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1E0" w:firstRow="1" w:lastRow="1" w:firstColumn="1" w:lastColumn="1" w:noHBand="0" w:noVBand="0"/>
      </w:tblPr>
      <w:tblGrid>
        <w:gridCol w:w="9692"/>
      </w:tblGrid>
      <w:tr w:rsidR="00C53C87" w:rsidTr="00C53C87">
        <w:tc>
          <w:tcPr>
            <w:tcW w:w="9322" w:type="dxa"/>
            <w:hideMark/>
          </w:tcPr>
          <w:tbl>
            <w:tblPr>
              <w:tblW w:w="9226" w:type="dxa"/>
              <w:tblLook w:val="01E0" w:firstRow="1" w:lastRow="1" w:firstColumn="1" w:lastColumn="1" w:noHBand="0" w:noVBand="0"/>
            </w:tblPr>
            <w:tblGrid>
              <w:gridCol w:w="7020"/>
              <w:gridCol w:w="2456"/>
            </w:tblGrid>
            <w:tr w:rsidR="00C53C87">
              <w:tc>
                <w:tcPr>
                  <w:tcW w:w="4962" w:type="dxa"/>
                </w:tcPr>
                <w:p w:rsidR="00C53C87" w:rsidRDefault="00C53C87">
                  <w:pPr>
                    <w:pStyle w:val="Galvene"/>
                    <w:spacing w:line="276" w:lineRule="auto"/>
                    <w:rPr>
                      <w:lang w:val="lv-LV"/>
                    </w:rPr>
                  </w:pPr>
                </w:p>
                <w:p w:rsidR="00C53C87" w:rsidRDefault="00C53C87">
                  <w:pPr>
                    <w:pStyle w:val="Kjene"/>
                    <w:tabs>
                      <w:tab w:val="left" w:pos="720"/>
                    </w:tabs>
                    <w:spacing w:line="276" w:lineRule="auto"/>
                    <w:ind w:firstLine="6804"/>
                    <w:jc w:val="right"/>
                    <w:rPr>
                      <w:color w:val="0F0F0F"/>
                      <w:lang w:val="lv-LV"/>
                    </w:rPr>
                  </w:pPr>
                  <w:r>
                    <w:rPr>
                      <w:color w:val="0F0F0F"/>
                      <w:lang w:val="lv-LV"/>
                    </w:rPr>
                    <w:t xml:space="preserve"> </w:t>
                  </w:r>
                </w:p>
                <w:p w:rsidR="00C53C87" w:rsidRDefault="00C53C87">
                  <w:pPr>
                    <w:pStyle w:val="Galvene"/>
                    <w:spacing w:line="276" w:lineRule="auto"/>
                    <w:rPr>
                      <w:sz w:val="16"/>
                      <w:szCs w:val="16"/>
                      <w:lang w:val="lv-LV"/>
                    </w:rPr>
                  </w:pPr>
                </w:p>
              </w:tc>
              <w:tc>
                <w:tcPr>
                  <w:tcW w:w="4264" w:type="dxa"/>
                </w:tcPr>
                <w:p w:rsidR="00C53C87" w:rsidRDefault="00C53C87">
                  <w:pPr>
                    <w:pStyle w:val="Kjene"/>
                    <w:tabs>
                      <w:tab w:val="left" w:pos="720"/>
                    </w:tabs>
                    <w:spacing w:line="276" w:lineRule="auto"/>
                    <w:jc w:val="right"/>
                    <w:rPr>
                      <w:sz w:val="16"/>
                      <w:szCs w:val="16"/>
                      <w:lang w:val="lv-LV"/>
                    </w:rPr>
                  </w:pPr>
                  <w:r>
                    <w:rPr>
                      <w:sz w:val="16"/>
                      <w:szCs w:val="16"/>
                      <w:lang w:val="lv-LV"/>
                    </w:rPr>
                    <w:t>APSTIPRINĀTS</w:t>
                  </w:r>
                </w:p>
                <w:p w:rsidR="00C53C87" w:rsidRDefault="00C53C87">
                  <w:pPr>
                    <w:spacing w:line="276" w:lineRule="auto"/>
                    <w:jc w:val="right"/>
                    <w:rPr>
                      <w:sz w:val="16"/>
                      <w:szCs w:val="16"/>
                    </w:rPr>
                  </w:pPr>
                  <w:r>
                    <w:rPr>
                      <w:sz w:val="16"/>
                      <w:szCs w:val="16"/>
                    </w:rPr>
                    <w:t>Ventspils novada domes</w:t>
                  </w:r>
                </w:p>
                <w:p w:rsidR="00C53C87" w:rsidRDefault="00323301">
                  <w:pPr>
                    <w:spacing w:line="276" w:lineRule="auto"/>
                    <w:jc w:val="right"/>
                    <w:rPr>
                      <w:sz w:val="16"/>
                      <w:szCs w:val="16"/>
                    </w:rPr>
                  </w:pPr>
                  <w:r>
                    <w:rPr>
                      <w:sz w:val="16"/>
                      <w:szCs w:val="16"/>
                    </w:rPr>
                    <w:t xml:space="preserve"> I</w:t>
                  </w:r>
                  <w:r w:rsidR="00C53C87">
                    <w:rPr>
                      <w:sz w:val="16"/>
                      <w:szCs w:val="16"/>
                    </w:rPr>
                    <w:t>epirkuma komisijas</w:t>
                  </w:r>
                </w:p>
                <w:p w:rsidR="00C53C87" w:rsidRDefault="00BC4849">
                  <w:pPr>
                    <w:spacing w:line="276" w:lineRule="auto"/>
                    <w:jc w:val="right"/>
                    <w:rPr>
                      <w:sz w:val="16"/>
                      <w:szCs w:val="16"/>
                    </w:rPr>
                  </w:pPr>
                  <w:r>
                    <w:rPr>
                      <w:sz w:val="16"/>
                      <w:szCs w:val="16"/>
                    </w:rPr>
                    <w:t xml:space="preserve">2017.gada 15. jūnija </w:t>
                  </w:r>
                  <w:r w:rsidR="00C53C87">
                    <w:rPr>
                      <w:sz w:val="16"/>
                      <w:szCs w:val="16"/>
                    </w:rPr>
                    <w:t>sēdē</w:t>
                  </w:r>
                </w:p>
                <w:p w:rsidR="00C53C87" w:rsidRDefault="00C53C87">
                  <w:pPr>
                    <w:pStyle w:val="Galvene"/>
                    <w:spacing w:line="276" w:lineRule="auto"/>
                    <w:jc w:val="right"/>
                    <w:rPr>
                      <w:sz w:val="16"/>
                      <w:szCs w:val="16"/>
                      <w:lang w:val="lv-LV"/>
                    </w:rPr>
                  </w:pPr>
                  <w:smartTag w:uri="schemas-tilde-lv/tildestengine" w:element="veidnes">
                    <w:smartTagPr>
                      <w:attr w:name="text" w:val="protokols"/>
                      <w:attr w:name="baseform" w:val="protokols"/>
                      <w:attr w:name="id" w:val="-1"/>
                    </w:smartTagPr>
                    <w:r>
                      <w:rPr>
                        <w:sz w:val="16"/>
                        <w:szCs w:val="16"/>
                        <w:lang w:val="lv-LV"/>
                      </w:rPr>
                      <w:t>protokols</w:t>
                    </w:r>
                  </w:smartTag>
                  <w:r w:rsidR="001862BA">
                    <w:rPr>
                      <w:sz w:val="16"/>
                      <w:szCs w:val="16"/>
                      <w:lang w:val="lv-LV"/>
                    </w:rPr>
                    <w:t xml:space="preserve"> Nr.2017/46</w:t>
                  </w:r>
                  <w:r>
                    <w:rPr>
                      <w:sz w:val="16"/>
                      <w:szCs w:val="16"/>
                      <w:lang w:val="lv-LV"/>
                    </w:rPr>
                    <w:t>/1</w:t>
                  </w:r>
                </w:p>
                <w:p w:rsidR="00C53C87" w:rsidRDefault="00C53C87">
                  <w:pPr>
                    <w:pStyle w:val="Galvene"/>
                    <w:spacing w:line="276" w:lineRule="auto"/>
                    <w:jc w:val="right"/>
                    <w:rPr>
                      <w:sz w:val="16"/>
                      <w:szCs w:val="16"/>
                      <w:lang w:val="lv-LV"/>
                    </w:rPr>
                  </w:pPr>
                </w:p>
                <w:p w:rsidR="00C53C87" w:rsidRDefault="00C53C87">
                  <w:pPr>
                    <w:pStyle w:val="Galvene"/>
                    <w:spacing w:line="276" w:lineRule="auto"/>
                    <w:jc w:val="right"/>
                    <w:rPr>
                      <w:sz w:val="16"/>
                      <w:szCs w:val="16"/>
                      <w:lang w:val="lv-LV"/>
                    </w:rPr>
                  </w:pPr>
                  <w:r>
                    <w:rPr>
                      <w:sz w:val="16"/>
                      <w:szCs w:val="16"/>
                      <w:lang w:val="lv-LV"/>
                    </w:rPr>
                    <w:t>Iepirkuma komisijas priekšsēdētājs</w:t>
                  </w:r>
                </w:p>
                <w:p w:rsidR="00C53C87" w:rsidRDefault="00C53C87">
                  <w:pPr>
                    <w:pStyle w:val="Galvene"/>
                    <w:spacing w:line="276" w:lineRule="auto"/>
                    <w:jc w:val="right"/>
                    <w:rPr>
                      <w:bCs/>
                      <w:sz w:val="16"/>
                      <w:szCs w:val="16"/>
                      <w:lang w:val="lv-LV"/>
                    </w:rPr>
                  </w:pPr>
                </w:p>
                <w:p w:rsidR="00C53C87" w:rsidRDefault="00C53C87">
                  <w:pPr>
                    <w:pStyle w:val="Galvene"/>
                    <w:spacing w:line="276" w:lineRule="auto"/>
                    <w:jc w:val="right"/>
                    <w:rPr>
                      <w:sz w:val="16"/>
                      <w:szCs w:val="16"/>
                      <w:lang w:val="lv-LV"/>
                    </w:rPr>
                  </w:pPr>
                  <w:r>
                    <w:rPr>
                      <w:bCs/>
                      <w:sz w:val="16"/>
                      <w:szCs w:val="16"/>
                      <w:lang w:val="lv-LV"/>
                    </w:rPr>
                    <w:t>/M.Dadzis /</w:t>
                  </w:r>
                </w:p>
                <w:p w:rsidR="00C53C87" w:rsidRDefault="00C53C87">
                  <w:pPr>
                    <w:spacing w:before="120" w:after="120" w:line="276" w:lineRule="auto"/>
                    <w:jc w:val="right"/>
                    <w:rPr>
                      <w:sz w:val="16"/>
                      <w:szCs w:val="16"/>
                    </w:rPr>
                  </w:pPr>
                  <w:r>
                    <w:rPr>
                      <w:sz w:val="16"/>
                      <w:szCs w:val="16"/>
                    </w:rPr>
                    <w:t xml:space="preserve">____________________________ </w:t>
                  </w:r>
                </w:p>
              </w:tc>
            </w:tr>
          </w:tbl>
          <w:p w:rsidR="00C53C87" w:rsidRDefault="00C53C87">
            <w:pPr>
              <w:spacing w:after="200" w:line="276" w:lineRule="auto"/>
              <w:rPr>
                <w:rFonts w:asciiTheme="minorHAnsi" w:eastAsiaTheme="minorHAnsi" w:hAnsiTheme="minorHAnsi"/>
                <w:b w:val="0"/>
                <w:sz w:val="22"/>
                <w:szCs w:val="22"/>
              </w:rPr>
            </w:pPr>
          </w:p>
        </w:tc>
      </w:tr>
    </w:tbl>
    <w:p w:rsidR="00C53C87" w:rsidRDefault="00C53C87" w:rsidP="00C53C87">
      <w:pPr>
        <w:pStyle w:val="Galvene"/>
      </w:pPr>
    </w:p>
    <w:p w:rsidR="00C53C87" w:rsidRDefault="00C53C87" w:rsidP="00C53C87">
      <w:pPr>
        <w:autoSpaceDE w:val="0"/>
        <w:autoSpaceDN w:val="0"/>
        <w:adjustRightInd w:val="0"/>
        <w:jc w:val="center"/>
        <w:rPr>
          <w:sz w:val="28"/>
          <w:szCs w:val="28"/>
        </w:rPr>
      </w:pPr>
    </w:p>
    <w:p w:rsidR="00C53C87" w:rsidRDefault="00C53C87" w:rsidP="00C53C87">
      <w:pPr>
        <w:autoSpaceDE w:val="0"/>
        <w:autoSpaceDN w:val="0"/>
        <w:adjustRightInd w:val="0"/>
        <w:jc w:val="center"/>
        <w:rPr>
          <w:sz w:val="28"/>
          <w:szCs w:val="28"/>
        </w:rPr>
      </w:pPr>
    </w:p>
    <w:p w:rsidR="00C53C87" w:rsidRDefault="00C53C87" w:rsidP="00C53C87">
      <w:pPr>
        <w:autoSpaceDE w:val="0"/>
        <w:autoSpaceDN w:val="0"/>
        <w:adjustRightInd w:val="0"/>
        <w:jc w:val="center"/>
        <w:rPr>
          <w:sz w:val="28"/>
          <w:szCs w:val="28"/>
        </w:rPr>
      </w:pPr>
    </w:p>
    <w:p w:rsidR="00C53C87" w:rsidRDefault="00C53C87" w:rsidP="00C53C87">
      <w:pPr>
        <w:autoSpaceDE w:val="0"/>
        <w:autoSpaceDN w:val="0"/>
        <w:adjustRightInd w:val="0"/>
        <w:jc w:val="center"/>
        <w:rPr>
          <w:sz w:val="28"/>
          <w:szCs w:val="28"/>
        </w:rPr>
      </w:pPr>
      <w:r>
        <w:rPr>
          <w:sz w:val="28"/>
          <w:szCs w:val="28"/>
        </w:rPr>
        <w:t>VENTSPILS NOVADA PAŠVALDĪBA</w:t>
      </w:r>
    </w:p>
    <w:p w:rsidR="00C53C87" w:rsidRDefault="00C53C87" w:rsidP="00C53C87">
      <w:pPr>
        <w:autoSpaceDE w:val="0"/>
        <w:autoSpaceDN w:val="0"/>
        <w:adjustRightInd w:val="0"/>
        <w:rPr>
          <w:b w:val="0"/>
          <w:sz w:val="28"/>
          <w:szCs w:val="28"/>
        </w:rPr>
      </w:pPr>
    </w:p>
    <w:p w:rsidR="00C53C87" w:rsidRDefault="00C53C87" w:rsidP="00C53C87">
      <w:pPr>
        <w:pStyle w:val="naisnod"/>
        <w:spacing w:before="0" w:beforeAutospacing="0" w:after="0" w:afterAutospacing="0"/>
        <w:jc w:val="center"/>
        <w:rPr>
          <w:b/>
          <w:bCs/>
        </w:rPr>
      </w:pPr>
      <w:r>
        <w:rPr>
          <w:b/>
          <w:sz w:val="22"/>
          <w:szCs w:val="22"/>
        </w:rPr>
        <w:t xml:space="preserve">Atbilstoši Publisko iepirkumu likuma </w:t>
      </w:r>
      <w:r w:rsidR="001862BA">
        <w:rPr>
          <w:b/>
          <w:bCs/>
        </w:rPr>
        <w:t xml:space="preserve">9. </w:t>
      </w:r>
      <w:r>
        <w:rPr>
          <w:b/>
          <w:bCs/>
        </w:rPr>
        <w:t>pantam</w:t>
      </w:r>
    </w:p>
    <w:p w:rsidR="00C53C87" w:rsidRDefault="00C53C87" w:rsidP="00C53C87">
      <w:pPr>
        <w:autoSpaceDE w:val="0"/>
        <w:autoSpaceDN w:val="0"/>
        <w:adjustRightInd w:val="0"/>
        <w:jc w:val="center"/>
        <w:rPr>
          <w:sz w:val="28"/>
          <w:szCs w:val="28"/>
        </w:rPr>
      </w:pPr>
    </w:p>
    <w:p w:rsidR="00C53C87" w:rsidRDefault="00C53C87" w:rsidP="00C53C87">
      <w:pPr>
        <w:autoSpaceDE w:val="0"/>
        <w:autoSpaceDN w:val="0"/>
        <w:adjustRightInd w:val="0"/>
        <w:jc w:val="center"/>
        <w:rPr>
          <w:sz w:val="28"/>
          <w:szCs w:val="28"/>
        </w:rPr>
      </w:pPr>
      <w:r>
        <w:rPr>
          <w:sz w:val="28"/>
          <w:szCs w:val="28"/>
        </w:rPr>
        <w:t>INSTRUKCIJA IEPIRKUMAM</w:t>
      </w:r>
    </w:p>
    <w:p w:rsidR="00C53C87" w:rsidRDefault="00C53C87" w:rsidP="00C53C87">
      <w:pPr>
        <w:autoSpaceDE w:val="0"/>
        <w:autoSpaceDN w:val="0"/>
        <w:adjustRightInd w:val="0"/>
        <w:jc w:val="center"/>
        <w:rPr>
          <w:b w:val="0"/>
          <w:sz w:val="28"/>
          <w:szCs w:val="28"/>
        </w:rPr>
      </w:pPr>
    </w:p>
    <w:p w:rsidR="00C53C87" w:rsidRDefault="00C53C87" w:rsidP="00C53C87">
      <w:pPr>
        <w:autoSpaceDE w:val="0"/>
        <w:autoSpaceDN w:val="0"/>
        <w:adjustRightInd w:val="0"/>
        <w:jc w:val="center"/>
        <w:rPr>
          <w:b w:val="0"/>
          <w:sz w:val="28"/>
          <w:szCs w:val="28"/>
        </w:rPr>
      </w:pPr>
    </w:p>
    <w:p w:rsidR="00C53C87" w:rsidRDefault="00C53C87" w:rsidP="00C53C87">
      <w:pPr>
        <w:jc w:val="center"/>
        <w:rPr>
          <w:sz w:val="32"/>
          <w:szCs w:val="32"/>
        </w:rPr>
      </w:pPr>
      <w:r>
        <w:rPr>
          <w:rStyle w:val="c1"/>
          <w:b w:val="0"/>
          <w:color w:val="000000"/>
          <w:sz w:val="32"/>
          <w:szCs w:val="32"/>
        </w:rPr>
        <w:t>„</w:t>
      </w:r>
      <w:proofErr w:type="spellStart"/>
      <w:r>
        <w:rPr>
          <w:sz w:val="32"/>
          <w:szCs w:val="32"/>
        </w:rPr>
        <w:t>Elektroapgaismojuma</w:t>
      </w:r>
      <w:proofErr w:type="spellEnd"/>
      <w:r>
        <w:rPr>
          <w:sz w:val="32"/>
          <w:szCs w:val="32"/>
        </w:rPr>
        <w:t xml:space="preserve"> tīklu izbūve </w:t>
      </w:r>
      <w:r w:rsidR="00BC4849">
        <w:rPr>
          <w:rStyle w:val="c1"/>
          <w:color w:val="000000"/>
          <w:sz w:val="32"/>
          <w:szCs w:val="32"/>
        </w:rPr>
        <w:t>Ventspils novada Ances pagastā, Ugāles pagastā un Zlēku</w:t>
      </w:r>
      <w:r>
        <w:rPr>
          <w:rStyle w:val="c1"/>
          <w:color w:val="000000"/>
          <w:sz w:val="32"/>
          <w:szCs w:val="32"/>
        </w:rPr>
        <w:t xml:space="preserve"> pagastā”</w:t>
      </w:r>
    </w:p>
    <w:p w:rsidR="00C53C87" w:rsidRDefault="00C53C87" w:rsidP="00C53C87">
      <w:pPr>
        <w:autoSpaceDE w:val="0"/>
        <w:autoSpaceDN w:val="0"/>
        <w:adjustRightInd w:val="0"/>
        <w:jc w:val="center"/>
        <w:rPr>
          <w:sz w:val="28"/>
          <w:szCs w:val="28"/>
        </w:rPr>
      </w:pPr>
    </w:p>
    <w:p w:rsidR="00C53C87" w:rsidRDefault="00C53C87" w:rsidP="00C53C87">
      <w:pPr>
        <w:autoSpaceDE w:val="0"/>
        <w:autoSpaceDN w:val="0"/>
        <w:adjustRightInd w:val="0"/>
        <w:jc w:val="center"/>
        <w:rPr>
          <w:sz w:val="28"/>
          <w:szCs w:val="28"/>
        </w:rPr>
      </w:pPr>
    </w:p>
    <w:p w:rsidR="00C53C87" w:rsidRDefault="00C53C87" w:rsidP="00C53C87">
      <w:pPr>
        <w:autoSpaceDE w:val="0"/>
        <w:autoSpaceDN w:val="0"/>
        <w:adjustRightInd w:val="0"/>
        <w:jc w:val="center"/>
        <w:rPr>
          <w:sz w:val="28"/>
          <w:szCs w:val="28"/>
        </w:rPr>
      </w:pPr>
    </w:p>
    <w:p w:rsidR="00C53C87" w:rsidRDefault="00C53C87" w:rsidP="00C53C87">
      <w:pPr>
        <w:autoSpaceDE w:val="0"/>
        <w:autoSpaceDN w:val="0"/>
        <w:adjustRightInd w:val="0"/>
        <w:jc w:val="center"/>
        <w:rPr>
          <w:sz w:val="28"/>
          <w:szCs w:val="28"/>
        </w:rPr>
      </w:pPr>
    </w:p>
    <w:p w:rsidR="00C53C87" w:rsidRDefault="00C53C87" w:rsidP="00C53C87">
      <w:pPr>
        <w:autoSpaceDE w:val="0"/>
        <w:autoSpaceDN w:val="0"/>
        <w:adjustRightInd w:val="0"/>
        <w:jc w:val="center"/>
        <w:rPr>
          <w:sz w:val="28"/>
          <w:szCs w:val="28"/>
        </w:rPr>
      </w:pPr>
    </w:p>
    <w:p w:rsidR="00C53C87" w:rsidRDefault="001862BA" w:rsidP="00C53C87">
      <w:pPr>
        <w:autoSpaceDE w:val="0"/>
        <w:autoSpaceDN w:val="0"/>
        <w:adjustRightInd w:val="0"/>
        <w:jc w:val="center"/>
        <w:rPr>
          <w:sz w:val="28"/>
          <w:szCs w:val="28"/>
        </w:rPr>
      </w:pPr>
      <w:r>
        <w:rPr>
          <w:sz w:val="28"/>
          <w:szCs w:val="28"/>
        </w:rPr>
        <w:t>Nr. VND 2017/46</w:t>
      </w:r>
    </w:p>
    <w:p w:rsidR="00C53C87" w:rsidRDefault="00C53C87" w:rsidP="00C53C87">
      <w:pPr>
        <w:autoSpaceDE w:val="0"/>
        <w:autoSpaceDN w:val="0"/>
        <w:adjustRightInd w:val="0"/>
        <w:jc w:val="center"/>
        <w:rPr>
          <w:b w:val="0"/>
          <w:sz w:val="22"/>
          <w:szCs w:val="22"/>
        </w:rPr>
      </w:pPr>
    </w:p>
    <w:p w:rsidR="00C53C87" w:rsidRDefault="00C53C87" w:rsidP="00C53C87">
      <w:pPr>
        <w:autoSpaceDE w:val="0"/>
        <w:autoSpaceDN w:val="0"/>
        <w:adjustRightInd w:val="0"/>
        <w:jc w:val="center"/>
        <w:rPr>
          <w:b w:val="0"/>
          <w:sz w:val="22"/>
          <w:szCs w:val="22"/>
        </w:rPr>
      </w:pPr>
    </w:p>
    <w:p w:rsidR="00C53C87" w:rsidRDefault="00C53C87" w:rsidP="00C53C87">
      <w:pPr>
        <w:autoSpaceDE w:val="0"/>
        <w:autoSpaceDN w:val="0"/>
        <w:adjustRightInd w:val="0"/>
        <w:jc w:val="center"/>
        <w:rPr>
          <w:b w:val="0"/>
          <w:sz w:val="22"/>
          <w:szCs w:val="22"/>
        </w:rPr>
      </w:pPr>
    </w:p>
    <w:p w:rsidR="00C53C87" w:rsidRDefault="00C53C87" w:rsidP="00C53C87">
      <w:pPr>
        <w:autoSpaceDE w:val="0"/>
        <w:autoSpaceDN w:val="0"/>
        <w:adjustRightInd w:val="0"/>
        <w:jc w:val="center"/>
        <w:rPr>
          <w:b w:val="0"/>
          <w:sz w:val="22"/>
          <w:szCs w:val="22"/>
        </w:rPr>
      </w:pPr>
    </w:p>
    <w:p w:rsidR="00C53C87" w:rsidRDefault="00C53C87" w:rsidP="00C53C87">
      <w:pPr>
        <w:autoSpaceDE w:val="0"/>
        <w:autoSpaceDN w:val="0"/>
        <w:adjustRightInd w:val="0"/>
        <w:jc w:val="center"/>
        <w:rPr>
          <w:b w:val="0"/>
          <w:sz w:val="22"/>
          <w:szCs w:val="22"/>
        </w:rPr>
      </w:pPr>
    </w:p>
    <w:p w:rsidR="00C53C87" w:rsidRDefault="00C53C87" w:rsidP="00C53C87">
      <w:pPr>
        <w:autoSpaceDE w:val="0"/>
        <w:autoSpaceDN w:val="0"/>
        <w:adjustRightInd w:val="0"/>
        <w:jc w:val="center"/>
        <w:rPr>
          <w:b w:val="0"/>
          <w:sz w:val="22"/>
          <w:szCs w:val="22"/>
        </w:rPr>
      </w:pPr>
    </w:p>
    <w:p w:rsidR="00C53C87" w:rsidRDefault="00C53C87" w:rsidP="00C53C87">
      <w:pPr>
        <w:autoSpaceDE w:val="0"/>
        <w:autoSpaceDN w:val="0"/>
        <w:adjustRightInd w:val="0"/>
        <w:jc w:val="center"/>
        <w:rPr>
          <w:b w:val="0"/>
          <w:sz w:val="22"/>
          <w:szCs w:val="22"/>
        </w:rPr>
      </w:pPr>
    </w:p>
    <w:p w:rsidR="00C53C87" w:rsidRDefault="00C53C87" w:rsidP="00C53C87">
      <w:pPr>
        <w:autoSpaceDE w:val="0"/>
        <w:autoSpaceDN w:val="0"/>
        <w:adjustRightInd w:val="0"/>
        <w:jc w:val="center"/>
        <w:rPr>
          <w:b w:val="0"/>
          <w:sz w:val="22"/>
          <w:szCs w:val="22"/>
        </w:rPr>
      </w:pPr>
    </w:p>
    <w:p w:rsidR="00C53C87" w:rsidRDefault="00C53C87" w:rsidP="00C53C87">
      <w:pPr>
        <w:autoSpaceDE w:val="0"/>
        <w:autoSpaceDN w:val="0"/>
        <w:adjustRightInd w:val="0"/>
        <w:jc w:val="center"/>
        <w:rPr>
          <w:b w:val="0"/>
          <w:sz w:val="22"/>
          <w:szCs w:val="22"/>
        </w:rPr>
      </w:pPr>
    </w:p>
    <w:p w:rsidR="00C53C87" w:rsidRDefault="00C53C87" w:rsidP="00C53C87">
      <w:pPr>
        <w:autoSpaceDE w:val="0"/>
        <w:autoSpaceDN w:val="0"/>
        <w:adjustRightInd w:val="0"/>
        <w:jc w:val="center"/>
        <w:rPr>
          <w:b w:val="0"/>
          <w:sz w:val="22"/>
          <w:szCs w:val="22"/>
        </w:rPr>
      </w:pPr>
    </w:p>
    <w:p w:rsidR="00C53C87" w:rsidRDefault="00C53C87" w:rsidP="00C53C87">
      <w:pPr>
        <w:autoSpaceDE w:val="0"/>
        <w:autoSpaceDN w:val="0"/>
        <w:adjustRightInd w:val="0"/>
        <w:jc w:val="center"/>
        <w:rPr>
          <w:b w:val="0"/>
          <w:sz w:val="22"/>
          <w:szCs w:val="22"/>
        </w:rPr>
      </w:pPr>
    </w:p>
    <w:p w:rsidR="00C53C87" w:rsidRDefault="00C53C87" w:rsidP="00C53C87">
      <w:pPr>
        <w:autoSpaceDE w:val="0"/>
        <w:autoSpaceDN w:val="0"/>
        <w:adjustRightInd w:val="0"/>
        <w:jc w:val="center"/>
        <w:rPr>
          <w:b w:val="0"/>
          <w:sz w:val="22"/>
          <w:szCs w:val="22"/>
        </w:rPr>
      </w:pPr>
    </w:p>
    <w:p w:rsidR="00C53C87" w:rsidRDefault="00C53C87" w:rsidP="00C53C87">
      <w:pPr>
        <w:autoSpaceDE w:val="0"/>
        <w:autoSpaceDN w:val="0"/>
        <w:adjustRightInd w:val="0"/>
        <w:jc w:val="center"/>
        <w:rPr>
          <w:b w:val="0"/>
          <w:sz w:val="22"/>
          <w:szCs w:val="22"/>
        </w:rPr>
      </w:pPr>
    </w:p>
    <w:p w:rsidR="00C53C87" w:rsidRDefault="00C53C87" w:rsidP="00C53C87">
      <w:pPr>
        <w:autoSpaceDE w:val="0"/>
        <w:autoSpaceDN w:val="0"/>
        <w:adjustRightInd w:val="0"/>
        <w:jc w:val="center"/>
        <w:rPr>
          <w:b w:val="0"/>
          <w:sz w:val="22"/>
          <w:szCs w:val="22"/>
        </w:rPr>
      </w:pPr>
    </w:p>
    <w:p w:rsidR="00C53C87" w:rsidRDefault="00C53C87" w:rsidP="00C53C87">
      <w:pPr>
        <w:autoSpaceDE w:val="0"/>
        <w:autoSpaceDN w:val="0"/>
        <w:adjustRightInd w:val="0"/>
        <w:jc w:val="center"/>
        <w:rPr>
          <w:b w:val="0"/>
          <w:sz w:val="22"/>
          <w:szCs w:val="22"/>
        </w:rPr>
      </w:pPr>
    </w:p>
    <w:p w:rsidR="00C53C87" w:rsidRDefault="00C53C87" w:rsidP="00C53C87">
      <w:pPr>
        <w:autoSpaceDE w:val="0"/>
        <w:autoSpaceDN w:val="0"/>
        <w:adjustRightInd w:val="0"/>
        <w:jc w:val="center"/>
        <w:rPr>
          <w:b w:val="0"/>
          <w:sz w:val="22"/>
          <w:szCs w:val="22"/>
        </w:rPr>
      </w:pPr>
    </w:p>
    <w:p w:rsidR="00C53C87" w:rsidRDefault="00C53C87" w:rsidP="00C53C87">
      <w:pPr>
        <w:autoSpaceDE w:val="0"/>
        <w:autoSpaceDN w:val="0"/>
        <w:adjustRightInd w:val="0"/>
        <w:jc w:val="center"/>
        <w:rPr>
          <w:b w:val="0"/>
          <w:sz w:val="22"/>
          <w:szCs w:val="22"/>
        </w:rPr>
      </w:pPr>
    </w:p>
    <w:p w:rsidR="00C53C87" w:rsidRDefault="00C53C87" w:rsidP="001862BA">
      <w:pPr>
        <w:autoSpaceDE w:val="0"/>
        <w:autoSpaceDN w:val="0"/>
        <w:adjustRightInd w:val="0"/>
        <w:rPr>
          <w:b w:val="0"/>
        </w:rPr>
      </w:pPr>
    </w:p>
    <w:p w:rsidR="00C53C87" w:rsidRDefault="00C53C87" w:rsidP="00C53C87">
      <w:pPr>
        <w:autoSpaceDE w:val="0"/>
        <w:autoSpaceDN w:val="0"/>
        <w:adjustRightInd w:val="0"/>
        <w:jc w:val="center"/>
        <w:rPr>
          <w:b w:val="0"/>
        </w:rPr>
      </w:pPr>
    </w:p>
    <w:p w:rsidR="00C53C87" w:rsidRDefault="00C53C87" w:rsidP="00C53C87">
      <w:pPr>
        <w:autoSpaceDE w:val="0"/>
        <w:autoSpaceDN w:val="0"/>
        <w:adjustRightInd w:val="0"/>
        <w:jc w:val="center"/>
        <w:rPr>
          <w:b w:val="0"/>
        </w:rPr>
      </w:pPr>
      <w:r>
        <w:rPr>
          <w:b w:val="0"/>
        </w:rPr>
        <w:t>Ventspils</w:t>
      </w:r>
    </w:p>
    <w:p w:rsidR="00C53C87" w:rsidRDefault="001862BA" w:rsidP="00C53C87">
      <w:pPr>
        <w:jc w:val="center"/>
        <w:rPr>
          <w:b w:val="0"/>
        </w:rPr>
      </w:pPr>
      <w:r>
        <w:rPr>
          <w:b w:val="0"/>
        </w:rPr>
        <w:t>2017</w:t>
      </w:r>
    </w:p>
    <w:p w:rsidR="00C53C87" w:rsidRDefault="00C53C87" w:rsidP="00C53C87">
      <w:pPr>
        <w:rPr>
          <w:b w:val="0"/>
        </w:rPr>
      </w:pPr>
      <w:bookmarkStart w:id="0" w:name="_Toc175036980"/>
      <w:bookmarkStart w:id="1" w:name="_Toc101752444"/>
      <w:bookmarkStart w:id="2" w:name="_Toc89836235"/>
    </w:p>
    <w:p w:rsidR="00C53C87" w:rsidRDefault="00C53C87" w:rsidP="00C53C87">
      <w:pPr>
        <w:rPr>
          <w:b w:val="0"/>
        </w:rPr>
      </w:pPr>
    </w:p>
    <w:p w:rsidR="00C53C87" w:rsidRDefault="00C53C87" w:rsidP="00C53C87">
      <w:pPr>
        <w:pStyle w:val="Virsraksts1"/>
        <w:keepNext w:val="0"/>
        <w:widowControl w:val="0"/>
        <w:jc w:val="left"/>
        <w:rPr>
          <w:rFonts w:ascii="Times New Roman" w:hAnsi="Times New Roman"/>
          <w:b/>
          <w:sz w:val="22"/>
          <w:szCs w:val="22"/>
        </w:rPr>
      </w:pPr>
      <w:bookmarkStart w:id="3" w:name="_Toc221807075"/>
      <w:r>
        <w:rPr>
          <w:rFonts w:ascii="Times New Roman" w:hAnsi="Times New Roman"/>
          <w:b/>
          <w:sz w:val="22"/>
          <w:szCs w:val="22"/>
        </w:rPr>
        <w:t>Vispārīgā informācija</w:t>
      </w:r>
      <w:bookmarkEnd w:id="0"/>
      <w:bookmarkEnd w:id="1"/>
      <w:bookmarkEnd w:id="2"/>
      <w:bookmarkEnd w:id="3"/>
    </w:p>
    <w:p w:rsidR="00C53C87" w:rsidRDefault="00C53C87" w:rsidP="00C53C87">
      <w:pPr>
        <w:widowControl w:val="0"/>
        <w:rPr>
          <w:sz w:val="22"/>
          <w:szCs w:val="22"/>
        </w:rPr>
      </w:pPr>
    </w:p>
    <w:p w:rsidR="00C53C87" w:rsidRDefault="00C53C87" w:rsidP="00C53C87">
      <w:pPr>
        <w:pStyle w:val="Virsraksts2"/>
        <w:keepNext w:val="0"/>
        <w:widowControl w:val="0"/>
        <w:tabs>
          <w:tab w:val="num" w:pos="561"/>
        </w:tabs>
        <w:ind w:left="561"/>
        <w:rPr>
          <w:rFonts w:ascii="Times New Roman" w:hAnsi="Times New Roman"/>
          <w:b w:val="0"/>
          <w:szCs w:val="22"/>
        </w:rPr>
      </w:pPr>
      <w:bookmarkStart w:id="4" w:name="_Toc101752445"/>
      <w:bookmarkStart w:id="5" w:name="_Toc89836236"/>
      <w:bookmarkStart w:id="6" w:name="_Toc63860908"/>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1862BA">
        <w:rPr>
          <w:rFonts w:ascii="Times New Roman" w:hAnsi="Times New Roman"/>
          <w:szCs w:val="22"/>
        </w:rPr>
        <w:t>VND2017/46</w:t>
      </w:r>
    </w:p>
    <w:p w:rsidR="00C53C87" w:rsidRDefault="00C53C87" w:rsidP="00C53C87">
      <w:pPr>
        <w:pStyle w:val="Virsraksts2"/>
        <w:keepNext w:val="0"/>
        <w:widowControl w:val="0"/>
        <w:tabs>
          <w:tab w:val="clear" w:pos="284"/>
          <w:tab w:val="left" w:pos="720"/>
        </w:tabs>
        <w:ind w:left="567" w:hanging="582"/>
        <w:rPr>
          <w:rFonts w:ascii="Times New Roman" w:hAnsi="Times New Roman"/>
          <w:b w:val="0"/>
          <w:szCs w:val="22"/>
        </w:rPr>
      </w:pPr>
      <w:bookmarkStart w:id="8" w:name="_Toc175036982"/>
      <w:bookmarkStart w:id="9" w:name="_Toc101752446"/>
      <w:bookmarkStart w:id="10" w:name="_Toc89836237"/>
      <w:bookmarkStart w:id="11" w:name="_Toc63860909"/>
      <w:bookmarkStart w:id="12" w:name="_Ref57698591"/>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C53C87" w:rsidTr="00C53C87">
        <w:tc>
          <w:tcPr>
            <w:tcW w:w="2650" w:type="dxa"/>
            <w:tcBorders>
              <w:top w:val="single" w:sz="4" w:space="0" w:color="auto"/>
              <w:left w:val="single" w:sz="4" w:space="0" w:color="auto"/>
              <w:bottom w:val="single" w:sz="4" w:space="0" w:color="auto"/>
              <w:right w:val="single" w:sz="4" w:space="0" w:color="auto"/>
            </w:tcBorders>
            <w:hideMark/>
          </w:tcPr>
          <w:p w:rsidR="00C53C87" w:rsidRDefault="00C53C87">
            <w:pPr>
              <w:pStyle w:val="Galvene"/>
              <w:widowControl w:val="0"/>
              <w:tabs>
                <w:tab w:val="left" w:pos="720"/>
              </w:tabs>
              <w:spacing w:before="120" w:line="276" w:lineRule="auto"/>
              <w:rPr>
                <w:sz w:val="22"/>
                <w:szCs w:val="22"/>
                <w:lang w:val="lv-LV"/>
              </w:rPr>
            </w:pPr>
            <w:bookmarkStart w:id="13" w:name="_Ref57698581"/>
            <w:r>
              <w:rPr>
                <w:sz w:val="22"/>
                <w:szCs w:val="22"/>
                <w:lang w:val="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C53C87" w:rsidRDefault="00C53C87">
            <w:pPr>
              <w:widowControl w:val="0"/>
              <w:spacing w:before="120" w:line="276" w:lineRule="auto"/>
              <w:rPr>
                <w:sz w:val="22"/>
                <w:szCs w:val="22"/>
              </w:rPr>
            </w:pPr>
            <w:r>
              <w:rPr>
                <w:sz w:val="22"/>
                <w:szCs w:val="22"/>
              </w:rPr>
              <w:t>Ventspils novada pašvaldība</w:t>
            </w:r>
          </w:p>
        </w:tc>
      </w:tr>
      <w:tr w:rsidR="00C53C87" w:rsidTr="00C53C87">
        <w:tc>
          <w:tcPr>
            <w:tcW w:w="2650" w:type="dxa"/>
            <w:tcBorders>
              <w:top w:val="single" w:sz="4" w:space="0" w:color="auto"/>
              <w:left w:val="single" w:sz="4" w:space="0" w:color="auto"/>
              <w:bottom w:val="single" w:sz="4" w:space="0" w:color="auto"/>
              <w:right w:val="single" w:sz="4" w:space="0" w:color="auto"/>
            </w:tcBorders>
            <w:hideMark/>
          </w:tcPr>
          <w:p w:rsidR="00C53C87" w:rsidRDefault="00C53C87">
            <w:pPr>
              <w:widowControl w:val="0"/>
              <w:spacing w:before="120" w:line="276" w:lineRule="auto"/>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C53C87" w:rsidRDefault="00C53C87">
            <w:pPr>
              <w:widowControl w:val="0"/>
              <w:spacing w:before="120" w:line="276" w:lineRule="auto"/>
              <w:rPr>
                <w:b w:val="0"/>
                <w:sz w:val="22"/>
                <w:szCs w:val="22"/>
              </w:rPr>
            </w:pPr>
            <w:r>
              <w:rPr>
                <w:b w:val="0"/>
                <w:sz w:val="22"/>
                <w:szCs w:val="22"/>
              </w:rPr>
              <w:t>Skolas iela 4, Ventspils, LV-3601</w:t>
            </w:r>
          </w:p>
        </w:tc>
      </w:tr>
      <w:tr w:rsidR="00C53C87" w:rsidTr="00C53C87">
        <w:tc>
          <w:tcPr>
            <w:tcW w:w="2650" w:type="dxa"/>
            <w:tcBorders>
              <w:top w:val="single" w:sz="4" w:space="0" w:color="auto"/>
              <w:left w:val="single" w:sz="4" w:space="0" w:color="auto"/>
              <w:bottom w:val="single" w:sz="4" w:space="0" w:color="auto"/>
              <w:right w:val="single" w:sz="4" w:space="0" w:color="auto"/>
            </w:tcBorders>
            <w:hideMark/>
          </w:tcPr>
          <w:p w:rsidR="00C53C87" w:rsidRDefault="00C53C87">
            <w:pPr>
              <w:widowControl w:val="0"/>
              <w:spacing w:before="120" w:line="276" w:lineRule="auto"/>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C53C87" w:rsidRDefault="00C53C87">
            <w:pPr>
              <w:widowControl w:val="0"/>
              <w:spacing w:before="120" w:line="276" w:lineRule="auto"/>
              <w:rPr>
                <w:b w:val="0"/>
                <w:sz w:val="22"/>
                <w:szCs w:val="22"/>
              </w:rPr>
            </w:pPr>
            <w:r>
              <w:rPr>
                <w:b w:val="0"/>
                <w:sz w:val="22"/>
                <w:szCs w:val="22"/>
              </w:rPr>
              <w:t>90000052035</w:t>
            </w:r>
          </w:p>
        </w:tc>
      </w:tr>
      <w:tr w:rsidR="00C53C87" w:rsidTr="00C53C87">
        <w:tc>
          <w:tcPr>
            <w:tcW w:w="2650" w:type="dxa"/>
            <w:tcBorders>
              <w:top w:val="single" w:sz="4" w:space="0" w:color="auto"/>
              <w:left w:val="single" w:sz="4" w:space="0" w:color="auto"/>
              <w:bottom w:val="single" w:sz="4" w:space="0" w:color="auto"/>
              <w:right w:val="single" w:sz="4" w:space="0" w:color="auto"/>
            </w:tcBorders>
            <w:hideMark/>
          </w:tcPr>
          <w:p w:rsidR="00C53C87" w:rsidRDefault="00C53C87">
            <w:pPr>
              <w:widowControl w:val="0"/>
              <w:spacing w:before="120" w:line="276" w:lineRule="auto"/>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C53C87" w:rsidRDefault="00C53C87">
            <w:pPr>
              <w:widowControl w:val="0"/>
              <w:spacing w:before="120" w:line="276" w:lineRule="auto"/>
              <w:rPr>
                <w:b w:val="0"/>
                <w:sz w:val="22"/>
                <w:szCs w:val="22"/>
              </w:rPr>
            </w:pPr>
            <w:r>
              <w:rPr>
                <w:b w:val="0"/>
                <w:color w:val="000000"/>
                <w:sz w:val="22"/>
                <w:szCs w:val="22"/>
              </w:rPr>
              <w:t>63629492</w:t>
            </w:r>
          </w:p>
        </w:tc>
      </w:tr>
      <w:tr w:rsidR="00C53C87" w:rsidTr="00C53C87">
        <w:tc>
          <w:tcPr>
            <w:tcW w:w="2650" w:type="dxa"/>
            <w:tcBorders>
              <w:top w:val="single" w:sz="4" w:space="0" w:color="auto"/>
              <w:left w:val="single" w:sz="4" w:space="0" w:color="auto"/>
              <w:bottom w:val="single" w:sz="4" w:space="0" w:color="auto"/>
              <w:right w:val="single" w:sz="4" w:space="0" w:color="auto"/>
            </w:tcBorders>
            <w:hideMark/>
          </w:tcPr>
          <w:p w:rsidR="00C53C87" w:rsidRDefault="00C53C87">
            <w:pPr>
              <w:widowControl w:val="0"/>
              <w:spacing w:before="120" w:line="276" w:lineRule="auto"/>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C53C87" w:rsidRDefault="00C53C87">
            <w:pPr>
              <w:widowControl w:val="0"/>
              <w:spacing w:before="120" w:line="276" w:lineRule="auto"/>
              <w:rPr>
                <w:b w:val="0"/>
                <w:sz w:val="22"/>
                <w:szCs w:val="22"/>
              </w:rPr>
            </w:pPr>
            <w:r>
              <w:rPr>
                <w:b w:val="0"/>
                <w:color w:val="000000"/>
                <w:sz w:val="22"/>
                <w:szCs w:val="22"/>
              </w:rPr>
              <w:t>63622231</w:t>
            </w:r>
          </w:p>
        </w:tc>
      </w:tr>
      <w:tr w:rsidR="00C53C87" w:rsidTr="00C53C87">
        <w:tc>
          <w:tcPr>
            <w:tcW w:w="2650" w:type="dxa"/>
            <w:tcBorders>
              <w:top w:val="single" w:sz="4" w:space="0" w:color="auto"/>
              <w:left w:val="single" w:sz="4" w:space="0" w:color="auto"/>
              <w:bottom w:val="single" w:sz="4" w:space="0" w:color="auto"/>
              <w:right w:val="single" w:sz="4" w:space="0" w:color="auto"/>
            </w:tcBorders>
            <w:hideMark/>
          </w:tcPr>
          <w:p w:rsidR="00C53C87" w:rsidRDefault="00C53C87">
            <w:pPr>
              <w:widowControl w:val="0"/>
              <w:spacing w:before="120" w:line="276" w:lineRule="auto"/>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C53C87" w:rsidRDefault="00C53C87">
            <w:pPr>
              <w:widowControl w:val="0"/>
              <w:spacing w:before="120" w:line="276" w:lineRule="auto"/>
              <w:rPr>
                <w:b w:val="0"/>
                <w:sz w:val="22"/>
                <w:szCs w:val="22"/>
              </w:rPr>
            </w:pPr>
            <w:r>
              <w:rPr>
                <w:b w:val="0"/>
                <w:sz w:val="22"/>
                <w:szCs w:val="22"/>
              </w:rPr>
              <w:t>juris.krilovskis@ventspilsnd.lv</w:t>
            </w:r>
          </w:p>
        </w:tc>
      </w:tr>
      <w:tr w:rsidR="00C53C87" w:rsidTr="00C53C87">
        <w:tc>
          <w:tcPr>
            <w:tcW w:w="2650" w:type="dxa"/>
            <w:tcBorders>
              <w:top w:val="single" w:sz="4" w:space="0" w:color="auto"/>
              <w:left w:val="single" w:sz="4" w:space="0" w:color="auto"/>
              <w:bottom w:val="single" w:sz="4" w:space="0" w:color="auto"/>
              <w:right w:val="single" w:sz="4" w:space="0" w:color="auto"/>
            </w:tcBorders>
            <w:hideMark/>
          </w:tcPr>
          <w:p w:rsidR="00C53C87" w:rsidRDefault="00C53C87">
            <w:pPr>
              <w:widowControl w:val="0"/>
              <w:spacing w:before="120" w:line="276" w:lineRule="auto"/>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jc w:val="both"/>
              <w:rPr>
                <w:b w:val="0"/>
                <w:sz w:val="22"/>
                <w:szCs w:val="22"/>
              </w:rPr>
            </w:pPr>
            <w:r>
              <w:rPr>
                <w:b w:val="0"/>
                <w:sz w:val="22"/>
                <w:szCs w:val="22"/>
              </w:rPr>
              <w:t>Jautājumos par iepirkuma procedūru</w:t>
            </w:r>
            <w:r>
              <w:rPr>
                <w:b w:val="0"/>
                <w:spacing w:val="-14"/>
                <w:sz w:val="22"/>
                <w:szCs w:val="22"/>
              </w:rPr>
              <w:t xml:space="preserve">: </w:t>
            </w:r>
            <w:r>
              <w:rPr>
                <w:b w:val="0"/>
                <w:iCs/>
                <w:sz w:val="22"/>
                <w:szCs w:val="22"/>
              </w:rPr>
              <w:t xml:space="preserve">Ventspils novada pašvaldības Iepirkumu nodaļas vadītājs Juris Krilovskis, </w:t>
            </w:r>
            <w:r>
              <w:rPr>
                <w:b w:val="0"/>
                <w:sz w:val="22"/>
                <w:szCs w:val="22"/>
              </w:rPr>
              <w:t xml:space="preserve">tālr. nr.: 29145212, </w:t>
            </w:r>
            <w:r>
              <w:rPr>
                <w:b w:val="0"/>
                <w:color w:val="000000"/>
                <w:sz w:val="22"/>
                <w:szCs w:val="22"/>
              </w:rPr>
              <w:t>63629492</w:t>
            </w:r>
            <w:r>
              <w:rPr>
                <w:b w:val="0"/>
                <w:sz w:val="22"/>
                <w:szCs w:val="22"/>
              </w:rPr>
              <w:t>; faksa nr.:</w:t>
            </w:r>
            <w:r>
              <w:rPr>
                <w:b w:val="0"/>
                <w:color w:val="000000"/>
                <w:sz w:val="22"/>
                <w:szCs w:val="22"/>
              </w:rPr>
              <w:t>63622231.</w:t>
            </w:r>
          </w:p>
          <w:p w:rsidR="00C53C87" w:rsidRPr="009E3CC4" w:rsidRDefault="00C53C87" w:rsidP="009E3CC4">
            <w:pPr>
              <w:spacing w:line="276" w:lineRule="auto"/>
              <w:jc w:val="both"/>
              <w:rPr>
                <w:b w:val="0"/>
                <w:sz w:val="22"/>
                <w:szCs w:val="22"/>
              </w:rPr>
            </w:pPr>
            <w:r>
              <w:rPr>
                <w:b w:val="0"/>
                <w:sz w:val="22"/>
                <w:szCs w:val="22"/>
              </w:rPr>
              <w:t>Jautājumos par iepirkuma priekšmetu (</w:t>
            </w:r>
            <w:r w:rsidR="00DD7EE4">
              <w:rPr>
                <w:b w:val="0"/>
                <w:sz w:val="22"/>
                <w:szCs w:val="22"/>
              </w:rPr>
              <w:t>būv</w:t>
            </w:r>
            <w:r>
              <w:rPr>
                <w:b w:val="0"/>
                <w:sz w:val="22"/>
                <w:szCs w:val="22"/>
              </w:rPr>
              <w:t xml:space="preserve">projektu): </w:t>
            </w:r>
            <w:r w:rsidR="009E3CC4">
              <w:rPr>
                <w:b w:val="0"/>
                <w:color w:val="000000"/>
                <w:sz w:val="22"/>
                <w:szCs w:val="22"/>
              </w:rPr>
              <w:t xml:space="preserve">Ventspils novada pašvaldības </w:t>
            </w:r>
            <w:r w:rsidR="009E3CC4">
              <w:rPr>
                <w:b w:val="0"/>
                <w:sz w:val="22"/>
                <w:szCs w:val="22"/>
              </w:rPr>
              <w:t>Komunālās nodaļas vecākais speciālists Mārtiņš Birzenbergs</w:t>
            </w:r>
            <w:proofErr w:type="gramStart"/>
            <w:r w:rsidR="009E3CC4">
              <w:rPr>
                <w:b w:val="0"/>
                <w:sz w:val="22"/>
                <w:szCs w:val="22"/>
              </w:rPr>
              <w:t xml:space="preserve">  </w:t>
            </w:r>
            <w:proofErr w:type="gramEnd"/>
            <w:r w:rsidR="009E3CC4">
              <w:rPr>
                <w:b w:val="0"/>
                <w:sz w:val="22"/>
                <w:szCs w:val="22"/>
              </w:rPr>
              <w:t xml:space="preserve">– Tālr. </w:t>
            </w:r>
            <w:r w:rsidR="009E3CC4">
              <w:rPr>
                <w:b w:val="0"/>
                <w:color w:val="000000"/>
                <w:sz w:val="22"/>
                <w:szCs w:val="22"/>
              </w:rPr>
              <w:t>27872765</w:t>
            </w:r>
            <w:r w:rsidR="009E3CC4">
              <w:rPr>
                <w:b w:val="0"/>
                <w:sz w:val="22"/>
                <w:szCs w:val="22"/>
              </w:rPr>
              <w:t>.</w:t>
            </w:r>
          </w:p>
        </w:tc>
      </w:tr>
      <w:bookmarkEnd w:id="13"/>
    </w:tbl>
    <w:p w:rsidR="00C53C87" w:rsidRDefault="00C53C87" w:rsidP="00C53C87">
      <w:pPr>
        <w:widowControl w:val="0"/>
        <w:rPr>
          <w:sz w:val="22"/>
          <w:szCs w:val="22"/>
        </w:rPr>
      </w:pPr>
    </w:p>
    <w:p w:rsidR="00C53C87" w:rsidRDefault="00C53C87" w:rsidP="00C53C87">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w:t>
      </w:r>
      <w:r w:rsidR="001862BA">
        <w:rPr>
          <w:rFonts w:ascii="Times New Roman" w:hAnsi="Times New Roman"/>
          <w:b w:val="0"/>
          <w:szCs w:val="22"/>
        </w:rPr>
        <w: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C53C87" w:rsidRDefault="00C53C87" w:rsidP="00C53C87">
      <w:pPr>
        <w:pStyle w:val="Virsraksts2"/>
        <w:keepNext w:val="0"/>
        <w:widowControl w:val="0"/>
        <w:tabs>
          <w:tab w:val="clear" w:pos="284"/>
          <w:tab w:val="left" w:pos="720"/>
        </w:tabs>
        <w:spacing w:after="0"/>
        <w:ind w:left="578" w:hanging="578"/>
        <w:rPr>
          <w:rFonts w:ascii="Times New Roman" w:hAnsi="Times New Roman"/>
          <w:b w:val="0"/>
          <w:szCs w:val="22"/>
          <w:u w:val="single"/>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C53C87" w:rsidRDefault="00C53C87" w:rsidP="00C53C87">
      <w:pPr>
        <w:widowControl w:val="0"/>
        <w:rPr>
          <w:sz w:val="22"/>
          <w:szCs w:val="22"/>
        </w:rPr>
      </w:pPr>
    </w:p>
    <w:p w:rsidR="00C53C87" w:rsidRDefault="00C53C87" w:rsidP="00C53C87">
      <w:pPr>
        <w:pStyle w:val="Virsraksts1"/>
        <w:keepNext w:val="0"/>
        <w:widowControl w:val="0"/>
        <w:rPr>
          <w:rFonts w:ascii="Times New Roman" w:hAnsi="Times New Roman"/>
          <w:b/>
          <w:sz w:val="22"/>
          <w:szCs w:val="22"/>
        </w:rPr>
      </w:pPr>
      <w:bookmarkStart w:id="14" w:name="_Toc221807076"/>
      <w:bookmarkStart w:id="15" w:name="_Toc175036983"/>
      <w:bookmarkStart w:id="16" w:name="_Toc167360470"/>
      <w:r>
        <w:rPr>
          <w:rFonts w:ascii="Times New Roman" w:hAnsi="Times New Roman"/>
          <w:b/>
          <w:sz w:val="22"/>
          <w:szCs w:val="22"/>
        </w:rPr>
        <w:t>Informācija par iepirkuma priekšmetu</w:t>
      </w:r>
      <w:bookmarkEnd w:id="14"/>
      <w:bookmarkEnd w:id="15"/>
      <w:bookmarkEnd w:id="16"/>
    </w:p>
    <w:p w:rsidR="00C53C87" w:rsidRDefault="00C53C87" w:rsidP="00C53C87">
      <w:pPr>
        <w:rPr>
          <w:b w:val="0"/>
          <w:lang w:eastAsia="lv-LV"/>
        </w:rPr>
      </w:pPr>
      <w:r>
        <w:rPr>
          <w:sz w:val="32"/>
          <w:szCs w:val="32"/>
        </w:rPr>
        <w:t xml:space="preserve"> </w:t>
      </w:r>
    </w:p>
    <w:p w:rsidR="00C53C87" w:rsidRDefault="00C53C87" w:rsidP="00C53C87">
      <w:pPr>
        <w:pStyle w:val="Virsraksts2"/>
        <w:keepNext w:val="0"/>
        <w:widowControl w:val="0"/>
        <w:spacing w:after="0"/>
        <w:ind w:left="578" w:hanging="578"/>
        <w:rPr>
          <w:szCs w:val="22"/>
        </w:rPr>
      </w:pPr>
      <w:r>
        <w:rPr>
          <w:rFonts w:ascii="Times New Roman" w:hAnsi="Times New Roman"/>
          <w:b w:val="0"/>
          <w:szCs w:val="22"/>
        </w:rPr>
        <w:t xml:space="preserve"> </w:t>
      </w:r>
      <w:r>
        <w:rPr>
          <w:b w:val="0"/>
          <w:bCs/>
          <w:lang w:eastAsia="lv-LV"/>
        </w:rPr>
        <w:t xml:space="preserve">  </w:t>
      </w:r>
      <w:r>
        <w:rPr>
          <w:b w:val="0"/>
          <w:bCs/>
          <w:szCs w:val="22"/>
          <w:lang w:eastAsia="lv-LV"/>
        </w:rPr>
        <w:t xml:space="preserve">  </w:t>
      </w:r>
      <w:r>
        <w:rPr>
          <w:rFonts w:ascii="Times New Roman" w:hAnsi="Times New Roman"/>
          <w:bCs/>
          <w:szCs w:val="22"/>
          <w:lang w:eastAsia="lv-LV"/>
        </w:rPr>
        <w:t>„</w:t>
      </w:r>
      <w:proofErr w:type="spellStart"/>
      <w:r>
        <w:rPr>
          <w:szCs w:val="22"/>
        </w:rPr>
        <w:t>Elektroapgaismojuma</w:t>
      </w:r>
      <w:proofErr w:type="spellEnd"/>
      <w:r>
        <w:rPr>
          <w:szCs w:val="22"/>
        </w:rPr>
        <w:t xml:space="preserve"> tīklu izbūve </w:t>
      </w:r>
      <w:r w:rsidR="001862BA">
        <w:rPr>
          <w:rStyle w:val="c1"/>
          <w:color w:val="000000"/>
          <w:szCs w:val="22"/>
        </w:rPr>
        <w:t>Ventspils novada Ances pagastā, Ugāles pagastā un Zlēku</w:t>
      </w:r>
      <w:r>
        <w:rPr>
          <w:rStyle w:val="c1"/>
          <w:color w:val="000000"/>
          <w:szCs w:val="22"/>
        </w:rPr>
        <w:t xml:space="preserve"> pagastā</w:t>
      </w:r>
      <w:r>
        <w:rPr>
          <w:rStyle w:val="c1"/>
          <w:rFonts w:ascii="Times New Roman" w:hAnsi="Times New Roman"/>
          <w:color w:val="000000"/>
          <w:szCs w:val="22"/>
        </w:rPr>
        <w:t>”</w:t>
      </w:r>
      <w:r>
        <w:rPr>
          <w:rFonts w:ascii="Times New Roman" w:hAnsi="Times New Roman"/>
          <w:b w:val="0"/>
          <w:szCs w:val="22"/>
        </w:rPr>
        <w:t xml:space="preserve"> (turpmāk tekstā Pasūtījums), kurā paredzēti būvniecības darbi saskaņā ar:</w:t>
      </w:r>
    </w:p>
    <w:p w:rsidR="001862BA" w:rsidRPr="00392269" w:rsidRDefault="00C53C87" w:rsidP="001862BA">
      <w:pPr>
        <w:pStyle w:val="Virsraksts3"/>
        <w:ind w:left="567" w:hanging="567"/>
        <w:jc w:val="both"/>
        <w:rPr>
          <w:b w:val="0"/>
          <w:color w:val="000000"/>
          <w:sz w:val="22"/>
          <w:szCs w:val="22"/>
        </w:rPr>
      </w:pPr>
      <w:r>
        <w:rPr>
          <w:b w:val="0"/>
          <w:sz w:val="22"/>
          <w:szCs w:val="22"/>
        </w:rPr>
        <w:t>Būvprojektu</w:t>
      </w:r>
      <w:r w:rsidR="001862BA">
        <w:rPr>
          <w:rStyle w:val="c1"/>
          <w:b w:val="0"/>
          <w:color w:val="000000"/>
          <w:sz w:val="22"/>
          <w:szCs w:val="22"/>
        </w:rPr>
        <w:t xml:space="preserve"> </w:t>
      </w:r>
      <w:r w:rsidR="00392269">
        <w:rPr>
          <w:rStyle w:val="c1"/>
          <w:b w:val="0"/>
          <w:color w:val="000000"/>
          <w:sz w:val="22"/>
          <w:szCs w:val="22"/>
        </w:rPr>
        <w:t>“</w:t>
      </w:r>
      <w:r w:rsidR="001862BA" w:rsidRPr="00392269">
        <w:rPr>
          <w:b w:val="0"/>
          <w:sz w:val="22"/>
          <w:szCs w:val="22"/>
        </w:rPr>
        <w:t>Būvprojektu “</w:t>
      </w:r>
      <w:proofErr w:type="spellStart"/>
      <w:r w:rsidR="001862BA" w:rsidRPr="00392269">
        <w:rPr>
          <w:b w:val="0"/>
          <w:sz w:val="22"/>
          <w:szCs w:val="22"/>
        </w:rPr>
        <w:t>Elektroapgaismojuma</w:t>
      </w:r>
      <w:proofErr w:type="spellEnd"/>
      <w:r w:rsidR="001862BA" w:rsidRPr="00392269">
        <w:rPr>
          <w:b w:val="0"/>
          <w:sz w:val="22"/>
          <w:szCs w:val="22"/>
        </w:rPr>
        <w:t xml:space="preserve"> tīklu izbūve ceļiem "Amatnieki - Rogas, Sleņģi </w:t>
      </w:r>
      <w:r w:rsidR="00392269" w:rsidRPr="00392269">
        <w:rPr>
          <w:b w:val="0"/>
          <w:sz w:val="22"/>
          <w:szCs w:val="22"/>
        </w:rPr>
        <w:t xml:space="preserve"> </w:t>
      </w:r>
      <w:r w:rsidR="001862BA" w:rsidRPr="00392269">
        <w:rPr>
          <w:b w:val="0"/>
          <w:sz w:val="22"/>
          <w:szCs w:val="22"/>
        </w:rPr>
        <w:t xml:space="preserve">- Vecā muiža un </w:t>
      </w:r>
      <w:proofErr w:type="spellStart"/>
      <w:r w:rsidR="001862BA" w:rsidRPr="00392269">
        <w:rPr>
          <w:b w:val="0"/>
          <w:sz w:val="22"/>
          <w:szCs w:val="22"/>
        </w:rPr>
        <w:t>Rīgzemes</w:t>
      </w:r>
      <w:proofErr w:type="spellEnd"/>
      <w:r w:rsidR="001862BA" w:rsidRPr="00392269">
        <w:rPr>
          <w:b w:val="0"/>
          <w:sz w:val="22"/>
          <w:szCs w:val="22"/>
        </w:rPr>
        <w:t xml:space="preserve"> - </w:t>
      </w:r>
      <w:proofErr w:type="spellStart"/>
      <w:r w:rsidR="001862BA" w:rsidRPr="00392269">
        <w:rPr>
          <w:b w:val="0"/>
          <w:sz w:val="22"/>
          <w:szCs w:val="22"/>
        </w:rPr>
        <w:t>Dzintarkalni</w:t>
      </w:r>
      <w:proofErr w:type="spellEnd"/>
      <w:r w:rsidR="001862BA" w:rsidRPr="00392269">
        <w:rPr>
          <w:b w:val="0"/>
          <w:sz w:val="22"/>
          <w:szCs w:val="22"/>
        </w:rPr>
        <w:t>, Ances pagastā, Ventspils novadā”</w:t>
      </w:r>
      <w:r w:rsidR="00392269">
        <w:rPr>
          <w:b w:val="0"/>
          <w:sz w:val="22"/>
          <w:szCs w:val="22"/>
        </w:rPr>
        <w:t>;</w:t>
      </w:r>
    </w:p>
    <w:p w:rsidR="00392269" w:rsidRPr="00392269" w:rsidRDefault="00C53C87" w:rsidP="00392269">
      <w:pPr>
        <w:pStyle w:val="Virsraksts3"/>
        <w:ind w:left="567" w:hanging="567"/>
        <w:jc w:val="both"/>
        <w:rPr>
          <w:b w:val="0"/>
          <w:sz w:val="22"/>
          <w:szCs w:val="22"/>
        </w:rPr>
      </w:pPr>
      <w:r>
        <w:rPr>
          <w:b w:val="0"/>
          <w:sz w:val="22"/>
          <w:szCs w:val="22"/>
        </w:rPr>
        <w:t xml:space="preserve">Būvprojektu </w:t>
      </w:r>
      <w:r w:rsidR="00392269">
        <w:rPr>
          <w:b w:val="0"/>
          <w:sz w:val="22"/>
          <w:szCs w:val="22"/>
        </w:rPr>
        <w:t>“</w:t>
      </w:r>
      <w:proofErr w:type="spellStart"/>
      <w:r w:rsidR="00392269" w:rsidRPr="00392269">
        <w:rPr>
          <w:b w:val="0"/>
          <w:sz w:val="22"/>
          <w:szCs w:val="22"/>
        </w:rPr>
        <w:t>Elektroapgaismojuma</w:t>
      </w:r>
      <w:proofErr w:type="spellEnd"/>
      <w:r w:rsidR="00392269" w:rsidRPr="00392269">
        <w:rPr>
          <w:b w:val="0"/>
          <w:sz w:val="22"/>
          <w:szCs w:val="22"/>
        </w:rPr>
        <w:t xml:space="preserve"> tīklu izbūve ceļiem "Saulītes – </w:t>
      </w:r>
      <w:proofErr w:type="spellStart"/>
      <w:r w:rsidR="00392269" w:rsidRPr="00392269">
        <w:rPr>
          <w:b w:val="0"/>
          <w:sz w:val="22"/>
          <w:szCs w:val="22"/>
        </w:rPr>
        <w:t>Iči</w:t>
      </w:r>
      <w:proofErr w:type="spellEnd"/>
      <w:r w:rsidR="00392269" w:rsidRPr="00392269">
        <w:rPr>
          <w:b w:val="0"/>
          <w:sz w:val="22"/>
          <w:szCs w:val="22"/>
        </w:rPr>
        <w:t xml:space="preserve"> un Mežrūpnieki – Vāverītes, Ugāles pagastā, Ventspils novadā"</w:t>
      </w:r>
      <w:r w:rsidR="00392269">
        <w:rPr>
          <w:b w:val="0"/>
          <w:sz w:val="22"/>
          <w:szCs w:val="22"/>
        </w:rPr>
        <w:t>;</w:t>
      </w:r>
    </w:p>
    <w:p w:rsidR="00392269" w:rsidRPr="00392269" w:rsidRDefault="00C53C87" w:rsidP="00C53C87">
      <w:pPr>
        <w:pStyle w:val="Virsraksts3"/>
        <w:tabs>
          <w:tab w:val="left" w:pos="720"/>
        </w:tabs>
        <w:ind w:left="567" w:hanging="567"/>
        <w:jc w:val="both"/>
        <w:rPr>
          <w:sz w:val="22"/>
          <w:szCs w:val="22"/>
          <w:u w:val="single"/>
        </w:rPr>
      </w:pPr>
      <w:r w:rsidRPr="00392269">
        <w:rPr>
          <w:b w:val="0"/>
          <w:sz w:val="22"/>
          <w:szCs w:val="22"/>
        </w:rPr>
        <w:t xml:space="preserve">Būvprojektu </w:t>
      </w:r>
      <w:r w:rsidR="00392269" w:rsidRPr="00392269">
        <w:rPr>
          <w:b w:val="0"/>
          <w:sz w:val="22"/>
          <w:szCs w:val="22"/>
        </w:rPr>
        <w:t>“</w:t>
      </w:r>
      <w:proofErr w:type="spellStart"/>
      <w:r w:rsidR="00392269" w:rsidRPr="00392269">
        <w:rPr>
          <w:b w:val="0"/>
          <w:sz w:val="22"/>
          <w:szCs w:val="22"/>
        </w:rPr>
        <w:t>Elektroapgaismojuma</w:t>
      </w:r>
      <w:proofErr w:type="spellEnd"/>
      <w:r w:rsidR="00392269" w:rsidRPr="00392269">
        <w:rPr>
          <w:b w:val="0"/>
          <w:sz w:val="22"/>
          <w:szCs w:val="22"/>
        </w:rPr>
        <w:t xml:space="preserve"> tīklu izbūve ceļiem "Zlēku ciema centra ceļi, </w:t>
      </w:r>
      <w:r w:rsidR="00392269">
        <w:rPr>
          <w:b w:val="0"/>
          <w:sz w:val="22"/>
          <w:szCs w:val="22"/>
        </w:rPr>
        <w:t>Zlēku pagastā, Ventspils novadā”</w:t>
      </w:r>
      <w:r w:rsidR="00F555C3">
        <w:rPr>
          <w:b w:val="0"/>
          <w:sz w:val="22"/>
          <w:szCs w:val="22"/>
        </w:rPr>
        <w:t>.</w:t>
      </w:r>
    </w:p>
    <w:p w:rsidR="00C53C87" w:rsidRPr="00392269" w:rsidRDefault="00C53C87" w:rsidP="00F555C3">
      <w:pPr>
        <w:pStyle w:val="Virsraksts3"/>
        <w:numPr>
          <w:ilvl w:val="0"/>
          <w:numId w:val="0"/>
        </w:numPr>
        <w:tabs>
          <w:tab w:val="left" w:pos="720"/>
        </w:tabs>
        <w:jc w:val="both"/>
        <w:rPr>
          <w:sz w:val="22"/>
          <w:szCs w:val="22"/>
          <w:u w:val="single"/>
        </w:rPr>
      </w:pPr>
      <w:r w:rsidRPr="00392269">
        <w:rPr>
          <w:sz w:val="22"/>
          <w:szCs w:val="22"/>
        </w:rPr>
        <w:t xml:space="preserve">2.2    </w:t>
      </w:r>
      <w:r w:rsidRPr="00392269">
        <w:rPr>
          <w:sz w:val="22"/>
          <w:szCs w:val="22"/>
          <w:u w:val="single"/>
        </w:rPr>
        <w:t>Iepirkuma priekšmets sadalīts trīs iepirkuma daļās, katra iepirkuma daļa ir atsevišķs līguma priekšmets:</w:t>
      </w:r>
    </w:p>
    <w:p w:rsidR="00C53C87" w:rsidRDefault="00C53C87" w:rsidP="00C53C87">
      <w:pPr>
        <w:ind w:left="567" w:hanging="567"/>
        <w:jc w:val="both"/>
        <w:rPr>
          <w:b w:val="0"/>
          <w:sz w:val="22"/>
          <w:szCs w:val="22"/>
        </w:rPr>
      </w:pPr>
      <w:r>
        <w:rPr>
          <w:b w:val="0"/>
          <w:sz w:val="22"/>
          <w:szCs w:val="22"/>
        </w:rPr>
        <w:t xml:space="preserve">         1.iepirkuma daļa – </w:t>
      </w:r>
      <w:r w:rsidR="00392269" w:rsidRPr="00392269">
        <w:rPr>
          <w:b w:val="0"/>
          <w:sz w:val="22"/>
          <w:szCs w:val="22"/>
        </w:rPr>
        <w:t>“</w:t>
      </w:r>
      <w:proofErr w:type="spellStart"/>
      <w:r w:rsidR="00392269" w:rsidRPr="00392269">
        <w:rPr>
          <w:b w:val="0"/>
          <w:sz w:val="22"/>
          <w:szCs w:val="22"/>
        </w:rPr>
        <w:t>Elektroapgaismojuma</w:t>
      </w:r>
      <w:proofErr w:type="spellEnd"/>
      <w:r w:rsidR="00392269" w:rsidRPr="00392269">
        <w:rPr>
          <w:b w:val="0"/>
          <w:sz w:val="22"/>
          <w:szCs w:val="22"/>
        </w:rPr>
        <w:t xml:space="preserve"> tīklu izbūve ceļiem "Amatnieki - Rogas, Sleņģi  - Vecā muiža un </w:t>
      </w:r>
      <w:proofErr w:type="spellStart"/>
      <w:r w:rsidR="00392269" w:rsidRPr="00392269">
        <w:rPr>
          <w:b w:val="0"/>
          <w:sz w:val="22"/>
          <w:szCs w:val="22"/>
        </w:rPr>
        <w:t>Rīgzemes</w:t>
      </w:r>
      <w:proofErr w:type="spellEnd"/>
      <w:r w:rsidR="00392269" w:rsidRPr="00392269">
        <w:rPr>
          <w:b w:val="0"/>
          <w:sz w:val="22"/>
          <w:szCs w:val="22"/>
        </w:rPr>
        <w:t xml:space="preserve"> - </w:t>
      </w:r>
      <w:proofErr w:type="spellStart"/>
      <w:r w:rsidR="00392269" w:rsidRPr="00392269">
        <w:rPr>
          <w:b w:val="0"/>
          <w:sz w:val="22"/>
          <w:szCs w:val="22"/>
        </w:rPr>
        <w:t>Dzintarkalni</w:t>
      </w:r>
      <w:proofErr w:type="spellEnd"/>
      <w:r w:rsidR="00392269" w:rsidRPr="00392269">
        <w:rPr>
          <w:b w:val="0"/>
          <w:sz w:val="22"/>
          <w:szCs w:val="22"/>
        </w:rPr>
        <w:t>, Ances pagastā, Ventspils novadā”</w:t>
      </w:r>
      <w:r w:rsidR="00392269">
        <w:rPr>
          <w:b w:val="0"/>
          <w:sz w:val="22"/>
          <w:szCs w:val="22"/>
        </w:rPr>
        <w:t>;</w:t>
      </w:r>
    </w:p>
    <w:p w:rsidR="00392269" w:rsidRDefault="00C53C87" w:rsidP="00C53C87">
      <w:pPr>
        <w:ind w:left="567"/>
        <w:jc w:val="both"/>
        <w:rPr>
          <w:b w:val="0"/>
          <w:sz w:val="22"/>
          <w:szCs w:val="22"/>
        </w:rPr>
      </w:pPr>
      <w:r>
        <w:rPr>
          <w:b w:val="0"/>
          <w:sz w:val="22"/>
          <w:szCs w:val="22"/>
        </w:rPr>
        <w:t xml:space="preserve">2.iepirkuma daļa - </w:t>
      </w:r>
      <w:r w:rsidR="00392269">
        <w:rPr>
          <w:b w:val="0"/>
          <w:sz w:val="22"/>
          <w:szCs w:val="22"/>
        </w:rPr>
        <w:t>“</w:t>
      </w:r>
      <w:proofErr w:type="spellStart"/>
      <w:r w:rsidR="00392269" w:rsidRPr="00392269">
        <w:rPr>
          <w:b w:val="0"/>
          <w:sz w:val="22"/>
          <w:szCs w:val="22"/>
        </w:rPr>
        <w:t>Elektroapgaismojuma</w:t>
      </w:r>
      <w:proofErr w:type="spellEnd"/>
      <w:r w:rsidR="00392269" w:rsidRPr="00392269">
        <w:rPr>
          <w:b w:val="0"/>
          <w:sz w:val="22"/>
          <w:szCs w:val="22"/>
        </w:rPr>
        <w:t xml:space="preserve"> tīklu izbūve ceļiem "Saulītes – </w:t>
      </w:r>
      <w:proofErr w:type="spellStart"/>
      <w:r w:rsidR="00392269" w:rsidRPr="00392269">
        <w:rPr>
          <w:b w:val="0"/>
          <w:sz w:val="22"/>
          <w:szCs w:val="22"/>
        </w:rPr>
        <w:t>Iči</w:t>
      </w:r>
      <w:proofErr w:type="spellEnd"/>
      <w:r w:rsidR="00392269" w:rsidRPr="00392269">
        <w:rPr>
          <w:b w:val="0"/>
          <w:sz w:val="22"/>
          <w:szCs w:val="22"/>
        </w:rPr>
        <w:t xml:space="preserve"> un Mežrūpnieki – Vāverītes, Ugāles pagastā, Ventspils novadā"</w:t>
      </w:r>
      <w:r w:rsidR="00392269">
        <w:rPr>
          <w:b w:val="0"/>
          <w:sz w:val="22"/>
          <w:szCs w:val="22"/>
        </w:rPr>
        <w:t>;</w:t>
      </w:r>
    </w:p>
    <w:p w:rsidR="00C53C87" w:rsidRDefault="00C53C87" w:rsidP="00C53C87">
      <w:pPr>
        <w:ind w:left="567"/>
        <w:jc w:val="both"/>
        <w:rPr>
          <w:b w:val="0"/>
          <w:sz w:val="22"/>
          <w:szCs w:val="22"/>
        </w:rPr>
      </w:pPr>
      <w:r>
        <w:rPr>
          <w:b w:val="0"/>
          <w:sz w:val="22"/>
          <w:szCs w:val="22"/>
        </w:rPr>
        <w:t>3.iepirkuma daļa -</w:t>
      </w:r>
      <w:r w:rsidR="00392269" w:rsidRPr="00392269">
        <w:rPr>
          <w:b w:val="0"/>
          <w:sz w:val="22"/>
          <w:szCs w:val="22"/>
        </w:rPr>
        <w:t>“</w:t>
      </w:r>
      <w:proofErr w:type="spellStart"/>
      <w:r w:rsidR="00392269" w:rsidRPr="00392269">
        <w:rPr>
          <w:b w:val="0"/>
          <w:sz w:val="22"/>
          <w:szCs w:val="22"/>
        </w:rPr>
        <w:t>Elektroapgaismojuma</w:t>
      </w:r>
      <w:proofErr w:type="spellEnd"/>
      <w:r w:rsidR="00392269" w:rsidRPr="00392269">
        <w:rPr>
          <w:b w:val="0"/>
          <w:sz w:val="22"/>
          <w:szCs w:val="22"/>
        </w:rPr>
        <w:t xml:space="preserve"> tīklu izbūve ceļiem "Zlēku ciema centra ceļi, </w:t>
      </w:r>
      <w:r w:rsidR="00392269">
        <w:rPr>
          <w:b w:val="0"/>
          <w:sz w:val="22"/>
          <w:szCs w:val="22"/>
        </w:rPr>
        <w:t>Zlēku pagastā, Ventspils novadā”.</w:t>
      </w:r>
    </w:p>
    <w:p w:rsidR="00C53C87" w:rsidRDefault="00C53C87" w:rsidP="00C53C87">
      <w:pPr>
        <w:ind w:left="567"/>
        <w:jc w:val="both"/>
        <w:rPr>
          <w:b w:val="0"/>
          <w:sz w:val="22"/>
          <w:szCs w:val="22"/>
        </w:rPr>
      </w:pPr>
      <w:r>
        <w:rPr>
          <w:noProof/>
          <w:sz w:val="22"/>
          <w:szCs w:val="22"/>
          <w:u w:val="single"/>
        </w:rPr>
        <w:t>Pretendenti var sagatavot un iesniegt piedāvājumu par vienu, vairākām vai visām iepirkuma daļām.</w:t>
      </w:r>
    </w:p>
    <w:p w:rsidR="00C53C87" w:rsidRDefault="00C53C87" w:rsidP="00C53C87">
      <w:pPr>
        <w:pStyle w:val="Virsraksts2"/>
        <w:keepNext w:val="0"/>
        <w:widowControl w:val="0"/>
        <w:numPr>
          <w:ilvl w:val="1"/>
          <w:numId w:val="3"/>
        </w:numPr>
        <w:tabs>
          <w:tab w:val="clear" w:pos="284"/>
          <w:tab w:val="left" w:pos="567"/>
        </w:tabs>
        <w:spacing w:after="0"/>
        <w:rPr>
          <w:rFonts w:ascii="Times New Roman" w:hAnsi="Times New Roman"/>
          <w:b w:val="0"/>
          <w:color w:val="FF0000"/>
          <w:szCs w:val="22"/>
        </w:rPr>
      </w:pPr>
      <w:r>
        <w:rPr>
          <w:rFonts w:ascii="Times New Roman" w:hAnsi="Times New Roman"/>
          <w:b w:val="0"/>
          <w:szCs w:val="22"/>
        </w:rPr>
        <w:t xml:space="preserve">CPV kods galvenajam priekšmetam: </w:t>
      </w:r>
      <w:hyperlink r:id="rId7" w:history="1">
        <w:r>
          <w:rPr>
            <w:rStyle w:val="Hipersaite"/>
            <w:rFonts w:ascii="Times New Roman" w:hAnsi="Times New Roman"/>
            <w:szCs w:val="22"/>
          </w:rPr>
          <w:t>45200000-9</w:t>
        </w:r>
      </w:hyperlink>
      <w:r>
        <w:rPr>
          <w:rFonts w:ascii="Times New Roman" w:hAnsi="Times New Roman"/>
          <w:b w:val="0"/>
          <w:szCs w:val="22"/>
        </w:rPr>
        <w:t xml:space="preserve"> </w:t>
      </w:r>
    </w:p>
    <w:p w:rsidR="00F555C3" w:rsidRPr="00F555C3" w:rsidRDefault="00F555C3" w:rsidP="00C53C87">
      <w:pPr>
        <w:pStyle w:val="Virsraksts2"/>
        <w:keepNext w:val="0"/>
        <w:widowControl w:val="0"/>
        <w:tabs>
          <w:tab w:val="clear" w:pos="284"/>
          <w:tab w:val="left" w:pos="567"/>
        </w:tabs>
        <w:spacing w:after="0"/>
        <w:ind w:left="578" w:hanging="578"/>
        <w:rPr>
          <w:rFonts w:ascii="Times New Roman" w:hAnsi="Times New Roman"/>
          <w:szCs w:val="22"/>
        </w:rPr>
      </w:pPr>
      <w:r w:rsidRPr="00F555C3">
        <w:rPr>
          <w:rFonts w:ascii="Times New Roman" w:hAnsi="Times New Roman"/>
          <w:szCs w:val="22"/>
        </w:rPr>
        <w:t xml:space="preserve">Būvdarbu izpildes termiņš </w:t>
      </w:r>
      <w:r w:rsidR="00C53C87" w:rsidRPr="00F555C3">
        <w:rPr>
          <w:rFonts w:ascii="Times New Roman" w:hAnsi="Times New Roman"/>
          <w:szCs w:val="22"/>
        </w:rPr>
        <w:t xml:space="preserve">iepirkuma daļām: </w:t>
      </w:r>
    </w:p>
    <w:p w:rsidR="00C53C87" w:rsidRPr="00F555C3" w:rsidRDefault="00F555C3" w:rsidP="00F555C3">
      <w:pPr>
        <w:pStyle w:val="Virsraksts2"/>
        <w:keepNext w:val="0"/>
        <w:widowControl w:val="0"/>
        <w:numPr>
          <w:ilvl w:val="0"/>
          <w:numId w:val="0"/>
        </w:numPr>
        <w:tabs>
          <w:tab w:val="clear" w:pos="284"/>
          <w:tab w:val="left" w:pos="567"/>
        </w:tabs>
        <w:spacing w:after="0"/>
        <w:ind w:left="578"/>
        <w:rPr>
          <w:rFonts w:ascii="Times New Roman" w:hAnsi="Times New Roman"/>
          <w:szCs w:val="22"/>
        </w:rPr>
      </w:pPr>
      <w:r w:rsidRPr="00F555C3">
        <w:rPr>
          <w:rStyle w:val="Noklusjumarindkopasfonts1"/>
          <w:szCs w:val="22"/>
          <w:u w:val="single"/>
        </w:rPr>
        <w:t>1.iepirkuma daļai</w:t>
      </w:r>
      <w:r w:rsidRPr="00F555C3">
        <w:rPr>
          <w:rStyle w:val="Noklusjumarindkopasfonts1"/>
          <w:szCs w:val="22"/>
        </w:rPr>
        <w:t xml:space="preserve"> </w:t>
      </w:r>
      <w:r>
        <w:rPr>
          <w:rStyle w:val="Noklusjumarindkopasfonts1"/>
          <w:szCs w:val="22"/>
        </w:rPr>
        <w:t xml:space="preserve">- </w:t>
      </w:r>
      <w:r w:rsidRPr="00F555C3">
        <w:rPr>
          <w:rStyle w:val="Noklusjumarindkopasfonts1"/>
          <w:szCs w:val="22"/>
        </w:rPr>
        <w:t>3(trīs) mēneši</w:t>
      </w:r>
      <w:r w:rsidR="00C53C87" w:rsidRPr="00F555C3">
        <w:rPr>
          <w:rStyle w:val="Noklusjumarindkopasfonts1"/>
          <w:szCs w:val="22"/>
        </w:rPr>
        <w:t xml:space="preserve"> no līguma noslēgšanas dienas</w:t>
      </w:r>
      <w:r w:rsidR="00C53C87" w:rsidRPr="00F555C3">
        <w:rPr>
          <w:rFonts w:ascii="Times New Roman" w:hAnsi="Times New Roman"/>
          <w:szCs w:val="22"/>
        </w:rPr>
        <w:t xml:space="preserve"> (</w:t>
      </w:r>
      <w:r w:rsidR="00C53C87" w:rsidRPr="00F555C3">
        <w:rPr>
          <w:rStyle w:val="Noklusjumarindkopasfonts1"/>
          <w:szCs w:val="22"/>
        </w:rPr>
        <w:t>Plānotais līguma noslēgšanas datums</w:t>
      </w:r>
      <w:r w:rsidRPr="00F555C3">
        <w:rPr>
          <w:rFonts w:ascii="Times New Roman" w:hAnsi="Times New Roman"/>
          <w:szCs w:val="22"/>
        </w:rPr>
        <w:t xml:space="preserve"> 2017.gada 10. jūlijs</w:t>
      </w:r>
      <w:r w:rsidR="00C53C87" w:rsidRPr="00F555C3">
        <w:rPr>
          <w:rFonts w:ascii="Times New Roman" w:hAnsi="Times New Roman"/>
          <w:szCs w:val="22"/>
        </w:rPr>
        <w:t>)</w:t>
      </w:r>
      <w:r w:rsidRPr="00F555C3">
        <w:rPr>
          <w:rFonts w:ascii="Times New Roman" w:hAnsi="Times New Roman"/>
          <w:szCs w:val="22"/>
        </w:rPr>
        <w:t>;</w:t>
      </w:r>
    </w:p>
    <w:p w:rsidR="00F555C3" w:rsidRPr="00F555C3" w:rsidRDefault="00F555C3" w:rsidP="00F555C3">
      <w:pPr>
        <w:pStyle w:val="Virsraksts2"/>
        <w:keepNext w:val="0"/>
        <w:widowControl w:val="0"/>
        <w:numPr>
          <w:ilvl w:val="0"/>
          <w:numId w:val="0"/>
        </w:numPr>
        <w:tabs>
          <w:tab w:val="clear" w:pos="284"/>
          <w:tab w:val="left" w:pos="567"/>
        </w:tabs>
        <w:spacing w:after="0"/>
        <w:ind w:left="578"/>
        <w:rPr>
          <w:rFonts w:ascii="Times New Roman" w:hAnsi="Times New Roman"/>
          <w:szCs w:val="22"/>
        </w:rPr>
      </w:pPr>
      <w:r w:rsidRPr="00F555C3">
        <w:rPr>
          <w:rStyle w:val="Noklusjumarindkopasfonts1"/>
          <w:szCs w:val="22"/>
          <w:u w:val="single"/>
        </w:rPr>
        <w:lastRenderedPageBreak/>
        <w:t>2.iepirkuma daļai</w:t>
      </w:r>
      <w:r w:rsidRPr="00F555C3">
        <w:rPr>
          <w:rStyle w:val="Noklusjumarindkopasfonts1"/>
          <w:szCs w:val="22"/>
        </w:rPr>
        <w:t xml:space="preserve"> </w:t>
      </w:r>
      <w:r>
        <w:rPr>
          <w:rStyle w:val="Noklusjumarindkopasfonts1"/>
          <w:szCs w:val="22"/>
        </w:rPr>
        <w:t xml:space="preserve">- </w:t>
      </w:r>
      <w:r w:rsidRPr="00F555C3">
        <w:rPr>
          <w:rStyle w:val="Noklusjumarindkopasfonts1"/>
          <w:szCs w:val="22"/>
        </w:rPr>
        <w:t>2(divi) mēneši no līguma noslēgšanas dienas</w:t>
      </w:r>
      <w:r w:rsidRPr="00F555C3">
        <w:rPr>
          <w:rFonts w:ascii="Times New Roman" w:hAnsi="Times New Roman"/>
          <w:szCs w:val="22"/>
        </w:rPr>
        <w:t xml:space="preserve"> (</w:t>
      </w:r>
      <w:r w:rsidRPr="00F555C3">
        <w:rPr>
          <w:rStyle w:val="Noklusjumarindkopasfonts1"/>
          <w:szCs w:val="22"/>
        </w:rPr>
        <w:t>Plānotais līguma noslēgšanas datums</w:t>
      </w:r>
      <w:r w:rsidRPr="00F555C3">
        <w:rPr>
          <w:rFonts w:ascii="Times New Roman" w:hAnsi="Times New Roman"/>
          <w:szCs w:val="22"/>
        </w:rPr>
        <w:t xml:space="preserve"> 2017.gada 10. jūlijs);</w:t>
      </w:r>
    </w:p>
    <w:p w:rsidR="00F555C3" w:rsidRPr="00F555C3" w:rsidRDefault="00F555C3" w:rsidP="00F555C3">
      <w:pPr>
        <w:pStyle w:val="Virsraksts2"/>
        <w:keepNext w:val="0"/>
        <w:widowControl w:val="0"/>
        <w:numPr>
          <w:ilvl w:val="0"/>
          <w:numId w:val="0"/>
        </w:numPr>
        <w:tabs>
          <w:tab w:val="clear" w:pos="284"/>
          <w:tab w:val="left" w:pos="567"/>
        </w:tabs>
        <w:spacing w:after="0"/>
        <w:ind w:left="578"/>
        <w:rPr>
          <w:rFonts w:ascii="Times New Roman" w:hAnsi="Times New Roman"/>
          <w:szCs w:val="22"/>
        </w:rPr>
      </w:pPr>
      <w:r w:rsidRPr="00F555C3">
        <w:rPr>
          <w:rStyle w:val="Noklusjumarindkopasfonts1"/>
          <w:szCs w:val="22"/>
          <w:u w:val="single"/>
        </w:rPr>
        <w:t>3.iepirkuma daļai</w:t>
      </w:r>
      <w:r>
        <w:rPr>
          <w:rStyle w:val="Noklusjumarindkopasfonts1"/>
          <w:szCs w:val="22"/>
          <w:u w:val="single"/>
        </w:rPr>
        <w:t xml:space="preserve"> -</w:t>
      </w:r>
      <w:r w:rsidRPr="00F555C3">
        <w:rPr>
          <w:rStyle w:val="Noklusjumarindkopasfonts1"/>
          <w:szCs w:val="22"/>
        </w:rPr>
        <w:t xml:space="preserve"> 3(trīs) mēneši no līguma noslēgšanas dienas</w:t>
      </w:r>
      <w:r w:rsidRPr="00F555C3">
        <w:rPr>
          <w:rFonts w:ascii="Times New Roman" w:hAnsi="Times New Roman"/>
          <w:szCs w:val="22"/>
        </w:rPr>
        <w:t xml:space="preserve"> (</w:t>
      </w:r>
      <w:r w:rsidRPr="00F555C3">
        <w:rPr>
          <w:rStyle w:val="Noklusjumarindkopasfonts1"/>
          <w:szCs w:val="22"/>
        </w:rPr>
        <w:t>Plānotais līguma noslēgšanas datums</w:t>
      </w:r>
      <w:r w:rsidRPr="00F555C3">
        <w:rPr>
          <w:rFonts w:ascii="Times New Roman" w:hAnsi="Times New Roman"/>
          <w:szCs w:val="22"/>
        </w:rPr>
        <w:t xml:space="preserve"> 2017.gada 10. jūlijs)</w:t>
      </w:r>
      <w:r>
        <w:rPr>
          <w:rFonts w:ascii="Times New Roman" w:hAnsi="Times New Roman"/>
          <w:szCs w:val="22"/>
        </w:rPr>
        <w:t>.</w:t>
      </w:r>
    </w:p>
    <w:p w:rsidR="00C53C87" w:rsidRDefault="00C53C87" w:rsidP="00C53C87">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Būvdarbu izpildes vieta ir publiski pieejama un to var apskatīt jebkurā laikā instrukcijas 2.1.punktā norādītajā adresē.</w:t>
      </w:r>
    </w:p>
    <w:p w:rsidR="00C53C87" w:rsidRDefault="00C53C87" w:rsidP="00C53C87">
      <w:pPr>
        <w:shd w:val="clear" w:color="auto" w:fill="FFFFFF"/>
        <w:ind w:left="533" w:hanging="533"/>
        <w:jc w:val="both"/>
        <w:rPr>
          <w:b w:val="0"/>
          <w:sz w:val="22"/>
          <w:szCs w:val="22"/>
        </w:rPr>
      </w:pPr>
      <w:r>
        <w:rPr>
          <w:b w:val="0"/>
          <w:sz w:val="22"/>
          <w:szCs w:val="22"/>
        </w:rPr>
        <w:t xml:space="preserve">2.5   Instrukcijas 2.1 punktā un tā apakšpunktos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Instrukcijā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C53C87" w:rsidRDefault="00C53C87" w:rsidP="00C53C87">
      <w:pPr>
        <w:shd w:val="clear" w:color="auto" w:fill="FFFFFF"/>
        <w:ind w:left="561" w:hanging="561"/>
        <w:jc w:val="both"/>
        <w:rPr>
          <w:b w:val="0"/>
          <w:sz w:val="22"/>
          <w:szCs w:val="22"/>
        </w:rPr>
      </w:pPr>
      <w:r>
        <w:rPr>
          <w:b w:val="0"/>
          <w:sz w:val="22"/>
          <w:szCs w:val="22"/>
        </w:rPr>
        <w:t xml:space="preserve">2.6  Pasūtītāja izsniegtā </w:t>
      </w:r>
      <w:r>
        <w:rPr>
          <w:b w:val="0"/>
          <w:spacing w:val="-1"/>
          <w:sz w:val="22"/>
          <w:szCs w:val="22"/>
        </w:rPr>
        <w:t xml:space="preserve">tehniskā dokumentācija, tai skaitā Instrukcijas tehniskā specifikācija; Būvprojekts un Darbu apjomi, Pretendentam  jāizvērtē ar pietiekamu rūpību, lai Izpildītājs, </w:t>
      </w:r>
      <w:r>
        <w:rPr>
          <w:b w:val="0"/>
          <w:sz w:val="22"/>
          <w:szCs w:val="22"/>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C53C87" w:rsidRDefault="00C53C87" w:rsidP="00C53C87">
      <w:pPr>
        <w:shd w:val="clear" w:color="auto" w:fill="FFFFFF"/>
        <w:ind w:left="540"/>
        <w:jc w:val="both"/>
        <w:rPr>
          <w:sz w:val="22"/>
          <w:szCs w:val="22"/>
        </w:rPr>
      </w:pPr>
    </w:p>
    <w:p w:rsidR="00C53C87" w:rsidRDefault="00C53C87" w:rsidP="00C53C87">
      <w:pPr>
        <w:pStyle w:val="Virsraksts1"/>
        <w:keepNext w:val="0"/>
        <w:widowControl w:val="0"/>
        <w:numPr>
          <w:ilvl w:val="0"/>
          <w:numId w:val="4"/>
        </w:numPr>
        <w:rPr>
          <w:b/>
          <w:sz w:val="22"/>
          <w:szCs w:val="22"/>
        </w:rPr>
      </w:pPr>
      <w:bookmarkStart w:id="17" w:name="_Toc221807077"/>
      <w:bookmarkStart w:id="18" w:name="_Toc175036991"/>
      <w:bookmarkStart w:id="19" w:name="_Toc101752451"/>
      <w:r>
        <w:rPr>
          <w:b/>
          <w:sz w:val="22"/>
          <w:szCs w:val="22"/>
        </w:rPr>
        <w:t>Informācija PRETENDeNTIEM</w:t>
      </w:r>
      <w:bookmarkEnd w:id="17"/>
    </w:p>
    <w:p w:rsidR="00C53C87" w:rsidRDefault="00C53C87" w:rsidP="00C53C87">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Iepirkumā var piedalīties Latvijas Republikā vai ārvalstīs reģistrēti komersanti, kuri ir iesnieguši šajā instrukcijā noteiktos dokumentus. Piedalīšanās iepirkumā ir pretendenta brīvas gribas izpausme. Instrukcijas noteikumi visiem pretendentiem ir vienādi.</w:t>
      </w:r>
    </w:p>
    <w:p w:rsidR="00C53C87" w:rsidRDefault="00C53C87" w:rsidP="00C53C87">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ir tiesīga noraidīt pretendenta piedāvājumu un izslēgt to no turpmākās dalības iepirkumā, ja tiek konsta</w:t>
      </w:r>
      <w:r w:rsidR="00392269">
        <w:rPr>
          <w:rFonts w:ascii="Times New Roman" w:hAnsi="Times New Roman"/>
          <w:b w:val="0"/>
          <w:szCs w:val="22"/>
        </w:rPr>
        <w:t xml:space="preserve">tēti Publisko iepirkuma likuma 9. panta astotās daļas 1., 2., 3. un 4. punktā </w:t>
      </w:r>
      <w:r>
        <w:rPr>
          <w:rFonts w:ascii="Times New Roman" w:hAnsi="Times New Roman"/>
          <w:b w:val="0"/>
          <w:szCs w:val="22"/>
        </w:rPr>
        <w:t>paredzētie izslēgšanas noteikumi, pretendents neatbilst profesionālās darbības veikšanai vai pretendenta finansiālais stāvoklis, tehniskās un profesionālās spējas neatbilst Pasūtītāja (instrukcijā) izvirzītajām prasībām.</w:t>
      </w:r>
    </w:p>
    <w:p w:rsidR="00C53C87" w:rsidRDefault="00C53C87" w:rsidP="00C53C87">
      <w:pPr>
        <w:rPr>
          <w:sz w:val="22"/>
          <w:szCs w:val="22"/>
        </w:rPr>
      </w:pPr>
    </w:p>
    <w:p w:rsidR="00C53C87" w:rsidRDefault="00C53C87" w:rsidP="00C53C87">
      <w:pPr>
        <w:pStyle w:val="Virsraksts1"/>
        <w:keepNext w:val="0"/>
        <w:widowControl w:val="0"/>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w:t>
      </w:r>
      <w:bookmarkEnd w:id="20"/>
      <w:r>
        <w:rPr>
          <w:rFonts w:ascii="Times New Roman" w:hAnsi="Times New Roman"/>
          <w:b/>
          <w:sz w:val="22"/>
          <w:szCs w:val="22"/>
        </w:rPr>
        <w:t>ja</w:t>
      </w:r>
    </w:p>
    <w:p w:rsidR="00C53C87" w:rsidRDefault="00C53C87" w:rsidP="00C53C87">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C53C87" w:rsidRDefault="00C53C87" w:rsidP="00C53C87">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Publisko iepirkumu komisija pēc iespējamā pretendenta rakstiska pieprasījuma rakstiski sniedz papildu informāciju par iepirkuma instrukciju un iepirkuma priekšmetu ne vēlāk kā 6 (sešas) dienas pirms piedāvājumu iesniegšanas termiņa beigām, </w:t>
      </w:r>
      <w:r>
        <w:rPr>
          <w:rFonts w:ascii="Times New Roman" w:hAnsi="Times New Roman"/>
          <w:b w:val="0"/>
          <w:szCs w:val="22"/>
          <w:u w:val="single"/>
        </w:rPr>
        <w:t>ja pieprasījums iesniegts laikus un kārtībā, kāda noteikta Instrukcijas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C53C87" w:rsidRDefault="00C53C87" w:rsidP="00C53C87">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C53C87" w:rsidRDefault="00C53C87" w:rsidP="00C53C87">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C53C87" w:rsidRDefault="00C53C87" w:rsidP="00C53C87">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C53C87" w:rsidRDefault="00C53C87" w:rsidP="00C53C87">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C53C87" w:rsidRDefault="00C53C87" w:rsidP="00C53C87">
      <w:pPr>
        <w:widowControl w:val="0"/>
        <w:rPr>
          <w:sz w:val="22"/>
          <w:szCs w:val="22"/>
        </w:rPr>
      </w:pPr>
      <w:bookmarkStart w:id="21" w:name="_Toc165081847"/>
      <w:bookmarkStart w:id="22" w:name="_Toc85449934"/>
      <w:bookmarkStart w:id="23" w:name="_Toc85448324"/>
      <w:bookmarkStart w:id="24" w:name="_Toc58053977"/>
      <w:bookmarkStart w:id="25" w:name="_Toc19521657"/>
      <w:bookmarkStart w:id="26" w:name="_Toc535915687"/>
      <w:bookmarkStart w:id="27" w:name="_Toc535914802"/>
      <w:bookmarkStart w:id="28" w:name="_Toc535914584"/>
    </w:p>
    <w:p w:rsidR="00C53C87" w:rsidRDefault="00C53C87" w:rsidP="00C53C87">
      <w:pPr>
        <w:pStyle w:val="StyleHeading1"/>
        <w:keepNext w:val="0"/>
        <w:widowControl w:val="0"/>
        <w:jc w:val="center"/>
        <w:rPr>
          <w:sz w:val="22"/>
          <w:szCs w:val="22"/>
        </w:rPr>
      </w:pPr>
      <w:bookmarkStart w:id="29" w:name="_Toc63860921"/>
      <w:bookmarkStart w:id="30" w:name="_Toc221807082"/>
      <w:bookmarkStart w:id="31" w:name="_Toc175037024"/>
      <w:bookmarkStart w:id="32" w:name="_Toc101752460"/>
      <w:bookmarkStart w:id="33" w:name="_Ref7075567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C53C87" w:rsidRDefault="00C53C87" w:rsidP="00C53C87">
      <w:pPr>
        <w:pStyle w:val="Virsraksts2"/>
        <w:keepNext w:val="0"/>
        <w:widowControl w:val="0"/>
        <w:numPr>
          <w:ilvl w:val="0"/>
          <w:numId w:val="0"/>
        </w:numPr>
        <w:rPr>
          <w:rFonts w:ascii="Times New Roman" w:hAnsi="Times New Roman"/>
          <w:szCs w:val="22"/>
        </w:rPr>
      </w:pPr>
    </w:p>
    <w:p w:rsidR="00C53C87" w:rsidRDefault="00C53C87" w:rsidP="00C53C87">
      <w:pPr>
        <w:pStyle w:val="Virsraksts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C53C87" w:rsidRPr="00A25951" w:rsidRDefault="00C53C87" w:rsidP="00A25951">
      <w:pPr>
        <w:pStyle w:val="Virsraksts3"/>
        <w:keepNext w:val="0"/>
        <w:widowControl w:val="0"/>
        <w:numPr>
          <w:ilvl w:val="2"/>
          <w:numId w:val="26"/>
        </w:numPr>
        <w:jc w:val="both"/>
        <w:rPr>
          <w:b w:val="0"/>
          <w:sz w:val="22"/>
          <w:szCs w:val="22"/>
        </w:rPr>
      </w:pPr>
      <w:bookmarkStart w:id="37" w:name="_Ref63578454"/>
      <w:bookmarkStart w:id="38" w:name="_Ref58665172"/>
      <w:bookmarkStart w:id="39" w:name="_Ref57626847"/>
      <w:r w:rsidRPr="00A25951">
        <w:rPr>
          <w:b w:val="0"/>
          <w:sz w:val="22"/>
          <w:szCs w:val="22"/>
        </w:rPr>
        <w:t>Iepirkumā var ņemt dalību pretendenti, neatkarīgi no to reģistrēšanas un darbības vietas, komercdarbības formas un īpašuma piederības, kuri atbilst Instrukcijā noteiktajiem kvalifikācijas kritērijiem.</w:t>
      </w:r>
    </w:p>
    <w:p w:rsidR="00A25951" w:rsidRPr="007C0312" w:rsidRDefault="007C0312" w:rsidP="00F40EEB">
      <w:pPr>
        <w:ind w:left="709" w:hanging="709"/>
        <w:jc w:val="both"/>
        <w:rPr>
          <w:b w:val="0"/>
          <w:sz w:val="22"/>
          <w:szCs w:val="22"/>
        </w:rPr>
      </w:pPr>
      <w:bookmarkStart w:id="40" w:name="_Toc175037027"/>
      <w:bookmarkStart w:id="41" w:name="_Toc101752462"/>
      <w:bookmarkEnd w:id="37"/>
      <w:bookmarkEnd w:id="38"/>
      <w:bookmarkEnd w:id="39"/>
      <w:r w:rsidRPr="007C0312">
        <w:rPr>
          <w:b w:val="0"/>
          <w:sz w:val="22"/>
          <w:szCs w:val="22"/>
        </w:rPr>
        <w:t>5.2.</w:t>
      </w:r>
      <w:r w:rsidR="00F40EEB">
        <w:rPr>
          <w:b w:val="0"/>
          <w:sz w:val="22"/>
          <w:szCs w:val="22"/>
        </w:rPr>
        <w:tab/>
      </w:r>
      <w:r w:rsidR="00A25951" w:rsidRPr="007C0312">
        <w:rPr>
          <w:b w:val="0"/>
          <w:sz w:val="22"/>
          <w:szCs w:val="22"/>
        </w:rPr>
        <w:t>Pasūtītājs atbilstoši Publisko iepirkumu likuma 9. panta 8. daļai izslēgs Pretendentu no</w:t>
      </w:r>
      <w:r w:rsidR="00F40EEB">
        <w:rPr>
          <w:b w:val="0"/>
          <w:sz w:val="22"/>
          <w:szCs w:val="22"/>
        </w:rPr>
        <w:t xml:space="preserve"> </w:t>
      </w:r>
      <w:r w:rsidR="00A25951" w:rsidRPr="007C0312">
        <w:rPr>
          <w:b w:val="0"/>
          <w:sz w:val="22"/>
          <w:szCs w:val="22"/>
        </w:rPr>
        <w:t>turpmākas dalības iepirkumā, ja:</w:t>
      </w:r>
    </w:p>
    <w:p w:rsidR="00A25951" w:rsidRPr="00A25951" w:rsidRDefault="007C0312" w:rsidP="00F40EEB">
      <w:pPr>
        <w:ind w:left="709" w:hanging="709"/>
        <w:jc w:val="both"/>
        <w:rPr>
          <w:b w:val="0"/>
          <w:sz w:val="22"/>
          <w:szCs w:val="22"/>
        </w:rPr>
      </w:pPr>
      <w:r>
        <w:rPr>
          <w:b w:val="0"/>
          <w:sz w:val="22"/>
          <w:szCs w:val="22"/>
        </w:rPr>
        <w:t>5.2.1.</w:t>
      </w:r>
      <w:r w:rsidR="00F40EEB">
        <w:rPr>
          <w:b w:val="0"/>
          <w:sz w:val="22"/>
          <w:szCs w:val="22"/>
        </w:rPr>
        <w:tab/>
      </w:r>
      <w:r w:rsidR="00A25951" w:rsidRPr="00A25951">
        <w:rPr>
          <w:b w:val="0"/>
          <w:sz w:val="22"/>
          <w:szCs w:val="22"/>
        </w:rPr>
        <w:t>pasludināts pretendenta maksātnespējas process (izņemot gadījumu, kad maksātnespējas procesā tiek piemērots uz parādnieka maksātspējas atjaunošanu vērsts</w:t>
      </w:r>
      <w:r w:rsidR="00F40EEB">
        <w:rPr>
          <w:b w:val="0"/>
          <w:sz w:val="22"/>
          <w:szCs w:val="22"/>
        </w:rPr>
        <w:t xml:space="preserve"> </w:t>
      </w:r>
      <w:r w:rsidR="00A25951" w:rsidRPr="00A25951">
        <w:rPr>
          <w:b w:val="0"/>
          <w:sz w:val="22"/>
          <w:szCs w:val="22"/>
        </w:rPr>
        <w:t>pasākumu kopums), apturēta tā saimnieciskā darbība vai pretendents tiek likvidēts;</w:t>
      </w:r>
    </w:p>
    <w:p w:rsidR="00A25951" w:rsidRPr="007C0312" w:rsidRDefault="00A25951" w:rsidP="007C0312">
      <w:pPr>
        <w:pStyle w:val="Sarakstarindkopa"/>
        <w:numPr>
          <w:ilvl w:val="2"/>
          <w:numId w:val="27"/>
        </w:numPr>
        <w:spacing w:after="60"/>
        <w:jc w:val="both"/>
        <w:rPr>
          <w:rFonts w:ascii="Times New Roman" w:hAnsi="Times New Roman"/>
        </w:rPr>
      </w:pPr>
      <w:r w:rsidRPr="007C0312">
        <w:rPr>
          <w:rFonts w:ascii="Times New Roman" w:hAnsi="Times New Roman"/>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C0312">
        <w:rPr>
          <w:rFonts w:ascii="Times New Roman" w:hAnsi="Times New Roman"/>
          <w:i/>
          <w:iCs/>
        </w:rPr>
        <w:t>euro</w:t>
      </w:r>
      <w:proofErr w:type="spellEnd"/>
      <w:r w:rsidRPr="007C0312">
        <w:rPr>
          <w:rFonts w:ascii="Times New Roman" w:hAnsi="Times New Roman"/>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A25951" w:rsidRPr="007C0312" w:rsidRDefault="00A25951" w:rsidP="007C0312">
      <w:pPr>
        <w:pStyle w:val="Sarakstarindkopa"/>
        <w:numPr>
          <w:ilvl w:val="2"/>
          <w:numId w:val="27"/>
        </w:numPr>
        <w:spacing w:after="60"/>
        <w:jc w:val="both"/>
        <w:rPr>
          <w:rFonts w:ascii="Times New Roman" w:hAnsi="Times New Roman"/>
        </w:rPr>
      </w:pPr>
      <w:r w:rsidRPr="007C0312">
        <w:rPr>
          <w:rFonts w:ascii="Times New Roman" w:hAnsi="Times New Roman"/>
        </w:rPr>
        <w:t xml:space="preserve">iepirkuma procedūras dokumentu sagatavotājs (pasūtītāja amatpersona vai darbinieks), iepirkuma komisijas loceklis vai eksperts ir saistīts ar pretendentu Publisko iepirkumu likuma </w:t>
      </w:r>
      <w:hyperlink r:id="rId8" w:anchor="p25" w:tgtFrame="_blank" w:history="1">
        <w:r w:rsidRPr="007C0312">
          <w:rPr>
            <w:rFonts w:ascii="Times New Roman" w:hAnsi="Times New Roman"/>
          </w:rPr>
          <w:t>25. panta</w:t>
        </w:r>
      </w:hyperlink>
      <w:r w:rsidRPr="007C0312">
        <w:rPr>
          <w:rFonts w:ascii="Times New Roman" w:hAnsi="Times New Roman"/>
        </w:rPr>
        <w:t xml:space="preserve"> pirmās un otrās daļas izpratnē vai ir ieinteresēts kāda pretendenta izvēlē, un pasūtītājam nav iespējams novērst šo situāciju ar mazāk pretendentu ierobežojošiem pasākumiem</w:t>
      </w:r>
    </w:p>
    <w:p w:rsidR="00A25951" w:rsidRPr="007C0312" w:rsidRDefault="00A25951" w:rsidP="007C0312">
      <w:pPr>
        <w:pStyle w:val="Sarakstarindkopa"/>
        <w:numPr>
          <w:ilvl w:val="2"/>
          <w:numId w:val="27"/>
        </w:numPr>
        <w:jc w:val="both"/>
        <w:rPr>
          <w:rFonts w:ascii="Times New Roman" w:hAnsi="Times New Roman"/>
        </w:rPr>
      </w:pPr>
      <w:r w:rsidRPr="007C0312">
        <w:rPr>
          <w:rFonts w:ascii="Times New Roman" w:hAnsi="Times New Roman"/>
        </w:rPr>
        <w:t>uz pretendenta norādīto personu, uz kuras iespējām prete</w:t>
      </w:r>
      <w:r w:rsidR="007C0312" w:rsidRPr="007C0312">
        <w:rPr>
          <w:rFonts w:ascii="Times New Roman" w:hAnsi="Times New Roman"/>
        </w:rPr>
        <w:t xml:space="preserve">ndents balstās, lai apliecinātu, </w:t>
      </w:r>
      <w:r w:rsidRPr="007C0312">
        <w:rPr>
          <w:rFonts w:ascii="Times New Roman" w:hAnsi="Times New Roman"/>
        </w:rPr>
        <w:t>ka tā kvalifikācija atbilst prasībām, kas noteiktas paziņojumā par plāno</w:t>
      </w:r>
      <w:r w:rsidR="007C0312" w:rsidRPr="007C0312">
        <w:rPr>
          <w:rFonts w:ascii="Times New Roman" w:hAnsi="Times New Roman"/>
        </w:rPr>
        <w:t xml:space="preserve">to līgumu vai </w:t>
      </w:r>
      <w:r w:rsidRPr="007C0312">
        <w:rPr>
          <w:rFonts w:ascii="Times New Roman" w:hAnsi="Times New Roman"/>
        </w:rPr>
        <w:t>iepirkuma instrukcijā, kā arī uz personālsabied</w:t>
      </w:r>
      <w:r w:rsidR="007C0312" w:rsidRPr="007C0312">
        <w:rPr>
          <w:rFonts w:ascii="Times New Roman" w:hAnsi="Times New Roman"/>
        </w:rPr>
        <w:t xml:space="preserve">rības biedru, ja pretendents ir </w:t>
      </w:r>
      <w:r w:rsidRPr="007C0312">
        <w:rPr>
          <w:rFonts w:ascii="Times New Roman" w:hAnsi="Times New Roman"/>
        </w:rPr>
        <w:t>personālsabiedrība, ir attiecināmi 5.</w:t>
      </w:r>
      <w:r w:rsidR="00F40EEB">
        <w:rPr>
          <w:rFonts w:ascii="Times New Roman" w:hAnsi="Times New Roman"/>
        </w:rPr>
        <w:t>2</w:t>
      </w:r>
      <w:r w:rsidRPr="007C0312">
        <w:rPr>
          <w:rFonts w:ascii="Times New Roman" w:hAnsi="Times New Roman"/>
        </w:rPr>
        <w:t>.1.</w:t>
      </w:r>
      <w:r w:rsidR="007C0312" w:rsidRPr="007C0312">
        <w:rPr>
          <w:rFonts w:ascii="Times New Roman" w:hAnsi="Times New Roman"/>
        </w:rPr>
        <w:t xml:space="preserve"> punkta 5.2.1., 5.2.2. un 5.2.3.</w:t>
      </w:r>
      <w:r w:rsidR="00F40EEB">
        <w:rPr>
          <w:rFonts w:ascii="Times New Roman" w:hAnsi="Times New Roman"/>
        </w:rPr>
        <w:t xml:space="preserve"> apakšpunktu</w:t>
      </w:r>
      <w:r w:rsidRPr="007C0312">
        <w:rPr>
          <w:rFonts w:ascii="Times New Roman" w:hAnsi="Times New Roman"/>
        </w:rPr>
        <w:t xml:space="preserve"> nosacījumi.</w:t>
      </w:r>
    </w:p>
    <w:p w:rsidR="00C53C87" w:rsidRPr="007C0312" w:rsidRDefault="00C53C87" w:rsidP="007C0312">
      <w:pPr>
        <w:pStyle w:val="Virsraksts2"/>
        <w:numPr>
          <w:ilvl w:val="1"/>
          <w:numId w:val="27"/>
        </w:numPr>
        <w:tabs>
          <w:tab w:val="clear" w:pos="284"/>
          <w:tab w:val="left" w:pos="720"/>
        </w:tabs>
        <w:rPr>
          <w:rFonts w:ascii="Times New Roman" w:hAnsi="Times New Roman"/>
          <w:szCs w:val="22"/>
        </w:rPr>
      </w:pPr>
      <w:r w:rsidRPr="007C0312">
        <w:rPr>
          <w:rFonts w:ascii="Times New Roman" w:hAnsi="Times New Roman"/>
          <w:szCs w:val="22"/>
        </w:rPr>
        <w:t>Prasības attiecībā uz Pretendenta saimniecisko un finansiālo stāvokli un iespējām veikt būvdarbus</w:t>
      </w:r>
      <w:bookmarkEnd w:id="40"/>
      <w:bookmarkEnd w:id="41"/>
    </w:p>
    <w:p w:rsidR="00C53C87" w:rsidRDefault="00C53C87" w:rsidP="007C0312">
      <w:pPr>
        <w:pStyle w:val="Virsraksts3"/>
        <w:keepNext w:val="0"/>
        <w:widowControl w:val="0"/>
        <w:numPr>
          <w:ilvl w:val="2"/>
          <w:numId w:val="29"/>
        </w:numPr>
        <w:jc w:val="both"/>
        <w:rPr>
          <w:b w:val="0"/>
          <w:sz w:val="22"/>
          <w:szCs w:val="22"/>
        </w:rPr>
      </w:pPr>
      <w:bookmarkStart w:id="42" w:name="_Ref90430618"/>
      <w:bookmarkStart w:id="43" w:name="_Ref98132871"/>
      <w:r>
        <w:rPr>
          <w:b w:val="0"/>
          <w:sz w:val="22"/>
          <w:szCs w:val="22"/>
        </w:rPr>
        <w:t>Pretendenta finanšu vidējais gada apgrozījums būvdarbos iepriekšē</w:t>
      </w:r>
      <w:r w:rsidR="009C6EB7">
        <w:rPr>
          <w:b w:val="0"/>
          <w:sz w:val="22"/>
          <w:szCs w:val="22"/>
        </w:rPr>
        <w:t>jo trīs finanšu gadu laikā (2014., 2015. un 2016</w:t>
      </w:r>
      <w:r>
        <w:rPr>
          <w:b w:val="0"/>
          <w:sz w:val="22"/>
          <w:szCs w:val="22"/>
        </w:rPr>
        <w:t>.gadā), katrā no iepriekšējiem trim gadiem, pārsniedz piedāvāto līgumcenu divas reizes.</w:t>
      </w:r>
    </w:p>
    <w:p w:rsidR="00C53C87" w:rsidRDefault="00C53C87" w:rsidP="007C0312">
      <w:pPr>
        <w:pStyle w:val="Virsraksts3"/>
        <w:keepNext w:val="0"/>
        <w:widowControl w:val="0"/>
        <w:numPr>
          <w:ilvl w:val="2"/>
          <w:numId w:val="29"/>
        </w:numPr>
        <w:jc w:val="both"/>
        <w:rPr>
          <w:b w:val="0"/>
          <w:sz w:val="22"/>
          <w:szCs w:val="22"/>
        </w:rPr>
      </w:pPr>
      <w:r>
        <w:rPr>
          <w:b w:val="0"/>
          <w:sz w:val="22"/>
          <w:szCs w:val="22"/>
        </w:rPr>
        <w:t xml:space="preserve">Pretendentam iepriekšējo piecu gadu laikā ir bijusi </w:t>
      </w:r>
      <w:bookmarkEnd w:id="42"/>
      <w:r>
        <w:rPr>
          <w:b w:val="0"/>
          <w:sz w:val="22"/>
          <w:szCs w:val="22"/>
        </w:rPr>
        <w:t xml:space="preserve">pieredze vismaz </w:t>
      </w:r>
      <w:r>
        <w:rPr>
          <w:sz w:val="22"/>
          <w:szCs w:val="22"/>
        </w:rPr>
        <w:t>2 (divu)</w:t>
      </w:r>
      <w:r>
        <w:rPr>
          <w:b w:val="0"/>
          <w:sz w:val="22"/>
          <w:szCs w:val="22"/>
        </w:rPr>
        <w:t xml:space="preserve"> līdzīgu (pēc būvdarbu apjoma) būvdarbu izpildē</w:t>
      </w:r>
      <w:bookmarkEnd w:id="43"/>
      <w:r>
        <w:rPr>
          <w:b w:val="0"/>
          <w:sz w:val="22"/>
          <w:szCs w:val="22"/>
        </w:rPr>
        <w:t>, par kuriem ir saņemtas pozitīvas pasūtītāju atsauksmes.</w:t>
      </w:r>
    </w:p>
    <w:p w:rsidR="00C53C87" w:rsidRDefault="00C53C87" w:rsidP="007C0312">
      <w:pPr>
        <w:pStyle w:val="Virsraksts3"/>
        <w:keepNext w:val="0"/>
        <w:widowControl w:val="0"/>
        <w:numPr>
          <w:ilvl w:val="2"/>
          <w:numId w:val="29"/>
        </w:numPr>
        <w:jc w:val="both"/>
        <w:rPr>
          <w:b w:val="0"/>
          <w:color w:val="FF0000"/>
          <w:sz w:val="22"/>
          <w:szCs w:val="22"/>
        </w:rPr>
      </w:pPr>
      <w:r>
        <w:rPr>
          <w:b w:val="0"/>
          <w:sz w:val="22"/>
          <w:szCs w:val="22"/>
        </w:rPr>
        <w:t xml:space="preserve">Pretendentam jānodrošina atbilstoši kvalificēta un pieredzējuša </w:t>
      </w:r>
      <w:r>
        <w:rPr>
          <w:sz w:val="22"/>
          <w:szCs w:val="22"/>
          <w:u w:val="single"/>
        </w:rPr>
        <w:t>būvdarbu vadītāja</w:t>
      </w:r>
      <w:r>
        <w:rPr>
          <w:b w:val="0"/>
          <w:sz w:val="22"/>
          <w:szCs w:val="22"/>
        </w:rPr>
        <w:t xml:space="preserve"> piesaistīšana, </w:t>
      </w:r>
      <w:r>
        <w:rPr>
          <w:b w:val="0"/>
          <w:sz w:val="22"/>
          <w:szCs w:val="22"/>
          <w:lang w:eastAsia="lv-LV"/>
        </w:rPr>
        <w:t>kuram ir Latvijā akreditētas sertificēšanas institūcijas izsniegts sertifikāts elektroietaišu būvdarbu vadīšanā vai līdzvērtīgas iestādes ārvalstīs izdots kvalifikāciju apstiprinošs dokuments elektroietaišu būvdarbu vadīšanā;</w:t>
      </w:r>
      <w:r>
        <w:rPr>
          <w:b w:val="0"/>
          <w:sz w:val="22"/>
          <w:szCs w:val="22"/>
        </w:rPr>
        <w:t xml:space="preserve"> Nepieciešama pieredze, iepriekšējo piecu gadu laikā, vismaz 2 (divu) līdzīga rakstura un apjoma būvdarbu vadīšanā.</w:t>
      </w:r>
    </w:p>
    <w:p w:rsidR="00C53C87" w:rsidRDefault="00C53C87" w:rsidP="007C0312">
      <w:pPr>
        <w:pStyle w:val="Virsraksts3"/>
        <w:keepNext w:val="0"/>
        <w:widowControl w:val="0"/>
        <w:numPr>
          <w:ilvl w:val="2"/>
          <w:numId w:val="29"/>
        </w:numPr>
        <w:ind w:left="709" w:hanging="709"/>
        <w:jc w:val="both"/>
        <w:rPr>
          <w:sz w:val="22"/>
          <w:szCs w:val="22"/>
        </w:rPr>
      </w:pPr>
      <w:r>
        <w:rPr>
          <w:b w:val="0"/>
          <w:sz w:val="22"/>
          <w:szCs w:val="22"/>
        </w:rPr>
        <w:t xml:space="preserve">Pretendentam jānodrošina atbilstoši kvalificētu un pieredzējušu tehnisko speciālistu piesaistīšana būvdarbu veikšanā, </w:t>
      </w:r>
      <w:proofErr w:type="gramStart"/>
      <w:r>
        <w:rPr>
          <w:b w:val="0"/>
          <w:sz w:val="22"/>
          <w:szCs w:val="22"/>
        </w:rPr>
        <w:t>kuriem ir izsniegti attiecīgie sertifikāti</w:t>
      </w:r>
      <w:proofErr w:type="gramEnd"/>
      <w:r>
        <w:rPr>
          <w:b w:val="0"/>
          <w:sz w:val="22"/>
          <w:szCs w:val="22"/>
        </w:rPr>
        <w:t xml:space="preserve"> vai apliecības visu </w:t>
      </w:r>
      <w:r w:rsidR="00DD7EE4">
        <w:rPr>
          <w:b w:val="0"/>
          <w:sz w:val="22"/>
          <w:szCs w:val="22"/>
        </w:rPr>
        <w:t>būv</w:t>
      </w:r>
      <w:r>
        <w:rPr>
          <w:b w:val="0"/>
          <w:sz w:val="22"/>
          <w:szCs w:val="22"/>
        </w:rPr>
        <w:t>projektā paredzēto būvdarbu veikšanai.</w:t>
      </w:r>
    </w:p>
    <w:p w:rsidR="00C53C87" w:rsidRDefault="00C53C87" w:rsidP="00C53C87">
      <w:pPr>
        <w:widowControl w:val="0"/>
        <w:ind w:left="627" w:firstLine="82"/>
        <w:jc w:val="both"/>
        <w:rPr>
          <w:b w:val="0"/>
          <w:sz w:val="22"/>
          <w:szCs w:val="22"/>
        </w:rPr>
      </w:pPr>
      <w:r>
        <w:rPr>
          <w:b w:val="0"/>
          <w:sz w:val="22"/>
          <w:szCs w:val="22"/>
        </w:rPr>
        <w:t>Piedāvājumam jāpievieno visu norādīto speciālistu kvalifikāciju apliecinošu dokumentu   kopijas.</w:t>
      </w:r>
    </w:p>
    <w:p w:rsidR="00C53C87" w:rsidRDefault="007C0312" w:rsidP="00C53C87">
      <w:pPr>
        <w:pStyle w:val="Virsraksts3"/>
        <w:keepNext w:val="0"/>
        <w:widowControl w:val="0"/>
        <w:numPr>
          <w:ilvl w:val="0"/>
          <w:numId w:val="0"/>
        </w:numPr>
        <w:ind w:left="709" w:hanging="709"/>
        <w:jc w:val="both"/>
        <w:rPr>
          <w:b w:val="0"/>
          <w:sz w:val="22"/>
          <w:szCs w:val="22"/>
        </w:rPr>
      </w:pPr>
      <w:r>
        <w:rPr>
          <w:b w:val="0"/>
          <w:sz w:val="22"/>
          <w:szCs w:val="22"/>
        </w:rPr>
        <w:t>5.3</w:t>
      </w:r>
      <w:r w:rsidR="00C53C87">
        <w:rPr>
          <w:b w:val="0"/>
          <w:sz w:val="22"/>
          <w:szCs w:val="22"/>
        </w:rPr>
        <w:t xml:space="preserve">.5. Pretendentam jānodrošina būvdarbu izpildei nepieciešamā tehnika, ražošanas iekārtas, instrumenti un </w:t>
      </w:r>
      <w:proofErr w:type="gramStart"/>
      <w:r w:rsidR="00C53C87">
        <w:rPr>
          <w:b w:val="0"/>
          <w:sz w:val="22"/>
          <w:szCs w:val="22"/>
        </w:rPr>
        <w:t>cits tehniskais nodrošinājums</w:t>
      </w:r>
      <w:proofErr w:type="gramEnd"/>
      <w:r w:rsidR="00C53C87">
        <w:rPr>
          <w:b w:val="0"/>
          <w:sz w:val="22"/>
          <w:szCs w:val="22"/>
        </w:rPr>
        <w:t>.</w:t>
      </w:r>
    </w:p>
    <w:p w:rsidR="00C53C87" w:rsidRDefault="007C0312" w:rsidP="00C53C87">
      <w:pPr>
        <w:pStyle w:val="Virsraksts3"/>
        <w:numPr>
          <w:ilvl w:val="0"/>
          <w:numId w:val="0"/>
        </w:numPr>
        <w:ind w:left="720" w:hanging="720"/>
        <w:jc w:val="both"/>
        <w:rPr>
          <w:b w:val="0"/>
          <w:sz w:val="22"/>
          <w:szCs w:val="22"/>
        </w:rPr>
      </w:pPr>
      <w:r>
        <w:rPr>
          <w:b w:val="0"/>
          <w:sz w:val="22"/>
          <w:szCs w:val="22"/>
        </w:rPr>
        <w:lastRenderedPageBreak/>
        <w:t>5.3</w:t>
      </w:r>
      <w:r w:rsidR="00F40EEB">
        <w:rPr>
          <w:b w:val="0"/>
          <w:sz w:val="22"/>
          <w:szCs w:val="22"/>
        </w:rPr>
        <w:t xml:space="preserve">.6. </w:t>
      </w:r>
      <w:r w:rsidR="00C53C87">
        <w:rPr>
          <w:b w:val="0"/>
          <w:sz w:val="22"/>
          <w:szCs w:val="22"/>
        </w:rPr>
        <w:t>Pretendentam jānodrošina izpildīto darbu kvalitātes garantijas termiņš ne īsāks kā 36 (trīsdesmit seši) kalendārie mēneši, termiņu skaitot no objekta nodošanas – pieņemšanas akta parakstīšanas dienas.</w:t>
      </w:r>
    </w:p>
    <w:p w:rsidR="00C53C87" w:rsidRDefault="00C53C87" w:rsidP="00C53C87">
      <w:pPr>
        <w:pStyle w:val="Virsraksts3"/>
        <w:widowControl w:val="0"/>
        <w:numPr>
          <w:ilvl w:val="0"/>
          <w:numId w:val="0"/>
        </w:numPr>
        <w:ind w:left="709"/>
        <w:jc w:val="both"/>
        <w:rPr>
          <w:sz w:val="22"/>
          <w:szCs w:val="22"/>
        </w:rPr>
      </w:pPr>
    </w:p>
    <w:p w:rsidR="00C53C87" w:rsidRDefault="00C53C87" w:rsidP="00C53C87">
      <w:pPr>
        <w:widowControl w:val="0"/>
        <w:rPr>
          <w:sz w:val="22"/>
          <w:szCs w:val="22"/>
        </w:rPr>
      </w:pPr>
    </w:p>
    <w:p w:rsidR="00C53C87" w:rsidRDefault="00C53C87" w:rsidP="007C0312">
      <w:pPr>
        <w:pStyle w:val="StyleHeading1"/>
        <w:keepNext w:val="0"/>
        <w:widowControl w:val="0"/>
        <w:numPr>
          <w:ilvl w:val="0"/>
          <w:numId w:val="29"/>
        </w:numPr>
        <w:jc w:val="center"/>
        <w:rPr>
          <w:sz w:val="22"/>
          <w:szCs w:val="22"/>
        </w:rPr>
      </w:pPr>
      <w:bookmarkStart w:id="44" w:name="_Toc221807083"/>
      <w:r>
        <w:rPr>
          <w:sz w:val="22"/>
          <w:szCs w:val="22"/>
        </w:rPr>
        <w:t>PIEDĀVĀJUMA IESNIEGŠANA</w:t>
      </w:r>
      <w:bookmarkEnd w:id="44"/>
    </w:p>
    <w:p w:rsidR="00C53C87" w:rsidRDefault="00C53C87" w:rsidP="00C53C87">
      <w:pPr>
        <w:widowControl w:val="0"/>
        <w:autoSpaceDE w:val="0"/>
        <w:autoSpaceDN w:val="0"/>
        <w:adjustRightInd w:val="0"/>
        <w:jc w:val="both"/>
        <w:rPr>
          <w:b w:val="0"/>
          <w:sz w:val="22"/>
          <w:szCs w:val="22"/>
        </w:rPr>
      </w:pPr>
    </w:p>
    <w:p w:rsidR="00C53C87" w:rsidRDefault="00C53C87" w:rsidP="007C0312">
      <w:pPr>
        <w:pStyle w:val="Virsraksts2"/>
        <w:keepNext w:val="0"/>
        <w:widowControl w:val="0"/>
        <w:numPr>
          <w:ilvl w:val="1"/>
          <w:numId w:val="29"/>
        </w:numPr>
        <w:ind w:left="561"/>
        <w:rPr>
          <w:rFonts w:ascii="Times New Roman" w:hAnsi="Times New Roman"/>
          <w:szCs w:val="22"/>
        </w:rPr>
      </w:pPr>
      <w:r>
        <w:rPr>
          <w:rFonts w:ascii="Times New Roman" w:hAnsi="Times New Roman"/>
          <w:szCs w:val="22"/>
        </w:rPr>
        <w:t xml:space="preserve"> Termiņš un vieta</w:t>
      </w:r>
    </w:p>
    <w:p w:rsidR="00C53C87" w:rsidRDefault="00C53C87" w:rsidP="007C0312">
      <w:pPr>
        <w:pStyle w:val="Virsraksts3"/>
        <w:keepNext w:val="0"/>
        <w:widowControl w:val="0"/>
        <w:numPr>
          <w:ilvl w:val="2"/>
          <w:numId w:val="29"/>
        </w:numPr>
        <w:ind w:left="737" w:hanging="737"/>
        <w:jc w:val="both"/>
        <w:rPr>
          <w:b w:val="0"/>
          <w:sz w:val="22"/>
          <w:szCs w:val="22"/>
        </w:rPr>
      </w:pPr>
      <w:r>
        <w:rPr>
          <w:b w:val="0"/>
          <w:sz w:val="22"/>
          <w:szCs w:val="22"/>
        </w:rPr>
        <w:t xml:space="preserve">Pretendentu piedāvājumi jāiesniedz personīgi vai jānosūta pa pastu līdz </w:t>
      </w:r>
      <w:r w:rsidR="003C3C14">
        <w:rPr>
          <w:sz w:val="22"/>
          <w:szCs w:val="22"/>
          <w:u w:val="single"/>
        </w:rPr>
        <w:t>2017.</w:t>
      </w:r>
      <w:r w:rsidR="00D37A66">
        <w:rPr>
          <w:sz w:val="22"/>
          <w:szCs w:val="22"/>
          <w:u w:val="single"/>
        </w:rPr>
        <w:t xml:space="preserve"> </w:t>
      </w:r>
      <w:r w:rsidR="003C3C14">
        <w:rPr>
          <w:sz w:val="22"/>
          <w:szCs w:val="22"/>
          <w:u w:val="single"/>
        </w:rPr>
        <w:t xml:space="preserve">gada </w:t>
      </w:r>
      <w:proofErr w:type="gramStart"/>
      <w:r w:rsidR="003C3C14">
        <w:rPr>
          <w:sz w:val="22"/>
          <w:szCs w:val="22"/>
          <w:u w:val="single"/>
        </w:rPr>
        <w:t>28</w:t>
      </w:r>
      <w:r w:rsidR="007C0312">
        <w:rPr>
          <w:sz w:val="22"/>
          <w:szCs w:val="22"/>
          <w:u w:val="single"/>
        </w:rPr>
        <w:t>.</w:t>
      </w:r>
      <w:bookmarkStart w:id="45" w:name="_GoBack"/>
      <w:bookmarkEnd w:id="45"/>
      <w:r w:rsidR="007C0312">
        <w:rPr>
          <w:sz w:val="22"/>
          <w:szCs w:val="22"/>
          <w:u w:val="single"/>
        </w:rPr>
        <w:t>jū</w:t>
      </w:r>
      <w:r w:rsidR="00117779">
        <w:rPr>
          <w:sz w:val="22"/>
          <w:szCs w:val="22"/>
          <w:u w:val="single"/>
        </w:rPr>
        <w:t>n</w:t>
      </w:r>
      <w:r>
        <w:rPr>
          <w:sz w:val="22"/>
          <w:szCs w:val="22"/>
          <w:u w:val="single"/>
        </w:rPr>
        <w:t>ijam</w:t>
      </w:r>
      <w:proofErr w:type="gramEnd"/>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C53C87" w:rsidRDefault="00C53C87" w:rsidP="00C53C87">
      <w:pPr>
        <w:pStyle w:val="Virsraksts3"/>
        <w:keepNext w:val="0"/>
        <w:widowControl w:val="0"/>
        <w:numPr>
          <w:ilvl w:val="2"/>
          <w:numId w:val="5"/>
        </w:numPr>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C53C87" w:rsidRDefault="00C53C87" w:rsidP="007C0312">
      <w:pPr>
        <w:pStyle w:val="Virsraksts3"/>
        <w:keepNext w:val="0"/>
        <w:widowControl w:val="0"/>
        <w:numPr>
          <w:ilvl w:val="2"/>
          <w:numId w:val="29"/>
        </w:numPr>
        <w:ind w:left="737" w:hanging="737"/>
        <w:jc w:val="both"/>
        <w:rPr>
          <w:b w:val="0"/>
          <w:sz w:val="22"/>
          <w:szCs w:val="22"/>
        </w:rPr>
      </w:pPr>
      <w:r>
        <w:rPr>
          <w:b w:val="0"/>
          <w:sz w:val="22"/>
          <w:szCs w:val="22"/>
        </w:rPr>
        <w:t>Piedāvājumus, kas nav iesniegti Instrukcijā noteiktajā kārtībā vai saņemti pēc Instrukcijā norādītā piedāvājuma iesniegšanas termiņa, neizskata un tos neatvērtus nosūta atpakaļ piedāvājuma iesniedzējam.</w:t>
      </w:r>
    </w:p>
    <w:p w:rsidR="00C53C87" w:rsidRDefault="00C53C87" w:rsidP="007C0312">
      <w:pPr>
        <w:pStyle w:val="Virsraksts3"/>
        <w:keepNext w:val="0"/>
        <w:widowControl w:val="0"/>
        <w:numPr>
          <w:ilvl w:val="2"/>
          <w:numId w:val="29"/>
        </w:numPr>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C53C87" w:rsidRDefault="00C53C87" w:rsidP="007C0312">
      <w:pPr>
        <w:pStyle w:val="Virsraksts3"/>
        <w:keepNext w:val="0"/>
        <w:widowControl w:val="0"/>
        <w:numPr>
          <w:ilvl w:val="2"/>
          <w:numId w:val="29"/>
        </w:numPr>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C53C87" w:rsidRDefault="00C53C87" w:rsidP="00C53C87">
      <w:pPr>
        <w:widowControl w:val="0"/>
        <w:rPr>
          <w:sz w:val="22"/>
          <w:szCs w:val="22"/>
        </w:rPr>
      </w:pPr>
    </w:p>
    <w:p w:rsidR="00C53C87" w:rsidRDefault="00C53C87" w:rsidP="00C53C87">
      <w:pPr>
        <w:widowControl w:val="0"/>
        <w:rPr>
          <w:sz w:val="22"/>
          <w:szCs w:val="22"/>
        </w:rPr>
      </w:pPr>
    </w:p>
    <w:p w:rsidR="00C53C87" w:rsidRDefault="00C53C87" w:rsidP="007C0312">
      <w:pPr>
        <w:pStyle w:val="StyleHeading1"/>
        <w:keepNext w:val="0"/>
        <w:widowControl w:val="0"/>
        <w:numPr>
          <w:ilvl w:val="0"/>
          <w:numId w:val="29"/>
        </w:numPr>
        <w:jc w:val="center"/>
        <w:rPr>
          <w:sz w:val="22"/>
          <w:szCs w:val="22"/>
        </w:rPr>
      </w:pPr>
      <w:bookmarkStart w:id="46" w:name="_Toc63860916"/>
      <w:bookmarkStart w:id="47" w:name="_Toc221807084"/>
      <w:bookmarkStart w:id="48" w:name="_Toc175037009"/>
      <w:bookmarkStart w:id="49" w:name="_Toc101752455"/>
      <w:bookmarkStart w:id="50" w:name="_Ref90350223"/>
      <w:r>
        <w:rPr>
          <w:sz w:val="22"/>
          <w:szCs w:val="22"/>
        </w:rPr>
        <w:t>Piedāvājuma noformē</w:t>
      </w:r>
      <w:bookmarkEnd w:id="46"/>
      <w:r>
        <w:rPr>
          <w:sz w:val="22"/>
          <w:szCs w:val="22"/>
        </w:rPr>
        <w:t>šana</w:t>
      </w:r>
      <w:bookmarkEnd w:id="47"/>
      <w:bookmarkEnd w:id="48"/>
      <w:bookmarkEnd w:id="49"/>
      <w:bookmarkEnd w:id="50"/>
    </w:p>
    <w:p w:rsidR="00C53C87" w:rsidRDefault="00C53C87" w:rsidP="00C53C87">
      <w:pPr>
        <w:pStyle w:val="Virsraksts2"/>
        <w:keepNext w:val="0"/>
        <w:widowControl w:val="0"/>
        <w:numPr>
          <w:ilvl w:val="0"/>
          <w:numId w:val="0"/>
        </w:numPr>
        <w:ind w:left="187"/>
        <w:jc w:val="left"/>
        <w:rPr>
          <w:rFonts w:ascii="Times New Roman" w:hAnsi="Times New Roman"/>
          <w:szCs w:val="22"/>
        </w:rPr>
      </w:pPr>
    </w:p>
    <w:p w:rsidR="00C53C87" w:rsidRDefault="00C53C87" w:rsidP="007C0312">
      <w:pPr>
        <w:pStyle w:val="Virsraksts2"/>
        <w:keepNext w:val="0"/>
        <w:widowControl w:val="0"/>
        <w:numPr>
          <w:ilvl w:val="1"/>
          <w:numId w:val="29"/>
        </w:numPr>
        <w:tabs>
          <w:tab w:val="clear" w:pos="284"/>
          <w:tab w:val="left" w:pos="426"/>
        </w:tabs>
        <w:spacing w:after="0"/>
        <w:ind w:left="561"/>
        <w:rPr>
          <w:rFonts w:ascii="Times New Roman" w:hAnsi="Times New Roman"/>
          <w:b w:val="0"/>
          <w:szCs w:val="22"/>
        </w:rPr>
      </w:pPr>
      <w:bookmarkStart w:id="51" w:name="_Toc175037010"/>
      <w:r>
        <w:rPr>
          <w:rFonts w:ascii="Times New Roman" w:hAnsi="Times New Roman"/>
          <w:b w:val="0"/>
          <w:szCs w:val="22"/>
        </w:rPr>
        <w:t>Piedāvājums sastāv no sekojošām daļām:</w:t>
      </w:r>
      <w:bookmarkEnd w:id="51"/>
    </w:p>
    <w:p w:rsidR="00C53C87" w:rsidRDefault="00C53C87" w:rsidP="00C53C87">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C53C87" w:rsidRDefault="00C53C87" w:rsidP="00C53C87">
      <w:pPr>
        <w:widowControl w:val="0"/>
        <w:numPr>
          <w:ilvl w:val="0"/>
          <w:numId w:val="6"/>
        </w:numPr>
        <w:tabs>
          <w:tab w:val="num" w:pos="1260"/>
        </w:tabs>
        <w:ind w:left="1260"/>
        <w:rPr>
          <w:b w:val="0"/>
          <w:sz w:val="22"/>
          <w:szCs w:val="22"/>
        </w:rPr>
      </w:pPr>
      <w:r>
        <w:rPr>
          <w:b w:val="0"/>
          <w:sz w:val="22"/>
          <w:szCs w:val="22"/>
        </w:rPr>
        <w:t>tehniskā piedāvājuma;</w:t>
      </w:r>
    </w:p>
    <w:p w:rsidR="00C53C87" w:rsidRDefault="00C53C87" w:rsidP="00C53C87">
      <w:pPr>
        <w:widowControl w:val="0"/>
        <w:numPr>
          <w:ilvl w:val="0"/>
          <w:numId w:val="6"/>
        </w:numPr>
        <w:tabs>
          <w:tab w:val="num" w:pos="1260"/>
        </w:tabs>
        <w:ind w:left="1260"/>
        <w:rPr>
          <w:b w:val="0"/>
          <w:sz w:val="22"/>
          <w:szCs w:val="22"/>
        </w:rPr>
      </w:pPr>
      <w:r>
        <w:rPr>
          <w:b w:val="0"/>
          <w:sz w:val="22"/>
          <w:szCs w:val="22"/>
        </w:rPr>
        <w:t xml:space="preserve">finanšu piedāvājuma ( 1 </w:t>
      </w:r>
      <w:proofErr w:type="spellStart"/>
      <w:r>
        <w:rPr>
          <w:b w:val="0"/>
          <w:sz w:val="22"/>
          <w:szCs w:val="22"/>
        </w:rPr>
        <w:t>eksempl</w:t>
      </w:r>
      <w:proofErr w:type="spellEnd"/>
      <w:r>
        <w:rPr>
          <w:b w:val="0"/>
          <w:sz w:val="22"/>
          <w:szCs w:val="22"/>
        </w:rPr>
        <w:t>. CD formā).</w:t>
      </w:r>
    </w:p>
    <w:p w:rsidR="00C53C87" w:rsidRDefault="00C53C87" w:rsidP="007C0312">
      <w:pPr>
        <w:pStyle w:val="Virsraksts2"/>
        <w:keepNext w:val="0"/>
        <w:widowControl w:val="0"/>
        <w:numPr>
          <w:ilvl w:val="1"/>
          <w:numId w:val="29"/>
        </w:numPr>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C53C87" w:rsidRDefault="00C53C87" w:rsidP="007C0312">
      <w:pPr>
        <w:pStyle w:val="Virsraksts2"/>
        <w:keepNext w:val="0"/>
        <w:widowControl w:val="0"/>
        <w:numPr>
          <w:ilvl w:val="1"/>
          <w:numId w:val="29"/>
        </w:numPr>
        <w:tabs>
          <w:tab w:val="clear" w:pos="284"/>
          <w:tab w:val="left" w:pos="567"/>
        </w:tabs>
        <w:spacing w:after="0"/>
        <w:ind w:left="561"/>
        <w:rPr>
          <w:rFonts w:ascii="Times New Roman" w:hAnsi="Times New Roman"/>
          <w:b w:val="0"/>
          <w:szCs w:val="22"/>
        </w:rPr>
      </w:pPr>
      <w:bookmarkStart w:id="52" w:name="_Toc175037011"/>
      <w:r>
        <w:rPr>
          <w:rFonts w:ascii="Times New Roman" w:hAnsi="Times New Roman"/>
          <w:b w:val="0"/>
          <w:szCs w:val="22"/>
        </w:rPr>
        <w:t>Piedāvājums jāiesniedz aizlīmētā un aizzīmogotā ārējā iepakojumā, uz kura jānorāda:</w:t>
      </w:r>
      <w:bookmarkEnd w:id="52"/>
    </w:p>
    <w:p w:rsidR="00C53C87" w:rsidRDefault="00C53C87" w:rsidP="00C53C87">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C53C87" w:rsidRDefault="00C53C87" w:rsidP="00C53C87">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C53C87" w:rsidRDefault="00C53C87" w:rsidP="00C53C87">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C53C87" w:rsidRDefault="00C53C87" w:rsidP="00C53C87">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Pr>
          <w:bCs/>
          <w:sz w:val="22"/>
          <w:szCs w:val="22"/>
          <w:lang w:eastAsia="lv-LV"/>
        </w:rPr>
        <w:t>„</w:t>
      </w:r>
      <w:proofErr w:type="spellStart"/>
      <w:r>
        <w:rPr>
          <w:sz w:val="22"/>
          <w:szCs w:val="22"/>
        </w:rPr>
        <w:t>Elektroapgaismojuma</w:t>
      </w:r>
      <w:proofErr w:type="spellEnd"/>
      <w:r>
        <w:rPr>
          <w:sz w:val="22"/>
          <w:szCs w:val="22"/>
        </w:rPr>
        <w:t xml:space="preserve"> tīklu izbūve </w:t>
      </w:r>
      <w:r w:rsidR="007C0312">
        <w:rPr>
          <w:rStyle w:val="c1"/>
          <w:color w:val="000000"/>
          <w:sz w:val="22"/>
          <w:szCs w:val="22"/>
        </w:rPr>
        <w:t>Ventspils novada Ances pagastā, Ugāles pagastā un Zlēku</w:t>
      </w:r>
      <w:r>
        <w:rPr>
          <w:rStyle w:val="c1"/>
          <w:color w:val="000000"/>
          <w:sz w:val="22"/>
          <w:szCs w:val="22"/>
        </w:rPr>
        <w:t xml:space="preserve"> pagastā”</w:t>
      </w:r>
      <w:r>
        <w:rPr>
          <w:b w:val="0"/>
          <w:sz w:val="22"/>
          <w:szCs w:val="22"/>
        </w:rPr>
        <w:t xml:space="preserve"> </w:t>
      </w:r>
      <w:r>
        <w:rPr>
          <w:sz w:val="22"/>
          <w:szCs w:val="22"/>
        </w:rPr>
        <w:t>Iepirkuma identifikācijas</w:t>
      </w:r>
      <w:r w:rsidR="007C0312">
        <w:rPr>
          <w:sz w:val="22"/>
          <w:szCs w:val="22"/>
        </w:rPr>
        <w:t xml:space="preserve"> Nr. VND 2017/</w:t>
      </w:r>
      <w:r w:rsidR="000147A9">
        <w:rPr>
          <w:sz w:val="22"/>
          <w:szCs w:val="22"/>
        </w:rPr>
        <w:t>46</w:t>
      </w:r>
      <w:r>
        <w:rPr>
          <w:b w:val="0"/>
          <w:sz w:val="22"/>
          <w:szCs w:val="22"/>
        </w:rPr>
        <w:t>”.</w:t>
      </w:r>
    </w:p>
    <w:p w:rsidR="00C53C87" w:rsidRDefault="00C53C87" w:rsidP="007C0312">
      <w:pPr>
        <w:pStyle w:val="Virsraksts2"/>
        <w:keepNext w:val="0"/>
        <w:widowControl w:val="0"/>
        <w:numPr>
          <w:ilvl w:val="1"/>
          <w:numId w:val="29"/>
        </w:numPr>
        <w:tabs>
          <w:tab w:val="clear" w:pos="284"/>
          <w:tab w:val="left" w:pos="567"/>
        </w:tabs>
        <w:spacing w:after="0"/>
        <w:ind w:left="561"/>
        <w:rPr>
          <w:rFonts w:ascii="Times New Roman" w:hAnsi="Times New Roman"/>
          <w:b w:val="0"/>
          <w:szCs w:val="22"/>
        </w:rPr>
      </w:pPr>
      <w:bookmarkStart w:id="53"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53"/>
    </w:p>
    <w:p w:rsidR="00C53C87" w:rsidRDefault="00C53C87" w:rsidP="00C53C87">
      <w:pPr>
        <w:widowControl w:val="0"/>
        <w:numPr>
          <w:ilvl w:val="0"/>
          <w:numId w:val="2"/>
        </w:numPr>
        <w:tabs>
          <w:tab w:val="num" w:pos="1260"/>
        </w:tabs>
        <w:ind w:left="1260"/>
        <w:jc w:val="both"/>
        <w:rPr>
          <w:b w:val="0"/>
          <w:sz w:val="22"/>
          <w:szCs w:val="22"/>
        </w:rPr>
      </w:pPr>
      <w:r>
        <w:rPr>
          <w:b w:val="0"/>
          <w:sz w:val="22"/>
          <w:szCs w:val="22"/>
        </w:rPr>
        <w:t>“ORIĢINĀLS” vai “KOPIJAS”, kā arī:</w:t>
      </w:r>
    </w:p>
    <w:p w:rsidR="00C53C87" w:rsidRDefault="00C53C87" w:rsidP="00C53C87">
      <w:pPr>
        <w:widowControl w:val="0"/>
        <w:numPr>
          <w:ilvl w:val="0"/>
          <w:numId w:val="2"/>
        </w:numPr>
        <w:tabs>
          <w:tab w:val="num" w:pos="1260"/>
        </w:tabs>
        <w:ind w:left="1260"/>
        <w:jc w:val="both"/>
        <w:rPr>
          <w:b w:val="0"/>
          <w:sz w:val="22"/>
          <w:szCs w:val="22"/>
        </w:rPr>
      </w:pPr>
      <w:r>
        <w:rPr>
          <w:b w:val="0"/>
          <w:sz w:val="22"/>
          <w:szCs w:val="22"/>
        </w:rPr>
        <w:t>pretendenta nosaukums un adrese;</w:t>
      </w:r>
    </w:p>
    <w:p w:rsidR="00C53C87" w:rsidRDefault="00C53C87" w:rsidP="00C53C87">
      <w:pPr>
        <w:widowControl w:val="0"/>
        <w:numPr>
          <w:ilvl w:val="0"/>
          <w:numId w:val="2"/>
        </w:numPr>
        <w:tabs>
          <w:tab w:val="left" w:pos="567"/>
          <w:tab w:val="num" w:pos="1260"/>
        </w:tabs>
        <w:ind w:left="561"/>
        <w:jc w:val="both"/>
        <w:rPr>
          <w:b w:val="0"/>
          <w:sz w:val="22"/>
          <w:szCs w:val="22"/>
        </w:rPr>
      </w:pPr>
      <w:r>
        <w:rPr>
          <w:b w:val="0"/>
          <w:sz w:val="22"/>
          <w:szCs w:val="22"/>
        </w:rPr>
        <w:t>atzīme</w:t>
      </w:r>
      <w:bookmarkStart w:id="54" w:name="_Toc175037014"/>
      <w:r>
        <w:rPr>
          <w:b w:val="0"/>
          <w:sz w:val="22"/>
          <w:szCs w:val="22"/>
        </w:rPr>
        <w:t xml:space="preserve"> </w:t>
      </w:r>
      <w:r>
        <w:rPr>
          <w:bCs/>
          <w:sz w:val="22"/>
          <w:szCs w:val="22"/>
          <w:lang w:eastAsia="lv-LV"/>
        </w:rPr>
        <w:t>„</w:t>
      </w:r>
      <w:proofErr w:type="spellStart"/>
      <w:r>
        <w:rPr>
          <w:sz w:val="22"/>
          <w:szCs w:val="22"/>
        </w:rPr>
        <w:t>Elektroapgaismojuma</w:t>
      </w:r>
      <w:proofErr w:type="spellEnd"/>
      <w:r>
        <w:rPr>
          <w:sz w:val="22"/>
          <w:szCs w:val="22"/>
        </w:rPr>
        <w:t xml:space="preserve"> tīklu izbūve </w:t>
      </w:r>
      <w:r w:rsidR="000147A9">
        <w:rPr>
          <w:rStyle w:val="c1"/>
          <w:color w:val="000000"/>
          <w:sz w:val="22"/>
          <w:szCs w:val="22"/>
        </w:rPr>
        <w:t>Ventspils novada Ances pagastā, Ugāles pagastā un Zlēku</w:t>
      </w:r>
      <w:r>
        <w:rPr>
          <w:rStyle w:val="c1"/>
          <w:color w:val="000000"/>
          <w:sz w:val="22"/>
          <w:szCs w:val="22"/>
        </w:rPr>
        <w:t xml:space="preserve"> pagastā</w:t>
      </w:r>
      <w:r>
        <w:rPr>
          <w:sz w:val="22"/>
          <w:szCs w:val="22"/>
        </w:rPr>
        <w:t>” Iepirkuma</w:t>
      </w:r>
      <w:r w:rsidR="000147A9">
        <w:rPr>
          <w:sz w:val="22"/>
          <w:szCs w:val="22"/>
        </w:rPr>
        <w:t xml:space="preserve"> identifikācijas Nr. VND 2017/46</w:t>
      </w:r>
      <w:r>
        <w:rPr>
          <w:b w:val="0"/>
          <w:sz w:val="22"/>
          <w:szCs w:val="22"/>
        </w:rPr>
        <w:t xml:space="preserve">. </w:t>
      </w:r>
    </w:p>
    <w:p w:rsidR="00C53C87" w:rsidRDefault="00C53C87" w:rsidP="00C53C87">
      <w:pPr>
        <w:widowControl w:val="0"/>
        <w:tabs>
          <w:tab w:val="left" w:pos="567"/>
        </w:tabs>
        <w:jc w:val="both"/>
        <w:rPr>
          <w:b w:val="0"/>
          <w:sz w:val="22"/>
          <w:szCs w:val="22"/>
        </w:rPr>
      </w:pPr>
      <w:r>
        <w:rPr>
          <w:b w:val="0"/>
          <w:sz w:val="22"/>
          <w:szCs w:val="22"/>
        </w:rPr>
        <w:lastRenderedPageBreak/>
        <w:t>7.5. Piedāvājumā iekļautajiem dokumentiem jābūt skaidri salasāmiem, bez labojumiem.</w:t>
      </w:r>
      <w:bookmarkStart w:id="55" w:name="_Toc175037016"/>
      <w:bookmarkEnd w:id="54"/>
    </w:p>
    <w:p w:rsidR="00C53C87" w:rsidRDefault="00C53C87" w:rsidP="00C53C87">
      <w:pPr>
        <w:widowControl w:val="0"/>
        <w:tabs>
          <w:tab w:val="left" w:pos="567"/>
        </w:tabs>
        <w:jc w:val="both"/>
        <w:rPr>
          <w:b w:val="0"/>
          <w:sz w:val="22"/>
          <w:szCs w:val="22"/>
        </w:rPr>
      </w:pPr>
      <w:r>
        <w:rPr>
          <w:b w:val="0"/>
          <w:sz w:val="22"/>
          <w:szCs w:val="22"/>
        </w:rPr>
        <w:t xml:space="preserve">7.6. Piedāvājums jāsagatavo latviešu valodā.  </w:t>
      </w:r>
      <w:bookmarkStart w:id="56" w:name="_Toc175037018"/>
      <w:bookmarkEnd w:id="55"/>
    </w:p>
    <w:p w:rsidR="00C53C87" w:rsidRDefault="00C53C87" w:rsidP="00C53C87">
      <w:pPr>
        <w:widowControl w:val="0"/>
        <w:tabs>
          <w:tab w:val="left" w:pos="567"/>
        </w:tabs>
        <w:jc w:val="both"/>
        <w:rPr>
          <w:b w:val="0"/>
          <w:sz w:val="22"/>
          <w:szCs w:val="22"/>
        </w:rPr>
      </w:pPr>
      <w:r>
        <w:rPr>
          <w:b w:val="0"/>
          <w:sz w:val="22"/>
          <w:szCs w:val="22"/>
        </w:rPr>
        <w:t>7.7. Iesniegtie piedāvājumi pretendentiem netiek atgriezti.</w:t>
      </w:r>
      <w:bookmarkEnd w:id="56"/>
    </w:p>
    <w:p w:rsidR="00C53C87" w:rsidRDefault="00C53C87" w:rsidP="00C53C87">
      <w:pPr>
        <w:widowControl w:val="0"/>
        <w:tabs>
          <w:tab w:val="left" w:pos="567"/>
        </w:tabs>
        <w:jc w:val="both"/>
        <w:rPr>
          <w:b w:val="0"/>
        </w:rPr>
      </w:pPr>
      <w:r>
        <w:rPr>
          <w:b w:val="0"/>
          <w:sz w:val="22"/>
          <w:szCs w:val="22"/>
        </w:rPr>
        <w:t>7.8.</w:t>
      </w:r>
      <w:r>
        <w:rPr>
          <w:b w:val="0"/>
        </w:rPr>
        <w:t xml:space="preserve"> Pretendents ir tiesīgs visu iesniegto dokumentu atvasinājumu un tulkojumu pareizību apliecināt ar vienu apliecinājumu.</w:t>
      </w:r>
    </w:p>
    <w:p w:rsidR="00C53C87" w:rsidRDefault="00C53C87" w:rsidP="00C53C87">
      <w:pPr>
        <w:widowControl w:val="0"/>
        <w:rPr>
          <w:sz w:val="22"/>
          <w:szCs w:val="22"/>
        </w:rPr>
      </w:pPr>
    </w:p>
    <w:p w:rsidR="00C53C87" w:rsidRDefault="00C53C87" w:rsidP="007C0312">
      <w:pPr>
        <w:pStyle w:val="StyleHeading1"/>
        <w:keepNext w:val="0"/>
        <w:widowControl w:val="0"/>
        <w:numPr>
          <w:ilvl w:val="0"/>
          <w:numId w:val="29"/>
        </w:numPr>
        <w:ind w:left="431" w:hanging="431"/>
        <w:jc w:val="center"/>
        <w:rPr>
          <w:sz w:val="22"/>
          <w:szCs w:val="22"/>
        </w:rPr>
      </w:pPr>
      <w:bookmarkStart w:id="57" w:name="_Toc221807085"/>
      <w:r>
        <w:rPr>
          <w:sz w:val="22"/>
          <w:szCs w:val="22"/>
        </w:rPr>
        <w:t>Iesniedzamie dokumenti</w:t>
      </w:r>
      <w:bookmarkEnd w:id="57"/>
    </w:p>
    <w:p w:rsidR="00C53C87" w:rsidRDefault="00C53C87" w:rsidP="00C53C87">
      <w:pPr>
        <w:pStyle w:val="StyleHeading1"/>
        <w:keepNext w:val="0"/>
        <w:widowControl w:val="0"/>
        <w:numPr>
          <w:ilvl w:val="0"/>
          <w:numId w:val="0"/>
        </w:numPr>
        <w:spacing w:after="120"/>
        <w:rPr>
          <w:sz w:val="22"/>
          <w:szCs w:val="22"/>
        </w:rPr>
      </w:pPr>
    </w:p>
    <w:p w:rsidR="00C53C87" w:rsidRDefault="00C53C87" w:rsidP="000147A9">
      <w:pPr>
        <w:pStyle w:val="Virsraksts2"/>
        <w:keepNext w:val="0"/>
        <w:widowControl w:val="0"/>
        <w:numPr>
          <w:ilvl w:val="1"/>
          <w:numId w:val="30"/>
        </w:numPr>
        <w:tabs>
          <w:tab w:val="clear" w:pos="284"/>
          <w:tab w:val="left" w:pos="720"/>
        </w:tabs>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C53C87" w:rsidRDefault="00C53C87" w:rsidP="000147A9">
      <w:pPr>
        <w:pStyle w:val="Virsraksts2"/>
        <w:keepNext w:val="0"/>
        <w:widowControl w:val="0"/>
        <w:numPr>
          <w:ilvl w:val="1"/>
          <w:numId w:val="30"/>
        </w:numPr>
        <w:tabs>
          <w:tab w:val="clear" w:pos="284"/>
          <w:tab w:val="left" w:pos="720"/>
        </w:tabs>
        <w:spacing w:after="0"/>
        <w:ind w:left="709" w:hanging="724"/>
        <w:rPr>
          <w:rFonts w:ascii="Times New Roman" w:hAnsi="Times New Roman"/>
          <w:b w:val="0"/>
          <w:szCs w:val="22"/>
        </w:rPr>
      </w:pPr>
      <w:bookmarkStart w:id="58" w:name="_Ref86816883"/>
      <w:r>
        <w:rPr>
          <w:rFonts w:ascii="Times New Roman" w:hAnsi="Times New Roman"/>
          <w:b w:val="0"/>
        </w:rPr>
        <w:t xml:space="preserve">Pretendenta apliecinājums, ka viņa finanšu gada apgrozījums </w:t>
      </w:r>
      <w:proofErr w:type="spellStart"/>
      <w:r>
        <w:rPr>
          <w:rFonts w:ascii="Times New Roman" w:hAnsi="Times New Roman"/>
          <w:b w:val="0"/>
        </w:rPr>
        <w:t>euro</w:t>
      </w:r>
      <w:proofErr w:type="spellEnd"/>
      <w:r>
        <w:rPr>
          <w:rFonts w:ascii="Times New Roman" w:hAnsi="Times New Roman"/>
          <w:b w:val="0"/>
        </w:rPr>
        <w:t xml:space="preserve"> būvdarbos k</w:t>
      </w:r>
      <w:r w:rsidR="000147A9">
        <w:rPr>
          <w:rFonts w:ascii="Times New Roman" w:hAnsi="Times New Roman"/>
          <w:b w:val="0"/>
        </w:rPr>
        <w:t>atrā no iepriekšējiem trīs (2014., 2015. un 2016</w:t>
      </w:r>
      <w:r>
        <w:rPr>
          <w:rFonts w:ascii="Times New Roman" w:hAnsi="Times New Roman"/>
          <w:b w:val="0"/>
        </w:rPr>
        <w:t>.gadā) finanšu gadiem pārsniedz piedāvāto līgumcenu divas reizes. Ja piedāvājumu iesniedz personu grupa, šī punkta prasībām atbilstoša izziņa par personu grupā iekļauto personu kopējo finanšu apgrozījumu</w:t>
      </w:r>
      <w:r>
        <w:rPr>
          <w:rFonts w:ascii="Times New Roman" w:hAnsi="Times New Roman"/>
          <w:b w:val="0"/>
          <w:szCs w:val="22"/>
        </w:rPr>
        <w:t>.</w:t>
      </w:r>
    </w:p>
    <w:p w:rsidR="00C53C87" w:rsidRDefault="00C53C87" w:rsidP="000147A9">
      <w:pPr>
        <w:pStyle w:val="Virsraksts2"/>
        <w:keepNext w:val="0"/>
        <w:widowControl w:val="0"/>
        <w:numPr>
          <w:ilvl w:val="1"/>
          <w:numId w:val="30"/>
        </w:numPr>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w:t>
      </w:r>
    </w:p>
    <w:p w:rsidR="00C53C87" w:rsidRDefault="00C53C87" w:rsidP="000147A9">
      <w:pPr>
        <w:pStyle w:val="Virsraksts2"/>
        <w:keepNext w:val="0"/>
        <w:widowControl w:val="0"/>
        <w:numPr>
          <w:ilvl w:val="1"/>
          <w:numId w:val="30"/>
        </w:numPr>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9" w:name="_Ref101949385"/>
    </w:p>
    <w:p w:rsidR="00C53C87" w:rsidRDefault="00C53C87" w:rsidP="000147A9">
      <w:pPr>
        <w:pStyle w:val="Virsraksts2"/>
        <w:keepNext w:val="0"/>
        <w:widowControl w:val="0"/>
        <w:numPr>
          <w:ilvl w:val="1"/>
          <w:numId w:val="30"/>
        </w:numPr>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w:t>
      </w:r>
      <w:bookmarkEnd w:id="59"/>
      <w:r>
        <w:rPr>
          <w:rFonts w:ascii="Times New Roman" w:hAnsi="Times New Roman"/>
          <w:b w:val="0"/>
          <w:szCs w:val="22"/>
        </w:rPr>
        <w:t xml:space="preserve">(personu grupas gadījumā attiecināms uz personu grupu). Sarakstā uzskatāmi jāizceļ vismaz 2 (divas) līdzīga apjoma būves, kuru darbu apjoms un raksturs ir bijis līdzvērtīgs šī iepirkuma priekšmetam. </w:t>
      </w:r>
      <w:bookmarkEnd w:id="58"/>
    </w:p>
    <w:p w:rsidR="00C53C87" w:rsidRPr="000147A9" w:rsidRDefault="00C53C87" w:rsidP="000147A9">
      <w:pPr>
        <w:pStyle w:val="Virsraksts2"/>
        <w:keepNext w:val="0"/>
        <w:widowControl w:val="0"/>
        <w:numPr>
          <w:ilvl w:val="1"/>
          <w:numId w:val="30"/>
        </w:numPr>
        <w:tabs>
          <w:tab w:val="clear" w:pos="284"/>
          <w:tab w:val="left" w:pos="720"/>
        </w:tabs>
        <w:spacing w:before="120" w:after="0"/>
        <w:rPr>
          <w:rFonts w:ascii="Times New Roman" w:hAnsi="Times New Roman"/>
          <w:b w:val="0"/>
          <w:szCs w:val="22"/>
        </w:rPr>
      </w:pPr>
      <w:r w:rsidRPr="000147A9">
        <w:rPr>
          <w:rFonts w:ascii="Times New Roman" w:hAnsi="Times New Roman"/>
          <w:b w:val="0"/>
        </w:rPr>
        <w:t xml:space="preserve">Vismaz divas pozitīvas pasūtītāju atsauksmes par Pretendenta veiktajiem izbūves/ rekonstrukcijas darbiem, </w:t>
      </w:r>
      <w:r w:rsidRPr="000147A9">
        <w:rPr>
          <w:rFonts w:ascii="Times New Roman" w:hAnsi="Times New Roman"/>
          <w:b w:val="0"/>
          <w:szCs w:val="22"/>
        </w:rPr>
        <w:t>kuru darbu apjoms un raksturs ir bijis līdzvērtīgs vai lielāks šī iepirkuma priekšmetam (Pretendents iesniedz pasūtītāju atsa</w:t>
      </w:r>
      <w:r w:rsidR="000147A9" w:rsidRPr="000147A9">
        <w:rPr>
          <w:rFonts w:ascii="Times New Roman" w:hAnsi="Times New Roman"/>
          <w:b w:val="0"/>
          <w:szCs w:val="22"/>
        </w:rPr>
        <w:t>uksmes izpildot instrukcijas 5.3</w:t>
      </w:r>
      <w:r w:rsidRPr="000147A9">
        <w:rPr>
          <w:rFonts w:ascii="Times New Roman" w:hAnsi="Times New Roman"/>
          <w:b w:val="0"/>
          <w:szCs w:val="22"/>
        </w:rPr>
        <w:t>.2. punkta prasības).</w:t>
      </w:r>
    </w:p>
    <w:p w:rsidR="00C53C87" w:rsidRDefault="00C53C87" w:rsidP="000147A9">
      <w:pPr>
        <w:pStyle w:val="Virsraksts2"/>
        <w:keepNext w:val="0"/>
        <w:widowControl w:val="0"/>
        <w:numPr>
          <w:ilvl w:val="1"/>
          <w:numId w:val="30"/>
        </w:numPr>
        <w:tabs>
          <w:tab w:val="clear" w:pos="284"/>
          <w:tab w:val="left" w:pos="720"/>
        </w:tabs>
        <w:spacing w:before="120" w:after="0"/>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C53C87" w:rsidRDefault="00C53C87" w:rsidP="000147A9">
      <w:pPr>
        <w:pStyle w:val="Virsraksts2"/>
        <w:keepNext w:val="0"/>
        <w:widowControl w:val="0"/>
        <w:numPr>
          <w:ilvl w:val="1"/>
          <w:numId w:val="30"/>
        </w:numPr>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xml:space="preserve">. Formā obligāti jāizpilda dati par pieprasīto speciālistu, kas būs atbildīgs par attiecīgo darbu veikšanu. Pēc vēlēšanās sarakstu var papildināt, uzrādot arī citu iesaistīto personālu, kas nepieciešams </w:t>
      </w:r>
      <w:r w:rsidR="00DD7EE4">
        <w:rPr>
          <w:rFonts w:ascii="Times New Roman" w:hAnsi="Times New Roman"/>
          <w:b w:val="0"/>
          <w:szCs w:val="22"/>
        </w:rPr>
        <w:t>būv</w:t>
      </w:r>
      <w:r>
        <w:rPr>
          <w:rFonts w:ascii="Times New Roman" w:hAnsi="Times New Roman"/>
          <w:b w:val="0"/>
          <w:szCs w:val="22"/>
        </w:rPr>
        <w:t>projektā paredzēto darbu veikšanai.</w:t>
      </w:r>
    </w:p>
    <w:p w:rsidR="00C53C87" w:rsidRDefault="00C53C87" w:rsidP="000147A9">
      <w:pPr>
        <w:pStyle w:val="Virsraksts2"/>
        <w:keepNext w:val="0"/>
        <w:widowControl w:val="0"/>
        <w:numPr>
          <w:ilvl w:val="1"/>
          <w:numId w:val="30"/>
        </w:numPr>
        <w:tabs>
          <w:tab w:val="clear" w:pos="284"/>
          <w:tab w:val="left" w:pos="720"/>
        </w:tabs>
        <w:spacing w:before="120" w:after="0"/>
        <w:ind w:left="709" w:hanging="726"/>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60" w:name="_Ref90430878"/>
    </w:p>
    <w:p w:rsidR="00C53C87" w:rsidRDefault="00C53C87" w:rsidP="000147A9">
      <w:pPr>
        <w:pStyle w:val="Virsraksts2"/>
        <w:keepNext w:val="0"/>
        <w:widowControl w:val="0"/>
        <w:numPr>
          <w:ilvl w:val="1"/>
          <w:numId w:val="30"/>
        </w:numPr>
        <w:tabs>
          <w:tab w:val="clear" w:pos="284"/>
          <w:tab w:val="left" w:pos="720"/>
        </w:tabs>
        <w:spacing w:before="120" w:after="0"/>
        <w:ind w:left="709" w:hanging="726"/>
        <w:rPr>
          <w:rFonts w:ascii="Times New Roman" w:hAnsi="Times New Roman"/>
          <w:b w:val="0"/>
          <w:szCs w:val="22"/>
        </w:rPr>
      </w:pPr>
      <w:bookmarkStart w:id="61" w:name="_Ref86214580"/>
      <w:bookmarkStart w:id="62" w:name="_Ref70776876"/>
      <w:bookmarkEnd w:id="60"/>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C53C87" w:rsidRDefault="00C53C87" w:rsidP="00C53C87">
      <w:pPr>
        <w:widowControl w:val="0"/>
        <w:rPr>
          <w:sz w:val="22"/>
          <w:szCs w:val="22"/>
        </w:rPr>
      </w:pPr>
    </w:p>
    <w:p w:rsidR="00C53C87" w:rsidRDefault="00C53C87" w:rsidP="000147A9">
      <w:pPr>
        <w:pStyle w:val="Virsraksts2"/>
        <w:keepNext w:val="0"/>
        <w:widowControl w:val="0"/>
        <w:numPr>
          <w:ilvl w:val="1"/>
          <w:numId w:val="30"/>
        </w:numPr>
        <w:spacing w:after="120"/>
        <w:ind w:left="578" w:hanging="578"/>
        <w:rPr>
          <w:rFonts w:ascii="Times New Roman" w:hAnsi="Times New Roman"/>
          <w:szCs w:val="22"/>
        </w:rPr>
      </w:pPr>
      <w:bookmarkStart w:id="63" w:name="_Toc175037022"/>
      <w:bookmarkStart w:id="64" w:name="_Toc101752466"/>
      <w:bookmarkStart w:id="65" w:name="_Ref98213059"/>
      <w:bookmarkStart w:id="66" w:name="_Toc90548074"/>
      <w:bookmarkEnd w:id="61"/>
      <w:bookmarkEnd w:id="62"/>
      <w:r>
        <w:rPr>
          <w:rFonts w:ascii="Times New Roman" w:hAnsi="Times New Roman"/>
          <w:szCs w:val="22"/>
        </w:rPr>
        <w:t>Tehniskā piedāvājuma dokumenti</w:t>
      </w:r>
      <w:bookmarkEnd w:id="63"/>
      <w:bookmarkEnd w:id="64"/>
      <w:bookmarkEnd w:id="65"/>
      <w:bookmarkEnd w:id="66"/>
    </w:p>
    <w:p w:rsidR="00C53C87" w:rsidRDefault="00C53C87" w:rsidP="00C53C87">
      <w:pPr>
        <w:pStyle w:val="Virsraksts2"/>
        <w:keepNext w:val="0"/>
        <w:widowControl w:val="0"/>
        <w:numPr>
          <w:ilvl w:val="0"/>
          <w:numId w:val="0"/>
        </w:numPr>
        <w:spacing w:after="120"/>
        <w:ind w:left="578"/>
        <w:rPr>
          <w:rFonts w:ascii="Times New Roman" w:hAnsi="Times New Roman"/>
          <w:szCs w:val="22"/>
        </w:rPr>
      </w:pPr>
      <w:r>
        <w:rPr>
          <w:szCs w:val="22"/>
          <w:u w:val="single"/>
        </w:rPr>
        <w:t>Tehniskais piedāvājums Pretendentam jāiesniedz par katru iepirkuma daļu atsevišķi</w:t>
      </w:r>
      <w:r>
        <w:rPr>
          <w:b w:val="0"/>
          <w:szCs w:val="22"/>
          <w:u w:val="single"/>
        </w:rPr>
        <w:t>.</w:t>
      </w:r>
    </w:p>
    <w:p w:rsidR="00C53C87" w:rsidRDefault="00C53C87" w:rsidP="000147A9">
      <w:pPr>
        <w:pStyle w:val="Virsraksts3"/>
        <w:numPr>
          <w:ilvl w:val="2"/>
          <w:numId w:val="30"/>
        </w:numPr>
        <w:ind w:left="709" w:hanging="709"/>
        <w:jc w:val="both"/>
        <w:rPr>
          <w:b w:val="0"/>
          <w:sz w:val="22"/>
          <w:szCs w:val="22"/>
        </w:rPr>
      </w:pPr>
      <w:r>
        <w:rPr>
          <w:b w:val="0"/>
          <w:sz w:val="22"/>
          <w:szCs w:val="22"/>
        </w:rPr>
        <w:t>Videi draudzīga būvniecības procesa apraksts, atbilstoši Tehniskās specifikācijas noteikumiem.</w:t>
      </w:r>
    </w:p>
    <w:p w:rsidR="00C53C87" w:rsidRDefault="00C53C87" w:rsidP="000147A9">
      <w:pPr>
        <w:pStyle w:val="Virsraksts3"/>
        <w:numPr>
          <w:ilvl w:val="2"/>
          <w:numId w:val="30"/>
        </w:numPr>
        <w:jc w:val="both"/>
        <w:rPr>
          <w:b w:val="0"/>
          <w:sz w:val="22"/>
          <w:szCs w:val="22"/>
        </w:rPr>
      </w:pPr>
      <w:r>
        <w:rPr>
          <w:b w:val="0"/>
          <w:sz w:val="22"/>
          <w:szCs w:val="22"/>
        </w:rPr>
        <w:t>Realizācijā izmantojamo iekārtu un būvizstrādājumu kvalitātei jāatbilst kādam no zemāk uzrādītajiem kritērijam:</w:t>
      </w:r>
    </w:p>
    <w:p w:rsidR="00C53C87" w:rsidRDefault="00C53C87" w:rsidP="00C53C87">
      <w:pPr>
        <w:widowControl w:val="0"/>
        <w:numPr>
          <w:ilvl w:val="0"/>
          <w:numId w:val="7"/>
        </w:numPr>
        <w:ind w:left="986" w:hanging="357"/>
        <w:jc w:val="both"/>
        <w:rPr>
          <w:b w:val="0"/>
          <w:sz w:val="22"/>
          <w:szCs w:val="22"/>
          <w:lang w:eastAsia="lv-LV"/>
        </w:rPr>
      </w:pPr>
      <w:r>
        <w:rPr>
          <w:b w:val="0"/>
          <w:sz w:val="22"/>
          <w:szCs w:val="22"/>
        </w:rPr>
        <w:t>ja Būvprojekta tehniskajos dokumentos</w:t>
      </w:r>
      <w:r>
        <w:rPr>
          <w:b w:val="0"/>
          <w:sz w:val="22"/>
          <w:szCs w:val="22"/>
          <w:lang w:eastAsia="lv-LV"/>
        </w:rPr>
        <w:t xml:space="preserve"> ir norādītas prasības attiecībā uz </w:t>
      </w:r>
      <w:r>
        <w:rPr>
          <w:b w:val="0"/>
          <w:sz w:val="22"/>
          <w:szCs w:val="22"/>
        </w:rPr>
        <w:t xml:space="preserve">iekārtas, </w:t>
      </w:r>
      <w:r>
        <w:rPr>
          <w:b w:val="0"/>
          <w:sz w:val="22"/>
          <w:szCs w:val="22"/>
        </w:rPr>
        <w:lastRenderedPageBreak/>
        <w:t xml:space="preserve">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C53C87" w:rsidRDefault="00C53C87" w:rsidP="00C53C87">
      <w:pPr>
        <w:widowControl w:val="0"/>
        <w:numPr>
          <w:ilvl w:val="0"/>
          <w:numId w:val="7"/>
        </w:numPr>
        <w:jc w:val="both"/>
        <w:rPr>
          <w:b w:val="0"/>
          <w:sz w:val="22"/>
          <w:szCs w:val="22"/>
        </w:rPr>
      </w:pPr>
      <w:r>
        <w:rPr>
          <w:b w:val="0"/>
          <w:sz w:val="22"/>
          <w:szCs w:val="22"/>
        </w:rPr>
        <w:t>ja Būvprojekta tehniskajos dokumentos</w:t>
      </w:r>
      <w:r>
        <w:rPr>
          <w:b w:val="0"/>
          <w:sz w:val="22"/>
          <w:szCs w:val="22"/>
          <w:lang w:eastAsia="lv-LV"/>
        </w:rPr>
        <w:t xml:space="preserve"> </w:t>
      </w:r>
      <w:r>
        <w:rPr>
          <w:b w:val="0"/>
          <w:sz w:val="22"/>
          <w:szCs w:val="22"/>
        </w:rPr>
        <w:t xml:space="preserve">nav konkrētas norādes par iekārtu vai izstrādājumu vai procesu izcelsmi, tad atbilstoši Latvijas Republikā būvniecību regulējošo normatīvo aktu prasībām, nodrošinot </w:t>
      </w:r>
      <w:r w:rsidR="00DD7EE4">
        <w:rPr>
          <w:b w:val="0"/>
          <w:sz w:val="22"/>
          <w:szCs w:val="22"/>
        </w:rPr>
        <w:t>būv</w:t>
      </w:r>
      <w:r>
        <w:rPr>
          <w:b w:val="0"/>
          <w:sz w:val="22"/>
          <w:szCs w:val="22"/>
        </w:rPr>
        <w:t>projekta prasībām atbilstošus funkcionālos un tehniskos parametrus.</w:t>
      </w:r>
    </w:p>
    <w:p w:rsidR="00C53C87" w:rsidRDefault="00C53C87" w:rsidP="00C53C87">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C53C87" w:rsidRDefault="00C53C87" w:rsidP="00C53C87">
      <w:pPr>
        <w:widowControl w:val="0"/>
        <w:ind w:left="987"/>
        <w:jc w:val="both"/>
        <w:rPr>
          <w:b w:val="0"/>
          <w:sz w:val="22"/>
          <w:szCs w:val="22"/>
        </w:rPr>
      </w:pPr>
    </w:p>
    <w:p w:rsidR="00C53C87" w:rsidRDefault="00C53C87" w:rsidP="000147A9">
      <w:pPr>
        <w:pStyle w:val="Virsraksts3"/>
        <w:numPr>
          <w:ilvl w:val="2"/>
          <w:numId w:val="30"/>
        </w:numPr>
        <w:jc w:val="both"/>
        <w:rPr>
          <w:b w:val="0"/>
          <w:sz w:val="22"/>
          <w:szCs w:val="22"/>
          <w:u w:val="single"/>
        </w:rPr>
      </w:pPr>
      <w:r>
        <w:rPr>
          <w:b w:val="0"/>
          <w:sz w:val="22"/>
          <w:szCs w:val="22"/>
        </w:rPr>
        <w:t>Darbu izpildes (kalendārais) grafiks (pielikums Nr.3)</w:t>
      </w:r>
      <w:r>
        <w:rPr>
          <w:sz w:val="22"/>
          <w:szCs w:val="22"/>
          <w:u w:val="single"/>
        </w:rPr>
        <w:t xml:space="preserve"> par katru iepirkuma daļu </w:t>
      </w:r>
      <w:r w:rsidR="00F40EEB">
        <w:rPr>
          <w:sz w:val="22"/>
          <w:szCs w:val="22"/>
          <w:u w:val="single"/>
        </w:rPr>
        <w:t>atsevišķi</w:t>
      </w:r>
      <w:r>
        <w:rPr>
          <w:b w:val="0"/>
          <w:sz w:val="22"/>
          <w:szCs w:val="22"/>
        </w:rPr>
        <w:t xml:space="preserve">, pieņemot, ka darbi tiek uzsākti iepirkuma </w:t>
      </w:r>
      <w:r w:rsidR="00F40EEB">
        <w:rPr>
          <w:b w:val="0"/>
          <w:sz w:val="22"/>
          <w:szCs w:val="22"/>
          <w:u w:val="single"/>
        </w:rPr>
        <w:t>instrukcijas</w:t>
      </w:r>
      <w:r w:rsidR="001328BD">
        <w:rPr>
          <w:b w:val="0"/>
          <w:sz w:val="22"/>
          <w:szCs w:val="22"/>
          <w:u w:val="single"/>
        </w:rPr>
        <w:t xml:space="preserve"> 2.4 punkt</w:t>
      </w:r>
      <w:r w:rsidR="00F40EEB">
        <w:rPr>
          <w:b w:val="0"/>
          <w:sz w:val="22"/>
          <w:szCs w:val="22"/>
          <w:u w:val="single"/>
        </w:rPr>
        <w:t>ā</w:t>
      </w:r>
      <w:r w:rsidR="001328BD">
        <w:rPr>
          <w:b w:val="0"/>
          <w:sz w:val="22"/>
          <w:szCs w:val="22"/>
          <w:u w:val="single"/>
        </w:rPr>
        <w:t xml:space="preserve"> </w:t>
      </w:r>
      <w:r>
        <w:rPr>
          <w:b w:val="0"/>
          <w:sz w:val="22"/>
          <w:szCs w:val="22"/>
          <w:u w:val="single"/>
        </w:rPr>
        <w:t>norādītajos termiņos.</w:t>
      </w:r>
    </w:p>
    <w:p w:rsidR="00C53C87" w:rsidRDefault="00C53C87" w:rsidP="00C53C87">
      <w:pPr>
        <w:rPr>
          <w:sz w:val="22"/>
          <w:szCs w:val="22"/>
        </w:rPr>
      </w:pPr>
    </w:p>
    <w:p w:rsidR="00C53C87" w:rsidRDefault="00C53C87" w:rsidP="000147A9">
      <w:pPr>
        <w:pStyle w:val="Virsraksts2"/>
        <w:keepNext w:val="0"/>
        <w:widowControl w:val="0"/>
        <w:numPr>
          <w:ilvl w:val="1"/>
          <w:numId w:val="30"/>
        </w:numPr>
        <w:spacing w:after="120"/>
        <w:ind w:left="561" w:hanging="578"/>
        <w:jc w:val="left"/>
        <w:rPr>
          <w:rFonts w:ascii="Times New Roman" w:hAnsi="Times New Roman"/>
          <w:szCs w:val="22"/>
        </w:rPr>
      </w:pPr>
      <w:bookmarkStart w:id="67" w:name="_Toc175037023"/>
      <w:bookmarkStart w:id="68" w:name="_Toc101752467"/>
      <w:bookmarkStart w:id="69" w:name="_Toc90548075"/>
      <w:r>
        <w:rPr>
          <w:rFonts w:ascii="Times New Roman" w:hAnsi="Times New Roman"/>
          <w:szCs w:val="22"/>
        </w:rPr>
        <w:t>Finanšu piedāvājum</w:t>
      </w:r>
      <w:bookmarkEnd w:id="67"/>
      <w:bookmarkEnd w:id="68"/>
      <w:bookmarkEnd w:id="69"/>
      <w:r>
        <w:rPr>
          <w:rFonts w:ascii="Times New Roman" w:hAnsi="Times New Roman"/>
          <w:szCs w:val="22"/>
        </w:rPr>
        <w:t>a dokumenti</w:t>
      </w:r>
    </w:p>
    <w:p w:rsidR="00C53C87" w:rsidRDefault="00C53C87" w:rsidP="00C53C87">
      <w:pPr>
        <w:pStyle w:val="Virsraksts3"/>
        <w:numPr>
          <w:ilvl w:val="0"/>
          <w:numId w:val="0"/>
        </w:numPr>
        <w:tabs>
          <w:tab w:val="left" w:pos="540"/>
          <w:tab w:val="num" w:pos="2160"/>
        </w:tabs>
        <w:ind w:left="567"/>
        <w:jc w:val="both"/>
        <w:rPr>
          <w:b w:val="0"/>
          <w:sz w:val="22"/>
          <w:szCs w:val="22"/>
          <w:u w:val="single"/>
        </w:rPr>
      </w:pPr>
      <w:r>
        <w:rPr>
          <w:sz w:val="22"/>
          <w:szCs w:val="22"/>
          <w:u w:val="single"/>
        </w:rPr>
        <w:t>Finanšu piedāvājums Pretendentam jāiesniedz par katru iepirkuma daļu atsevišķi</w:t>
      </w:r>
      <w:r>
        <w:rPr>
          <w:b w:val="0"/>
          <w:sz w:val="22"/>
          <w:szCs w:val="22"/>
          <w:u w:val="single"/>
        </w:rPr>
        <w:t>.</w:t>
      </w:r>
    </w:p>
    <w:p w:rsidR="00C53C87" w:rsidRDefault="00C53C87" w:rsidP="000147A9">
      <w:pPr>
        <w:pStyle w:val="Virsraksts3"/>
        <w:keepNext w:val="0"/>
        <w:widowControl w:val="0"/>
        <w:numPr>
          <w:ilvl w:val="2"/>
          <w:numId w:val="30"/>
        </w:numPr>
        <w:ind w:left="993" w:hanging="993"/>
        <w:jc w:val="both"/>
        <w:rPr>
          <w:b w:val="0"/>
          <w:sz w:val="22"/>
          <w:szCs w:val="22"/>
          <w:u w:val="single"/>
        </w:rPr>
      </w:pPr>
      <w:r>
        <w:rPr>
          <w:b w:val="0"/>
          <w:sz w:val="22"/>
          <w:szCs w:val="22"/>
        </w:rPr>
        <w:t>Finanšu piedāvājumu pretendents sagatavo saskaņā ar MK 30.06.2015. noteikumiem Nr.330 „</w:t>
      </w:r>
      <w:r>
        <w:rPr>
          <w:b w:val="0"/>
          <w:bCs/>
          <w:sz w:val="22"/>
          <w:szCs w:val="22"/>
        </w:rPr>
        <w:t>Noteikumi par Latvijas būvnormatīvu LBN 501-15 "</w:t>
      </w:r>
      <w:proofErr w:type="spellStart"/>
      <w:r>
        <w:rPr>
          <w:b w:val="0"/>
          <w:bCs/>
          <w:sz w:val="22"/>
          <w:szCs w:val="22"/>
        </w:rPr>
        <w:t>Būvizmaksu</w:t>
      </w:r>
      <w:proofErr w:type="spellEnd"/>
      <w:r>
        <w:rPr>
          <w:b w:val="0"/>
          <w:bCs/>
          <w:sz w:val="22"/>
          <w:szCs w:val="22"/>
        </w:rPr>
        <w:t xml:space="preserve"> noteikšanas kārtība</w:t>
      </w:r>
      <w:r>
        <w:rPr>
          <w:b w:val="0"/>
          <w:sz w:val="22"/>
          <w:szCs w:val="22"/>
        </w:rPr>
        <w:t>" (turpmāk tekstā – Noteikumi) Aprēķinos iekļaujami pilnīgi visi Darbu apjomi un izmaksas. Visas tāmes ar parakstu ir jāapstiprina personai, kurai ir izsniegts būvprakses sertifikāts Būvniecības likumā noteiktajā kārtībā.</w:t>
      </w:r>
    </w:p>
    <w:p w:rsidR="00C53C87" w:rsidRDefault="00C53C87" w:rsidP="000147A9">
      <w:pPr>
        <w:pStyle w:val="Virsraksts3"/>
        <w:keepNext w:val="0"/>
        <w:widowControl w:val="0"/>
        <w:numPr>
          <w:ilvl w:val="2"/>
          <w:numId w:val="30"/>
        </w:numPr>
        <w:ind w:left="993" w:hanging="993"/>
        <w:jc w:val="both"/>
        <w:rPr>
          <w:b w:val="0"/>
          <w:sz w:val="22"/>
          <w:szCs w:val="22"/>
        </w:rPr>
      </w:pPr>
      <w:r>
        <w:rPr>
          <w:b w:val="0"/>
          <w:sz w:val="22"/>
          <w:szCs w:val="22"/>
        </w:rPr>
        <w:t xml:space="preserve">Sagatavojot Finanšu piedāvājumu, Pretendentam ir pienākums izvērtēt būvprojekta  un Tehniskās specifikācijas dokumentāciju kopumā. Darbu apjomu saraksts ir izmantojams tikai un vienīgi Finanšu piedāvājuma sagatavošanas ērtībai. </w:t>
      </w:r>
      <w:r w:rsidR="00DD7EE4">
        <w:rPr>
          <w:b w:val="0"/>
          <w:sz w:val="22"/>
          <w:szCs w:val="22"/>
        </w:rPr>
        <w:t>Būvp</w:t>
      </w:r>
      <w:r>
        <w:rPr>
          <w:b w:val="0"/>
          <w:sz w:val="22"/>
          <w:szCs w:val="22"/>
        </w:rPr>
        <w:t xml:space="preserve">rojektā un aktos paredzētos būvizstrādājumus var aizstāt ar </w:t>
      </w:r>
      <w:r w:rsidR="00DD7EE4">
        <w:rPr>
          <w:b w:val="0"/>
          <w:sz w:val="22"/>
          <w:szCs w:val="22"/>
        </w:rPr>
        <w:t>ekvivalentiem</w:t>
      </w:r>
      <w:r>
        <w:rPr>
          <w:b w:val="0"/>
          <w:sz w:val="22"/>
          <w:szCs w:val="22"/>
        </w:rPr>
        <w:t xml:space="preserve">, kas pēc tehniskiem rādītājiem, īpašībām un kvalitātes prasībām neatšķiras un nav sliktāki par dotajiem izstrādājumiem.  </w:t>
      </w:r>
    </w:p>
    <w:p w:rsidR="00C53C87" w:rsidRDefault="00C53C87" w:rsidP="000147A9">
      <w:pPr>
        <w:pStyle w:val="Virsraksts3"/>
        <w:keepNext w:val="0"/>
        <w:widowControl w:val="0"/>
        <w:numPr>
          <w:ilvl w:val="2"/>
          <w:numId w:val="30"/>
        </w:numPr>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C53C87" w:rsidRDefault="00C53C87" w:rsidP="000147A9">
      <w:pPr>
        <w:pStyle w:val="Virsraksts3"/>
        <w:keepNext w:val="0"/>
        <w:widowControl w:val="0"/>
        <w:numPr>
          <w:ilvl w:val="2"/>
          <w:numId w:val="30"/>
        </w:numPr>
        <w:tabs>
          <w:tab w:val="num" w:pos="993"/>
        </w:tabs>
        <w:ind w:left="993" w:hanging="993"/>
        <w:jc w:val="both"/>
        <w:rPr>
          <w:b w:val="0"/>
          <w:sz w:val="22"/>
          <w:szCs w:val="22"/>
        </w:rPr>
      </w:pPr>
      <w:r>
        <w:rPr>
          <w:b w:val="0"/>
          <w:sz w:val="22"/>
          <w:szCs w:val="22"/>
        </w:rPr>
        <w:t xml:space="preserve">Finanšu piedāvājuma cenās jāiekļauj visas izmaksas, kas nodrošina visa papildus apjomos paredzēto darbu kompleksa izpildi pilnā apjomā, tajā skaitā: </w:t>
      </w:r>
    </w:p>
    <w:p w:rsidR="00C53C87" w:rsidRDefault="00C53C87" w:rsidP="00C53C87">
      <w:pPr>
        <w:widowControl w:val="0"/>
        <w:numPr>
          <w:ilvl w:val="0"/>
          <w:numId w:val="8"/>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C53C87" w:rsidRDefault="00C53C87" w:rsidP="00C53C87">
      <w:pPr>
        <w:widowControl w:val="0"/>
        <w:numPr>
          <w:ilvl w:val="0"/>
          <w:numId w:val="8"/>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C53C87" w:rsidRDefault="00C53C87" w:rsidP="00C53C87">
      <w:pPr>
        <w:widowControl w:val="0"/>
        <w:numPr>
          <w:ilvl w:val="0"/>
          <w:numId w:val="8"/>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C53C87" w:rsidRDefault="00C53C87" w:rsidP="00C53C87">
      <w:pPr>
        <w:widowControl w:val="0"/>
        <w:numPr>
          <w:ilvl w:val="0"/>
          <w:numId w:val="8"/>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C53C87" w:rsidRDefault="00C53C87" w:rsidP="00C53C87">
      <w:pPr>
        <w:widowControl w:val="0"/>
        <w:numPr>
          <w:ilvl w:val="0"/>
          <w:numId w:val="8"/>
        </w:numPr>
        <w:tabs>
          <w:tab w:val="clear" w:pos="360"/>
          <w:tab w:val="num" w:pos="993"/>
        </w:tabs>
        <w:ind w:left="993" w:hanging="364"/>
        <w:jc w:val="both"/>
        <w:rPr>
          <w:b w:val="0"/>
          <w:sz w:val="22"/>
          <w:szCs w:val="22"/>
        </w:rPr>
      </w:pPr>
      <w:r>
        <w:rPr>
          <w:b w:val="0"/>
          <w:sz w:val="22"/>
          <w:szCs w:val="22"/>
        </w:rPr>
        <w:t>apdrošināšanas izdevumi;</w:t>
      </w:r>
    </w:p>
    <w:p w:rsidR="00C53C87" w:rsidRDefault="00C53C87" w:rsidP="00C53C87">
      <w:pPr>
        <w:widowControl w:val="0"/>
        <w:numPr>
          <w:ilvl w:val="0"/>
          <w:numId w:val="8"/>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C53C87" w:rsidRDefault="00C53C87" w:rsidP="000147A9">
      <w:pPr>
        <w:pStyle w:val="Virsraksts3"/>
        <w:keepNext w:val="0"/>
        <w:widowControl w:val="0"/>
        <w:numPr>
          <w:ilvl w:val="2"/>
          <w:numId w:val="30"/>
        </w:numPr>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w:t>
      </w:r>
      <w:proofErr w:type="spellStart"/>
      <w:r>
        <w:rPr>
          <w:b w:val="0"/>
          <w:sz w:val="22"/>
          <w:szCs w:val="22"/>
        </w:rPr>
        <w:t>būvizmaksu</w:t>
      </w:r>
      <w:proofErr w:type="spellEnd"/>
      <w:r>
        <w:rPr>
          <w:b w:val="0"/>
          <w:sz w:val="22"/>
          <w:szCs w:val="22"/>
        </w:rPr>
        <w:t xml:space="preserve"> aprēķinu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C53C87" w:rsidRDefault="00C53C87" w:rsidP="000147A9">
      <w:pPr>
        <w:pStyle w:val="Virsraksts1"/>
        <w:keepNext w:val="0"/>
        <w:widowControl w:val="0"/>
        <w:numPr>
          <w:ilvl w:val="0"/>
          <w:numId w:val="30"/>
        </w:numPr>
        <w:rPr>
          <w:rFonts w:ascii="Times New Roman" w:hAnsi="Times New Roman"/>
          <w:b/>
          <w:sz w:val="22"/>
          <w:szCs w:val="22"/>
        </w:rPr>
      </w:pPr>
      <w:bookmarkStart w:id="70" w:name="_Toc221807086"/>
      <w:r>
        <w:rPr>
          <w:rFonts w:ascii="Times New Roman" w:hAnsi="Times New Roman"/>
          <w:b/>
          <w:sz w:val="22"/>
          <w:szCs w:val="22"/>
        </w:rPr>
        <w:t>IEPIRKUMA NORISE</w:t>
      </w:r>
      <w:bookmarkEnd w:id="70"/>
    </w:p>
    <w:p w:rsidR="00C53C87" w:rsidRDefault="00C53C87" w:rsidP="00C53C87">
      <w:pPr>
        <w:widowControl w:val="0"/>
        <w:autoSpaceDE w:val="0"/>
        <w:autoSpaceDN w:val="0"/>
        <w:adjustRightInd w:val="0"/>
        <w:jc w:val="both"/>
        <w:rPr>
          <w:b w:val="0"/>
          <w:sz w:val="22"/>
          <w:szCs w:val="22"/>
        </w:rPr>
      </w:pPr>
    </w:p>
    <w:p w:rsidR="00C53C87" w:rsidRDefault="00C53C87" w:rsidP="000147A9">
      <w:pPr>
        <w:pStyle w:val="Virsraksts2"/>
        <w:keepNext w:val="0"/>
        <w:widowControl w:val="0"/>
        <w:numPr>
          <w:ilvl w:val="1"/>
          <w:numId w:val="30"/>
        </w:numPr>
        <w:spacing w:after="120"/>
        <w:ind w:left="561" w:hanging="578"/>
        <w:rPr>
          <w:rFonts w:ascii="Times New Roman" w:hAnsi="Times New Roman"/>
          <w:szCs w:val="22"/>
        </w:rPr>
      </w:pPr>
      <w:r>
        <w:rPr>
          <w:rFonts w:ascii="Times New Roman" w:hAnsi="Times New Roman"/>
          <w:szCs w:val="22"/>
        </w:rPr>
        <w:t xml:space="preserve"> Piedāvājumu atvēršanas sanāksme nav paredzēta.</w:t>
      </w:r>
    </w:p>
    <w:p w:rsidR="00C53C87" w:rsidRDefault="00C53C87" w:rsidP="000147A9">
      <w:pPr>
        <w:pStyle w:val="Virsraksts2"/>
        <w:keepNext w:val="0"/>
        <w:widowControl w:val="0"/>
        <w:numPr>
          <w:ilvl w:val="1"/>
          <w:numId w:val="30"/>
        </w:numPr>
        <w:spacing w:after="120"/>
        <w:ind w:left="561" w:hanging="578"/>
        <w:rPr>
          <w:rFonts w:ascii="Times New Roman" w:hAnsi="Times New Roman"/>
          <w:szCs w:val="22"/>
        </w:rPr>
      </w:pPr>
      <w:r>
        <w:rPr>
          <w:rFonts w:ascii="Times New Roman" w:hAnsi="Times New Roman"/>
          <w:szCs w:val="22"/>
        </w:rPr>
        <w:t>Piedāvājumu vērtēšana</w:t>
      </w:r>
    </w:p>
    <w:p w:rsidR="00C53C87" w:rsidRDefault="00C53C87" w:rsidP="000147A9">
      <w:pPr>
        <w:pStyle w:val="Virsraksts3"/>
        <w:keepNext w:val="0"/>
        <w:widowControl w:val="0"/>
        <w:numPr>
          <w:ilvl w:val="2"/>
          <w:numId w:val="30"/>
        </w:numPr>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Instrukcijā izvirzītajām kvalifikācijas prasībām, pārbauda piedāvājumu atbilstību Instrukcijā noteiktajām prasībām un izvēlas piedāvājumu saskaņā ar piedāvājumu izvēles kritēriju – </w:t>
      </w:r>
      <w:r>
        <w:rPr>
          <w:sz w:val="22"/>
          <w:szCs w:val="22"/>
        </w:rPr>
        <w:t>zemāko cenu</w:t>
      </w:r>
      <w:r>
        <w:rPr>
          <w:b w:val="0"/>
          <w:sz w:val="22"/>
          <w:szCs w:val="22"/>
        </w:rPr>
        <w:t>.</w:t>
      </w:r>
    </w:p>
    <w:p w:rsidR="00C53C87" w:rsidRDefault="00C53C87" w:rsidP="000147A9">
      <w:pPr>
        <w:pStyle w:val="Virsraksts3"/>
        <w:keepNext w:val="0"/>
        <w:widowControl w:val="0"/>
        <w:numPr>
          <w:ilvl w:val="2"/>
          <w:numId w:val="30"/>
        </w:numPr>
        <w:tabs>
          <w:tab w:val="left" w:pos="993"/>
        </w:tabs>
        <w:autoSpaceDE w:val="0"/>
        <w:autoSpaceDN w:val="0"/>
        <w:adjustRightInd w:val="0"/>
        <w:spacing w:after="120"/>
        <w:ind w:left="993" w:hanging="993"/>
        <w:jc w:val="both"/>
        <w:rPr>
          <w:b w:val="0"/>
          <w:sz w:val="22"/>
          <w:szCs w:val="22"/>
        </w:rPr>
      </w:pPr>
      <w:r>
        <w:rPr>
          <w:b w:val="0"/>
          <w:sz w:val="22"/>
          <w:szCs w:val="22"/>
        </w:rPr>
        <w:t>Par iepirkuma uzvarētāju tiek atzīts piedāvājums, kas atbilst Instrukcijā izvirzītām prasībām un ir ar viszemāko cenu.</w:t>
      </w:r>
    </w:p>
    <w:p w:rsidR="00C53C87" w:rsidRDefault="00C53C87" w:rsidP="00C53C87">
      <w:pPr>
        <w:widowControl w:val="0"/>
        <w:rPr>
          <w:sz w:val="22"/>
          <w:szCs w:val="22"/>
        </w:rPr>
      </w:pPr>
    </w:p>
    <w:p w:rsidR="00C53C87" w:rsidRDefault="00C53C87" w:rsidP="000147A9">
      <w:pPr>
        <w:pStyle w:val="Virsraksts1"/>
        <w:keepNext w:val="0"/>
        <w:widowControl w:val="0"/>
        <w:numPr>
          <w:ilvl w:val="0"/>
          <w:numId w:val="30"/>
        </w:numPr>
        <w:rPr>
          <w:rFonts w:ascii="Times New Roman" w:hAnsi="Times New Roman"/>
          <w:b/>
          <w:sz w:val="22"/>
          <w:szCs w:val="22"/>
        </w:rPr>
      </w:pPr>
      <w:bookmarkStart w:id="71" w:name="_Toc221807087"/>
      <w:r>
        <w:rPr>
          <w:rFonts w:ascii="Times New Roman" w:hAnsi="Times New Roman"/>
          <w:b/>
          <w:sz w:val="22"/>
          <w:szCs w:val="22"/>
        </w:rPr>
        <w:t>KOMISIJAS TIESĪBAS UN PIENĀKUMI</w:t>
      </w:r>
      <w:bookmarkEnd w:id="71"/>
    </w:p>
    <w:p w:rsidR="00C53C87" w:rsidRDefault="00C53C87" w:rsidP="00C53C87">
      <w:pPr>
        <w:widowControl w:val="0"/>
        <w:jc w:val="both"/>
        <w:rPr>
          <w:sz w:val="22"/>
          <w:szCs w:val="22"/>
        </w:rPr>
      </w:pPr>
    </w:p>
    <w:p w:rsidR="00C53C87" w:rsidRDefault="00C53C87" w:rsidP="000147A9">
      <w:pPr>
        <w:pStyle w:val="Virsraksts2"/>
        <w:keepNext w:val="0"/>
        <w:widowControl w:val="0"/>
        <w:numPr>
          <w:ilvl w:val="1"/>
          <w:numId w:val="30"/>
        </w:numPr>
        <w:spacing w:after="120"/>
        <w:ind w:left="561" w:hanging="578"/>
        <w:rPr>
          <w:rFonts w:ascii="Times New Roman" w:hAnsi="Times New Roman"/>
          <w:szCs w:val="22"/>
        </w:rPr>
      </w:pPr>
      <w:r>
        <w:rPr>
          <w:rFonts w:ascii="Times New Roman" w:hAnsi="Times New Roman"/>
          <w:szCs w:val="22"/>
        </w:rPr>
        <w:t>Komisijas tiesības:</w:t>
      </w:r>
    </w:p>
    <w:p w:rsidR="00C53C87" w:rsidRDefault="00C53C87" w:rsidP="000147A9">
      <w:pPr>
        <w:pStyle w:val="Virsraksts3"/>
        <w:keepNext w:val="0"/>
        <w:widowControl w:val="0"/>
        <w:numPr>
          <w:ilvl w:val="2"/>
          <w:numId w:val="30"/>
        </w:numPr>
        <w:tabs>
          <w:tab w:val="left" w:pos="993"/>
        </w:tabs>
        <w:ind w:left="993" w:hanging="993"/>
        <w:jc w:val="both"/>
        <w:rPr>
          <w:b w:val="0"/>
          <w:sz w:val="22"/>
          <w:szCs w:val="22"/>
        </w:rPr>
      </w:pPr>
      <w:r>
        <w:rPr>
          <w:b w:val="0"/>
          <w:sz w:val="22"/>
          <w:szCs w:val="22"/>
        </w:rPr>
        <w:t>pieprasīt papildu informāciju no Pretendentiem, kas piedalās iepirkumā;</w:t>
      </w:r>
    </w:p>
    <w:p w:rsidR="00C53C87" w:rsidRDefault="00C53C87" w:rsidP="000147A9">
      <w:pPr>
        <w:pStyle w:val="Virsraksts3"/>
        <w:keepNext w:val="0"/>
        <w:widowControl w:val="0"/>
        <w:numPr>
          <w:ilvl w:val="2"/>
          <w:numId w:val="30"/>
        </w:numPr>
        <w:tabs>
          <w:tab w:val="left" w:pos="993"/>
        </w:tabs>
        <w:ind w:left="993" w:hanging="993"/>
        <w:jc w:val="both"/>
        <w:rPr>
          <w:b w:val="0"/>
          <w:sz w:val="22"/>
          <w:szCs w:val="22"/>
        </w:rPr>
      </w:pPr>
      <w:r>
        <w:rPr>
          <w:b w:val="0"/>
          <w:sz w:val="22"/>
          <w:szCs w:val="22"/>
        </w:rPr>
        <w:t>lemt par iepirkuma izbeigšanu vai pārtraukšanu;</w:t>
      </w:r>
    </w:p>
    <w:p w:rsidR="00C53C87" w:rsidRDefault="00C53C87" w:rsidP="000147A9">
      <w:pPr>
        <w:pStyle w:val="Virsraksts3"/>
        <w:keepNext w:val="0"/>
        <w:widowControl w:val="0"/>
        <w:numPr>
          <w:ilvl w:val="2"/>
          <w:numId w:val="30"/>
        </w:numPr>
        <w:tabs>
          <w:tab w:val="left" w:pos="993"/>
        </w:tabs>
        <w:ind w:left="993" w:hanging="993"/>
        <w:jc w:val="both"/>
        <w:rPr>
          <w:b w:val="0"/>
          <w:sz w:val="22"/>
          <w:szCs w:val="22"/>
        </w:rPr>
      </w:pPr>
      <w:r>
        <w:rPr>
          <w:b w:val="0"/>
          <w:sz w:val="22"/>
          <w:szCs w:val="22"/>
        </w:rPr>
        <w:t>lemt par iepirkuma termiņa pagarināšanu;</w:t>
      </w:r>
    </w:p>
    <w:p w:rsidR="00C53C87" w:rsidRDefault="00C53C87" w:rsidP="000147A9">
      <w:pPr>
        <w:pStyle w:val="Virsraksts3"/>
        <w:keepNext w:val="0"/>
        <w:widowControl w:val="0"/>
        <w:numPr>
          <w:ilvl w:val="2"/>
          <w:numId w:val="30"/>
        </w:numPr>
        <w:tabs>
          <w:tab w:val="left" w:pos="993"/>
        </w:tabs>
        <w:ind w:left="993" w:hanging="993"/>
        <w:jc w:val="both"/>
        <w:rPr>
          <w:b w:val="0"/>
          <w:sz w:val="22"/>
          <w:szCs w:val="22"/>
        </w:rPr>
      </w:pPr>
      <w:r>
        <w:rPr>
          <w:b w:val="0"/>
          <w:sz w:val="22"/>
          <w:szCs w:val="22"/>
        </w:rPr>
        <w:t>veikt izmaiņas Instrukcijā;</w:t>
      </w:r>
    </w:p>
    <w:p w:rsidR="00C53C87" w:rsidRDefault="00C53C87" w:rsidP="000147A9">
      <w:pPr>
        <w:pStyle w:val="Virsraksts3"/>
        <w:keepNext w:val="0"/>
        <w:widowControl w:val="0"/>
        <w:numPr>
          <w:ilvl w:val="2"/>
          <w:numId w:val="30"/>
        </w:numPr>
        <w:tabs>
          <w:tab w:val="left" w:pos="993"/>
        </w:tabs>
        <w:ind w:left="993" w:hanging="993"/>
        <w:jc w:val="both"/>
        <w:rPr>
          <w:b w:val="0"/>
          <w:sz w:val="22"/>
          <w:szCs w:val="22"/>
        </w:rPr>
      </w:pPr>
      <w:r>
        <w:rPr>
          <w:b w:val="0"/>
          <w:sz w:val="22"/>
          <w:szCs w:val="22"/>
        </w:rPr>
        <w:t>noraidīt piedāvājumus, ja tie neatbilst Instrukcijā izvirzītām prasībām;</w:t>
      </w:r>
    </w:p>
    <w:p w:rsidR="00C53C87" w:rsidRDefault="00C53C87" w:rsidP="000147A9">
      <w:pPr>
        <w:pStyle w:val="Virsraksts3"/>
        <w:keepNext w:val="0"/>
        <w:widowControl w:val="0"/>
        <w:numPr>
          <w:ilvl w:val="2"/>
          <w:numId w:val="30"/>
        </w:numPr>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C53C87" w:rsidRDefault="00C53C87" w:rsidP="000147A9">
      <w:pPr>
        <w:pStyle w:val="Virsraksts3"/>
        <w:keepNext w:val="0"/>
        <w:widowControl w:val="0"/>
        <w:numPr>
          <w:ilvl w:val="2"/>
          <w:numId w:val="30"/>
        </w:numPr>
        <w:tabs>
          <w:tab w:val="left" w:pos="993"/>
        </w:tabs>
        <w:ind w:left="993" w:hanging="993"/>
        <w:jc w:val="both"/>
        <w:rPr>
          <w:b w:val="0"/>
          <w:sz w:val="22"/>
          <w:szCs w:val="22"/>
        </w:rPr>
      </w:pPr>
      <w:r>
        <w:rPr>
          <w:b w:val="0"/>
          <w:sz w:val="22"/>
          <w:szCs w:val="22"/>
        </w:rPr>
        <w:t>noraidīt piedāvājumus, ja tiek konstatēts, ka finanšu piedāvājumam pievienotās tāmes neatbilst MK 30.06.2015. noteikumiem Nr.330 „</w:t>
      </w:r>
      <w:r>
        <w:rPr>
          <w:b w:val="0"/>
          <w:bCs/>
          <w:sz w:val="22"/>
          <w:szCs w:val="22"/>
        </w:rPr>
        <w:t>Noteikumi par Latvijas būvnormatīvu LBN 501-15 "</w:t>
      </w:r>
      <w:proofErr w:type="spellStart"/>
      <w:r>
        <w:rPr>
          <w:b w:val="0"/>
          <w:bCs/>
          <w:sz w:val="22"/>
          <w:szCs w:val="22"/>
        </w:rPr>
        <w:t>Būvizmaksu</w:t>
      </w:r>
      <w:proofErr w:type="spellEnd"/>
      <w:r>
        <w:rPr>
          <w:b w:val="0"/>
          <w:bCs/>
          <w:sz w:val="22"/>
          <w:szCs w:val="22"/>
        </w:rPr>
        <w:t xml:space="preserve"> noteikšanas kārtība</w:t>
      </w:r>
      <w:r>
        <w:rPr>
          <w:b w:val="0"/>
          <w:sz w:val="22"/>
          <w:szCs w:val="22"/>
        </w:rPr>
        <w:t>";</w:t>
      </w:r>
    </w:p>
    <w:p w:rsidR="00C53C87" w:rsidRDefault="00C53C87" w:rsidP="000147A9">
      <w:pPr>
        <w:pStyle w:val="Virsraksts3"/>
        <w:keepNext w:val="0"/>
        <w:widowControl w:val="0"/>
        <w:numPr>
          <w:ilvl w:val="2"/>
          <w:numId w:val="30"/>
        </w:numPr>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C53C87" w:rsidRDefault="00C53C87" w:rsidP="000147A9">
      <w:pPr>
        <w:pStyle w:val="Virsraksts3"/>
        <w:keepNext w:val="0"/>
        <w:widowControl w:val="0"/>
        <w:numPr>
          <w:ilvl w:val="2"/>
          <w:numId w:val="30"/>
        </w:numPr>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C53C87" w:rsidRDefault="00C53C87" w:rsidP="000147A9">
      <w:pPr>
        <w:pStyle w:val="Virsraksts3"/>
        <w:keepNext w:val="0"/>
        <w:widowControl w:val="0"/>
        <w:numPr>
          <w:ilvl w:val="2"/>
          <w:numId w:val="30"/>
        </w:numPr>
        <w:ind w:left="993" w:hanging="993"/>
        <w:jc w:val="both"/>
        <w:rPr>
          <w:b w:val="0"/>
          <w:sz w:val="22"/>
          <w:szCs w:val="22"/>
        </w:rPr>
      </w:pPr>
      <w:r>
        <w:rPr>
          <w:b w:val="0"/>
          <w:sz w:val="22"/>
          <w:szCs w:val="22"/>
        </w:rPr>
        <w:t xml:space="preserve">    iepirkumu komisija patur sev tiesību nekomentēt iepirkuma norises gaitu.</w:t>
      </w:r>
    </w:p>
    <w:p w:rsidR="00C53C87" w:rsidRDefault="00C53C87" w:rsidP="00C53C87">
      <w:pPr>
        <w:widowControl w:val="0"/>
        <w:autoSpaceDE w:val="0"/>
        <w:autoSpaceDN w:val="0"/>
        <w:adjustRightInd w:val="0"/>
        <w:jc w:val="both"/>
        <w:rPr>
          <w:b w:val="0"/>
          <w:sz w:val="22"/>
          <w:szCs w:val="22"/>
        </w:rPr>
      </w:pPr>
    </w:p>
    <w:p w:rsidR="00C53C87" w:rsidRDefault="00C53C87" w:rsidP="00C53C87">
      <w:pPr>
        <w:widowControl w:val="0"/>
        <w:autoSpaceDE w:val="0"/>
        <w:autoSpaceDN w:val="0"/>
        <w:adjustRightInd w:val="0"/>
        <w:jc w:val="both"/>
        <w:rPr>
          <w:b w:val="0"/>
          <w:sz w:val="22"/>
          <w:szCs w:val="22"/>
        </w:rPr>
      </w:pPr>
    </w:p>
    <w:p w:rsidR="00C53C87" w:rsidRDefault="00C53C87" w:rsidP="00C53C87">
      <w:pPr>
        <w:widowControl w:val="0"/>
        <w:autoSpaceDE w:val="0"/>
        <w:autoSpaceDN w:val="0"/>
        <w:adjustRightInd w:val="0"/>
        <w:jc w:val="both"/>
        <w:rPr>
          <w:b w:val="0"/>
          <w:sz w:val="22"/>
          <w:szCs w:val="22"/>
        </w:rPr>
      </w:pPr>
    </w:p>
    <w:p w:rsidR="00C53C87" w:rsidRDefault="00C53C87" w:rsidP="000147A9">
      <w:pPr>
        <w:pStyle w:val="Virsraksts2"/>
        <w:keepNext w:val="0"/>
        <w:widowControl w:val="0"/>
        <w:numPr>
          <w:ilvl w:val="1"/>
          <w:numId w:val="30"/>
        </w:numPr>
        <w:spacing w:after="120"/>
        <w:ind w:left="561" w:hanging="578"/>
        <w:rPr>
          <w:rFonts w:ascii="Times New Roman" w:hAnsi="Times New Roman"/>
          <w:szCs w:val="22"/>
        </w:rPr>
      </w:pPr>
      <w:r>
        <w:rPr>
          <w:rFonts w:ascii="Times New Roman" w:hAnsi="Times New Roman"/>
          <w:szCs w:val="22"/>
        </w:rPr>
        <w:t>Komisijas pienākumi:</w:t>
      </w:r>
    </w:p>
    <w:p w:rsidR="00C53C87" w:rsidRDefault="00C53C87" w:rsidP="000147A9">
      <w:pPr>
        <w:pStyle w:val="Virsraksts3"/>
        <w:keepNext w:val="0"/>
        <w:widowControl w:val="0"/>
        <w:numPr>
          <w:ilvl w:val="2"/>
          <w:numId w:val="30"/>
        </w:numPr>
        <w:jc w:val="both"/>
        <w:rPr>
          <w:b w:val="0"/>
          <w:sz w:val="22"/>
          <w:szCs w:val="22"/>
        </w:rPr>
      </w:pPr>
      <w:r>
        <w:rPr>
          <w:b w:val="0"/>
          <w:sz w:val="22"/>
          <w:szCs w:val="22"/>
        </w:rPr>
        <w:t xml:space="preserve"> izskatīt visus Pretendentu piedāvājumus;</w:t>
      </w:r>
    </w:p>
    <w:p w:rsidR="00C53C87" w:rsidRDefault="00C53C87" w:rsidP="000147A9">
      <w:pPr>
        <w:pStyle w:val="Virsraksts3"/>
        <w:keepNext w:val="0"/>
        <w:widowControl w:val="0"/>
        <w:numPr>
          <w:ilvl w:val="2"/>
          <w:numId w:val="30"/>
        </w:numPr>
        <w:ind w:left="748" w:hanging="748"/>
        <w:jc w:val="both"/>
        <w:rPr>
          <w:b w:val="0"/>
          <w:sz w:val="22"/>
          <w:szCs w:val="22"/>
        </w:rPr>
      </w:pPr>
      <w:r>
        <w:rPr>
          <w:b w:val="0"/>
          <w:sz w:val="22"/>
          <w:szCs w:val="22"/>
        </w:rPr>
        <w:t>rakstiski informēt Pretendentus par iesniegto materiālu vērtēšanas gaitā konstatētām aritmētiskām kļūdām;</w:t>
      </w:r>
    </w:p>
    <w:p w:rsidR="00C53C87" w:rsidRDefault="00C53C87" w:rsidP="000147A9">
      <w:pPr>
        <w:pStyle w:val="Virsraksts3"/>
        <w:keepNext w:val="0"/>
        <w:widowControl w:val="0"/>
        <w:numPr>
          <w:ilvl w:val="2"/>
          <w:numId w:val="30"/>
        </w:numPr>
        <w:jc w:val="both"/>
        <w:rPr>
          <w:b w:val="0"/>
          <w:sz w:val="22"/>
          <w:szCs w:val="22"/>
        </w:rPr>
      </w:pPr>
      <w:r>
        <w:rPr>
          <w:b w:val="0"/>
          <w:sz w:val="22"/>
          <w:szCs w:val="22"/>
        </w:rPr>
        <w:t>noteikt iepirkuma uzvarētāju;</w:t>
      </w:r>
    </w:p>
    <w:p w:rsidR="00C53C87" w:rsidRDefault="00C53C87" w:rsidP="000147A9">
      <w:pPr>
        <w:pStyle w:val="Virsraksts3"/>
        <w:keepNext w:val="0"/>
        <w:widowControl w:val="0"/>
        <w:numPr>
          <w:ilvl w:val="2"/>
          <w:numId w:val="30"/>
        </w:numPr>
        <w:ind w:left="709" w:hanging="709"/>
        <w:jc w:val="both"/>
        <w:rPr>
          <w:b w:val="0"/>
          <w:sz w:val="22"/>
          <w:szCs w:val="22"/>
        </w:rPr>
      </w:pPr>
      <w:r>
        <w:rPr>
          <w:b w:val="0"/>
          <w:sz w:val="22"/>
          <w:szCs w:val="22"/>
        </w:rPr>
        <w:t>3 (trīs) darba dienu laikā pēc lēmuma pieņemšanas rakstiski informēt visus Pretendentus par iepirkuma rezultātiem;</w:t>
      </w:r>
    </w:p>
    <w:p w:rsidR="00C53C87" w:rsidRDefault="00C53C87" w:rsidP="000147A9">
      <w:pPr>
        <w:pStyle w:val="Virsraksts3"/>
        <w:keepNext w:val="0"/>
        <w:widowControl w:val="0"/>
        <w:numPr>
          <w:ilvl w:val="2"/>
          <w:numId w:val="30"/>
        </w:numPr>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Instrukcijas 4.1 punktā noteiktajā kārtībā un publicēt šo informāciju Pasūtītāja mājas lapā instrukcijā noteiktajā termiņā. </w:t>
      </w:r>
    </w:p>
    <w:p w:rsidR="00C53C87" w:rsidRDefault="00C53C87" w:rsidP="00C53C87">
      <w:pPr>
        <w:widowControl w:val="0"/>
        <w:rPr>
          <w:sz w:val="22"/>
          <w:szCs w:val="22"/>
        </w:rPr>
      </w:pPr>
    </w:p>
    <w:p w:rsidR="00C53C87" w:rsidRDefault="00C53C87" w:rsidP="00C53C87">
      <w:pPr>
        <w:widowControl w:val="0"/>
        <w:rPr>
          <w:sz w:val="22"/>
          <w:szCs w:val="22"/>
        </w:rPr>
      </w:pPr>
    </w:p>
    <w:p w:rsidR="00C53C87" w:rsidRDefault="00C53C87" w:rsidP="00C53C87">
      <w:pPr>
        <w:widowControl w:val="0"/>
        <w:rPr>
          <w:sz w:val="22"/>
          <w:szCs w:val="22"/>
        </w:rPr>
      </w:pPr>
    </w:p>
    <w:p w:rsidR="00C53C87" w:rsidRDefault="00C53C87" w:rsidP="00C53C87">
      <w:pPr>
        <w:widowControl w:val="0"/>
        <w:rPr>
          <w:sz w:val="22"/>
          <w:szCs w:val="22"/>
        </w:rPr>
      </w:pPr>
    </w:p>
    <w:p w:rsidR="00C53C87" w:rsidRDefault="00C53C87" w:rsidP="000147A9">
      <w:pPr>
        <w:pStyle w:val="Virsraksts1"/>
        <w:keepNext w:val="0"/>
        <w:widowControl w:val="0"/>
        <w:numPr>
          <w:ilvl w:val="0"/>
          <w:numId w:val="30"/>
        </w:numPr>
        <w:spacing w:after="120"/>
        <w:ind w:left="431" w:hanging="431"/>
        <w:rPr>
          <w:b/>
          <w:sz w:val="22"/>
          <w:szCs w:val="22"/>
        </w:rPr>
      </w:pPr>
      <w:bookmarkStart w:id="72" w:name="_Toc221807088"/>
      <w:r>
        <w:rPr>
          <w:b/>
          <w:sz w:val="22"/>
          <w:szCs w:val="22"/>
        </w:rPr>
        <w:t>PRETENDENTA TIESĪBAS UN PIENĀKUMI</w:t>
      </w:r>
      <w:bookmarkEnd w:id="72"/>
    </w:p>
    <w:p w:rsidR="00C53C87" w:rsidRDefault="00C53C87" w:rsidP="000147A9">
      <w:pPr>
        <w:pStyle w:val="Virsraksts2"/>
        <w:keepNext w:val="0"/>
        <w:widowControl w:val="0"/>
        <w:numPr>
          <w:ilvl w:val="1"/>
          <w:numId w:val="30"/>
        </w:numPr>
        <w:spacing w:after="120"/>
        <w:ind w:left="561" w:hanging="578"/>
        <w:rPr>
          <w:rFonts w:ascii="Times New Roman" w:hAnsi="Times New Roman"/>
          <w:szCs w:val="22"/>
        </w:rPr>
      </w:pPr>
      <w:r>
        <w:rPr>
          <w:rFonts w:ascii="Times New Roman" w:hAnsi="Times New Roman"/>
          <w:szCs w:val="22"/>
        </w:rPr>
        <w:t xml:space="preserve"> Pretendenta pienākumi:</w:t>
      </w:r>
    </w:p>
    <w:p w:rsidR="00C53C87" w:rsidRDefault="00C53C87" w:rsidP="000147A9">
      <w:pPr>
        <w:pStyle w:val="Virsraksts3"/>
        <w:keepNext w:val="0"/>
        <w:widowControl w:val="0"/>
        <w:numPr>
          <w:ilvl w:val="2"/>
          <w:numId w:val="30"/>
        </w:numPr>
        <w:jc w:val="both"/>
        <w:rPr>
          <w:b w:val="0"/>
          <w:sz w:val="22"/>
          <w:szCs w:val="22"/>
        </w:rPr>
      </w:pPr>
      <w:r>
        <w:rPr>
          <w:b w:val="0"/>
          <w:sz w:val="22"/>
          <w:szCs w:val="22"/>
        </w:rPr>
        <w:t>iesniedzot piedāvājumu, ievērot visas Instrukcijā izvirzītās prasības;</w:t>
      </w:r>
    </w:p>
    <w:p w:rsidR="00C53C87" w:rsidRDefault="00C53C87" w:rsidP="000147A9">
      <w:pPr>
        <w:pStyle w:val="Virsraksts3"/>
        <w:keepNext w:val="0"/>
        <w:widowControl w:val="0"/>
        <w:numPr>
          <w:ilvl w:val="2"/>
          <w:numId w:val="30"/>
        </w:numPr>
        <w:ind w:left="748" w:hanging="748"/>
        <w:jc w:val="both"/>
        <w:rPr>
          <w:b w:val="0"/>
          <w:sz w:val="22"/>
          <w:szCs w:val="22"/>
        </w:rPr>
      </w:pPr>
      <w:r>
        <w:rPr>
          <w:b w:val="0"/>
          <w:sz w:val="22"/>
          <w:szCs w:val="22"/>
        </w:rPr>
        <w:t xml:space="preserve">3 (trīs) darba dienu laikā, termiņu skaitot no Pasūtītāja rakstiska pieprasījuma saņemšanas brīža, rakstiski sniegt atbildi uz Komisijas iesniegtajiem jautājumiem par </w:t>
      </w:r>
      <w:r>
        <w:rPr>
          <w:b w:val="0"/>
          <w:sz w:val="22"/>
          <w:szCs w:val="22"/>
        </w:rPr>
        <w:lastRenderedPageBreak/>
        <w:t>Pretendenta iesniegto piedāvājumu.</w:t>
      </w:r>
    </w:p>
    <w:p w:rsidR="00C53C87" w:rsidRDefault="00C53C87" w:rsidP="000147A9">
      <w:pPr>
        <w:pStyle w:val="Virsraksts2"/>
        <w:keepNext w:val="0"/>
        <w:widowControl w:val="0"/>
        <w:numPr>
          <w:ilvl w:val="1"/>
          <w:numId w:val="30"/>
        </w:numPr>
        <w:spacing w:after="120"/>
        <w:ind w:left="561" w:hanging="578"/>
        <w:rPr>
          <w:rFonts w:ascii="Times New Roman" w:hAnsi="Times New Roman"/>
          <w:szCs w:val="22"/>
        </w:rPr>
      </w:pPr>
      <w:r>
        <w:rPr>
          <w:rFonts w:ascii="Times New Roman" w:hAnsi="Times New Roman"/>
          <w:szCs w:val="22"/>
        </w:rPr>
        <w:t>Pretendenta tiesības:</w:t>
      </w:r>
    </w:p>
    <w:p w:rsidR="00C53C87" w:rsidRDefault="00C53C87" w:rsidP="000147A9">
      <w:pPr>
        <w:pStyle w:val="Virsraksts3"/>
        <w:keepNext w:val="0"/>
        <w:widowControl w:val="0"/>
        <w:numPr>
          <w:ilvl w:val="2"/>
          <w:numId w:val="30"/>
        </w:numPr>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Instrukcijas 4.1 punktā;</w:t>
      </w:r>
    </w:p>
    <w:p w:rsidR="00C53C87" w:rsidRDefault="00C53C87" w:rsidP="000147A9">
      <w:pPr>
        <w:pStyle w:val="Virsraksts3"/>
        <w:keepNext w:val="0"/>
        <w:widowControl w:val="0"/>
        <w:numPr>
          <w:ilvl w:val="2"/>
          <w:numId w:val="30"/>
        </w:numPr>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C53C87" w:rsidRDefault="00C53C87" w:rsidP="00C53C87">
      <w:pPr>
        <w:widowControl w:val="0"/>
        <w:autoSpaceDE w:val="0"/>
        <w:autoSpaceDN w:val="0"/>
        <w:adjustRightInd w:val="0"/>
        <w:jc w:val="both"/>
        <w:rPr>
          <w:b w:val="0"/>
          <w:sz w:val="22"/>
          <w:szCs w:val="22"/>
        </w:rPr>
      </w:pPr>
    </w:p>
    <w:p w:rsidR="00C53C87" w:rsidRDefault="00C53C87" w:rsidP="00C53C87">
      <w:pPr>
        <w:jc w:val="center"/>
        <w:rPr>
          <w:sz w:val="22"/>
          <w:szCs w:val="22"/>
        </w:rPr>
      </w:pPr>
      <w:bookmarkStart w:id="73" w:name="_Toc175037040"/>
      <w:r>
        <w:rPr>
          <w:sz w:val="22"/>
          <w:szCs w:val="22"/>
        </w:rPr>
        <w:t>12    PIELIKUMI</w:t>
      </w:r>
    </w:p>
    <w:p w:rsidR="00C53C87" w:rsidRDefault="00C53C87" w:rsidP="00C53C87">
      <w:pPr>
        <w:rPr>
          <w:b w:val="0"/>
          <w:sz w:val="22"/>
          <w:szCs w:val="22"/>
        </w:rPr>
      </w:pPr>
      <w:r>
        <w:rPr>
          <w:b w:val="0"/>
          <w:sz w:val="22"/>
          <w:szCs w:val="22"/>
        </w:rPr>
        <w:t>12.1. Būvprojekts (Pielikums Nr.1);</w:t>
      </w:r>
    </w:p>
    <w:p w:rsidR="00C53C87" w:rsidRDefault="00C53C87" w:rsidP="00C53C87">
      <w:pPr>
        <w:pStyle w:val="Sarakstarindkopa"/>
        <w:numPr>
          <w:ilvl w:val="1"/>
          <w:numId w:val="9"/>
        </w:numPr>
        <w:rPr>
          <w:rFonts w:ascii="Times New Roman" w:hAnsi="Times New Roman"/>
        </w:rPr>
      </w:pPr>
      <w:r>
        <w:rPr>
          <w:rFonts w:ascii="Times New Roman" w:hAnsi="Times New Roman"/>
        </w:rPr>
        <w:t>Darbu apjomi (Pielikums Nr.2);</w:t>
      </w:r>
    </w:p>
    <w:p w:rsidR="00C53C87" w:rsidRDefault="00C53C87" w:rsidP="00C53C87">
      <w:pPr>
        <w:pStyle w:val="Sarakstarindkopa"/>
        <w:numPr>
          <w:ilvl w:val="1"/>
          <w:numId w:val="9"/>
        </w:numPr>
        <w:rPr>
          <w:rFonts w:ascii="Times New Roman" w:hAnsi="Times New Roman"/>
        </w:rPr>
      </w:pPr>
      <w:r>
        <w:rPr>
          <w:rFonts w:ascii="Times New Roman" w:hAnsi="Times New Roman"/>
        </w:rPr>
        <w:t>Darbu izpildes kalendārā grafika veidlapa (Pielikums Nr.3).</w:t>
      </w:r>
    </w:p>
    <w:p w:rsidR="00C53C87" w:rsidRDefault="00C53C87" w:rsidP="00C53C87">
      <w:pPr>
        <w:pStyle w:val="Sarakstarindkopa"/>
        <w:numPr>
          <w:ilvl w:val="1"/>
          <w:numId w:val="9"/>
        </w:numPr>
        <w:rPr>
          <w:rFonts w:ascii="Times New Roman" w:hAnsi="Times New Roman"/>
        </w:rPr>
      </w:pPr>
      <w:r>
        <w:rPr>
          <w:rFonts w:ascii="Times New Roman" w:hAnsi="Times New Roman"/>
        </w:rPr>
        <w:t>Līguma projekts (Pielikums Nr.4)</w:t>
      </w:r>
    </w:p>
    <w:p w:rsidR="00C53C87" w:rsidRDefault="00C53C87" w:rsidP="00C53C87">
      <w:pPr>
        <w:rPr>
          <w:sz w:val="22"/>
          <w:szCs w:val="22"/>
        </w:rPr>
      </w:pPr>
    </w:p>
    <w:p w:rsidR="00C53C87" w:rsidRDefault="00C53C87" w:rsidP="00C53C87">
      <w:pPr>
        <w:rPr>
          <w:sz w:val="22"/>
          <w:szCs w:val="22"/>
        </w:rPr>
      </w:pPr>
    </w:p>
    <w:p w:rsidR="00C53C87" w:rsidRDefault="00C53C87" w:rsidP="00C53C87">
      <w:pPr>
        <w:rPr>
          <w:sz w:val="22"/>
          <w:szCs w:val="22"/>
        </w:rPr>
      </w:pPr>
    </w:p>
    <w:p w:rsidR="00C53C87" w:rsidRDefault="00C53C87" w:rsidP="00C53C87">
      <w:pPr>
        <w:rPr>
          <w:sz w:val="22"/>
          <w:szCs w:val="22"/>
        </w:rPr>
      </w:pPr>
    </w:p>
    <w:p w:rsidR="00C53C87" w:rsidRDefault="00C53C87" w:rsidP="00C53C87">
      <w:pPr>
        <w:rPr>
          <w:b w:val="0"/>
          <w:sz w:val="22"/>
          <w:szCs w:val="22"/>
        </w:rPr>
      </w:pPr>
      <w:r>
        <w:rPr>
          <w:b w:val="0"/>
          <w:sz w:val="22"/>
          <w:szCs w:val="22"/>
        </w:rPr>
        <w:t>Iepirkum</w:t>
      </w:r>
      <w:r w:rsidR="003C3C14">
        <w:rPr>
          <w:b w:val="0"/>
          <w:sz w:val="22"/>
          <w:szCs w:val="22"/>
        </w:rPr>
        <w:t>a komisijas priekšsēdētājs</w:t>
      </w:r>
      <w:r w:rsidR="003C3C14">
        <w:rPr>
          <w:b w:val="0"/>
          <w:sz w:val="22"/>
          <w:szCs w:val="22"/>
        </w:rPr>
        <w:tab/>
      </w:r>
      <w:r w:rsidR="003C3C14">
        <w:rPr>
          <w:b w:val="0"/>
          <w:sz w:val="22"/>
          <w:szCs w:val="22"/>
        </w:rPr>
        <w:tab/>
      </w:r>
      <w:r w:rsidR="003C3C14">
        <w:rPr>
          <w:b w:val="0"/>
          <w:sz w:val="22"/>
          <w:szCs w:val="22"/>
        </w:rPr>
        <w:tab/>
        <w:t xml:space="preserve">     </w:t>
      </w:r>
      <w:r>
        <w:rPr>
          <w:b w:val="0"/>
          <w:sz w:val="22"/>
          <w:szCs w:val="22"/>
        </w:rPr>
        <w:t xml:space="preserve">        M. Dadzis</w:t>
      </w:r>
    </w:p>
    <w:p w:rsidR="00C53C87" w:rsidRDefault="00C53C87" w:rsidP="00C53C87">
      <w:pPr>
        <w:rPr>
          <w:sz w:val="22"/>
          <w:szCs w:val="22"/>
        </w:rPr>
      </w:pPr>
      <w:r>
        <w:rPr>
          <w:sz w:val="22"/>
          <w:szCs w:val="22"/>
        </w:rPr>
        <w:br w:type="page"/>
      </w:r>
    </w:p>
    <w:p w:rsidR="00C53C87" w:rsidRDefault="00C53C87" w:rsidP="00C53C87">
      <w:pPr>
        <w:pStyle w:val="StyleHeading1"/>
        <w:numPr>
          <w:ilvl w:val="0"/>
          <w:numId w:val="0"/>
        </w:numPr>
        <w:jc w:val="both"/>
        <w:rPr>
          <w:sz w:val="22"/>
          <w:szCs w:val="22"/>
        </w:rPr>
      </w:pPr>
      <w:bookmarkStart w:id="74" w:name="_Toc221807090"/>
      <w:bookmarkEnd w:id="73"/>
    </w:p>
    <w:p w:rsidR="00C53C87" w:rsidRDefault="00C53C87" w:rsidP="00C53C87">
      <w:pPr>
        <w:pStyle w:val="StyleHeading1"/>
        <w:numPr>
          <w:ilvl w:val="0"/>
          <w:numId w:val="0"/>
        </w:numPr>
        <w:jc w:val="both"/>
        <w:rPr>
          <w:sz w:val="22"/>
          <w:szCs w:val="22"/>
        </w:rPr>
      </w:pPr>
      <w:r>
        <w:rPr>
          <w:sz w:val="22"/>
          <w:szCs w:val="22"/>
        </w:rPr>
        <w:t>VEIDLAPU FORMAS PRETENDENTA PIEDĀVĀJUMA SAGATAVOŠANAI</w:t>
      </w:r>
      <w:bookmarkEnd w:id="74"/>
    </w:p>
    <w:p w:rsidR="00C53C87" w:rsidRDefault="00C53C87" w:rsidP="00C53C87">
      <w:pPr>
        <w:jc w:val="center"/>
        <w:rPr>
          <w:sz w:val="22"/>
          <w:szCs w:val="22"/>
        </w:rPr>
      </w:pPr>
    </w:p>
    <w:p w:rsidR="00C53C87" w:rsidRDefault="00C53C87" w:rsidP="00C53C87">
      <w:pPr>
        <w:numPr>
          <w:ilvl w:val="0"/>
          <w:numId w:val="10"/>
        </w:numPr>
        <w:jc w:val="right"/>
        <w:rPr>
          <w:sz w:val="22"/>
          <w:szCs w:val="22"/>
        </w:rPr>
      </w:pPr>
      <w:r>
        <w:rPr>
          <w:sz w:val="22"/>
          <w:szCs w:val="22"/>
        </w:rPr>
        <w:t>FORMA</w:t>
      </w:r>
    </w:p>
    <w:p w:rsidR="00C53C87" w:rsidRDefault="00C53C87" w:rsidP="00C53C87">
      <w:pPr>
        <w:ind w:left="720"/>
        <w:rPr>
          <w:sz w:val="22"/>
          <w:szCs w:val="22"/>
        </w:rPr>
      </w:pPr>
    </w:p>
    <w:p w:rsidR="00C53C87" w:rsidRDefault="00C53C87" w:rsidP="00C53C87">
      <w:pPr>
        <w:ind w:left="720"/>
        <w:rPr>
          <w:sz w:val="22"/>
          <w:szCs w:val="22"/>
        </w:rPr>
      </w:pPr>
    </w:p>
    <w:p w:rsidR="00C53C87" w:rsidRDefault="00C53C87" w:rsidP="00C53C87">
      <w:pPr>
        <w:jc w:val="center"/>
        <w:rPr>
          <w:sz w:val="22"/>
          <w:szCs w:val="22"/>
        </w:rPr>
      </w:pPr>
      <w:r>
        <w:rPr>
          <w:sz w:val="22"/>
          <w:szCs w:val="22"/>
        </w:rPr>
        <w:t xml:space="preserve">PIETEIKUMS DALĪBAI IEPIRKUMĀ </w:t>
      </w:r>
    </w:p>
    <w:p w:rsidR="00C53C87" w:rsidRDefault="00C53C87" w:rsidP="00C53C87">
      <w:pPr>
        <w:rPr>
          <w:b w:val="0"/>
          <w:sz w:val="22"/>
          <w:szCs w:val="22"/>
        </w:rPr>
      </w:pPr>
    </w:p>
    <w:p w:rsidR="00C53C87" w:rsidRDefault="00C53C87" w:rsidP="00C53C87">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C53C87" w:rsidTr="00C53C87">
        <w:trPr>
          <w:trHeight w:val="80"/>
        </w:trPr>
        <w:tc>
          <w:tcPr>
            <w:tcW w:w="2404" w:type="dxa"/>
            <w:tcBorders>
              <w:top w:val="nil"/>
              <w:left w:val="nil"/>
              <w:bottom w:val="single" w:sz="4" w:space="0" w:color="auto"/>
              <w:right w:val="nil"/>
            </w:tcBorders>
          </w:tcPr>
          <w:p w:rsidR="00C53C87" w:rsidRDefault="00C53C87">
            <w:pPr>
              <w:spacing w:line="276" w:lineRule="auto"/>
              <w:rPr>
                <w:b w:val="0"/>
                <w:sz w:val="22"/>
                <w:szCs w:val="22"/>
              </w:rPr>
            </w:pPr>
          </w:p>
        </w:tc>
        <w:tc>
          <w:tcPr>
            <w:tcW w:w="3785" w:type="dxa"/>
            <w:tcBorders>
              <w:top w:val="nil"/>
              <w:left w:val="nil"/>
              <w:bottom w:val="nil"/>
              <w:right w:val="nil"/>
            </w:tcBorders>
          </w:tcPr>
          <w:p w:rsidR="00C53C87" w:rsidRDefault="00C53C87">
            <w:pPr>
              <w:spacing w:line="276" w:lineRule="auto"/>
              <w:rPr>
                <w:b w:val="0"/>
                <w:sz w:val="22"/>
                <w:szCs w:val="22"/>
              </w:rPr>
            </w:pPr>
          </w:p>
        </w:tc>
        <w:tc>
          <w:tcPr>
            <w:tcW w:w="3099" w:type="dxa"/>
            <w:tcBorders>
              <w:top w:val="nil"/>
              <w:left w:val="nil"/>
              <w:bottom w:val="single" w:sz="4" w:space="0" w:color="auto"/>
              <w:right w:val="nil"/>
            </w:tcBorders>
          </w:tcPr>
          <w:p w:rsidR="00C53C87" w:rsidRDefault="00C53C87">
            <w:pPr>
              <w:spacing w:line="276" w:lineRule="auto"/>
              <w:rPr>
                <w:b w:val="0"/>
                <w:sz w:val="22"/>
                <w:szCs w:val="22"/>
              </w:rPr>
            </w:pPr>
          </w:p>
        </w:tc>
      </w:tr>
      <w:tr w:rsidR="00C53C87" w:rsidTr="00C53C87">
        <w:tc>
          <w:tcPr>
            <w:tcW w:w="2404" w:type="dxa"/>
            <w:tcBorders>
              <w:top w:val="single" w:sz="4" w:space="0" w:color="auto"/>
              <w:left w:val="nil"/>
              <w:bottom w:val="nil"/>
              <w:right w:val="nil"/>
            </w:tcBorders>
            <w:hideMark/>
          </w:tcPr>
          <w:p w:rsidR="00C53C87" w:rsidRDefault="00C53C87">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C53C87" w:rsidRDefault="00C53C87">
            <w:pPr>
              <w:spacing w:line="276" w:lineRule="auto"/>
              <w:rPr>
                <w:b w:val="0"/>
                <w:sz w:val="22"/>
                <w:szCs w:val="22"/>
              </w:rPr>
            </w:pPr>
          </w:p>
        </w:tc>
        <w:tc>
          <w:tcPr>
            <w:tcW w:w="3099" w:type="dxa"/>
            <w:tcBorders>
              <w:top w:val="single" w:sz="4" w:space="0" w:color="auto"/>
              <w:left w:val="nil"/>
              <w:bottom w:val="nil"/>
              <w:right w:val="nil"/>
            </w:tcBorders>
            <w:hideMark/>
          </w:tcPr>
          <w:p w:rsidR="00C53C87" w:rsidRDefault="00C53C87">
            <w:pPr>
              <w:spacing w:line="276" w:lineRule="auto"/>
              <w:jc w:val="center"/>
              <w:rPr>
                <w:b w:val="0"/>
                <w:sz w:val="22"/>
                <w:szCs w:val="22"/>
              </w:rPr>
            </w:pPr>
            <w:r>
              <w:rPr>
                <w:b w:val="0"/>
                <w:sz w:val="22"/>
                <w:szCs w:val="22"/>
              </w:rPr>
              <w:t>datums</w:t>
            </w:r>
          </w:p>
        </w:tc>
      </w:tr>
    </w:tbl>
    <w:p w:rsidR="00C53C87" w:rsidRDefault="00C53C87" w:rsidP="00C53C87">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C53C87" w:rsidTr="00C53C87">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53C87" w:rsidRDefault="00C53C87">
            <w:pPr>
              <w:pStyle w:val="Virsraksts7"/>
              <w:numPr>
                <w:ilvl w:val="0"/>
                <w:numId w:val="0"/>
              </w:numPr>
              <w:spacing w:before="120" w:line="276" w:lineRule="auto"/>
              <w:rPr>
                <w:b/>
                <w:sz w:val="22"/>
                <w:szCs w:val="22"/>
              </w:rPr>
            </w:pPr>
            <w:r>
              <w:rPr>
                <w:b/>
                <w:sz w:val="22"/>
                <w:szCs w:val="22"/>
              </w:rPr>
              <w:t>Informācija par pretendentu*</w:t>
            </w:r>
          </w:p>
        </w:tc>
      </w:tr>
      <w:tr w:rsidR="00C53C87" w:rsidTr="00C53C87">
        <w:trPr>
          <w:cantSplit/>
        </w:trPr>
        <w:tc>
          <w:tcPr>
            <w:tcW w:w="2508" w:type="dxa"/>
            <w:gridSpan w:val="2"/>
            <w:tcBorders>
              <w:top w:val="single" w:sz="4" w:space="0" w:color="auto"/>
              <w:left w:val="nil"/>
              <w:bottom w:val="nil"/>
              <w:right w:val="nil"/>
            </w:tcBorders>
            <w:hideMark/>
          </w:tcPr>
          <w:p w:rsidR="00C53C87" w:rsidRDefault="00C53C87">
            <w:pPr>
              <w:pStyle w:val="Galvene"/>
              <w:tabs>
                <w:tab w:val="left" w:pos="720"/>
              </w:tabs>
              <w:spacing w:before="120" w:line="276" w:lineRule="auto"/>
              <w:rPr>
                <w:sz w:val="22"/>
                <w:szCs w:val="22"/>
                <w:lang w:val="lv-LV"/>
              </w:rPr>
            </w:pPr>
            <w:r>
              <w:rPr>
                <w:sz w:val="22"/>
                <w:szCs w:val="22"/>
                <w:lang w:val="lv-LV"/>
              </w:rPr>
              <w:t>Pretendenta nosaukums:</w:t>
            </w:r>
          </w:p>
        </w:tc>
        <w:tc>
          <w:tcPr>
            <w:tcW w:w="6780" w:type="dxa"/>
            <w:gridSpan w:val="3"/>
            <w:tcBorders>
              <w:top w:val="single" w:sz="4" w:space="0" w:color="auto"/>
              <w:left w:val="nil"/>
              <w:bottom w:val="single" w:sz="4" w:space="0" w:color="auto"/>
              <w:right w:val="nil"/>
            </w:tcBorders>
          </w:tcPr>
          <w:p w:rsidR="00C53C87" w:rsidRDefault="00C53C87">
            <w:pPr>
              <w:spacing w:before="120" w:line="276" w:lineRule="auto"/>
              <w:rPr>
                <w:b w:val="0"/>
                <w:sz w:val="22"/>
                <w:szCs w:val="22"/>
              </w:rPr>
            </w:pPr>
          </w:p>
        </w:tc>
      </w:tr>
      <w:tr w:rsidR="00C53C87" w:rsidTr="00C53C87">
        <w:trPr>
          <w:cantSplit/>
        </w:trPr>
        <w:tc>
          <w:tcPr>
            <w:tcW w:w="2508" w:type="dxa"/>
            <w:gridSpan w:val="2"/>
            <w:hideMark/>
          </w:tcPr>
          <w:p w:rsidR="00C53C87" w:rsidRDefault="00C53C87">
            <w:pPr>
              <w:pStyle w:val="Galvene"/>
              <w:tabs>
                <w:tab w:val="left" w:pos="720"/>
              </w:tabs>
              <w:spacing w:before="120" w:line="276" w:lineRule="auto"/>
              <w:rPr>
                <w:sz w:val="22"/>
                <w:szCs w:val="22"/>
                <w:lang w:val="lv-LV"/>
              </w:rPr>
            </w:pPr>
            <w:r>
              <w:rPr>
                <w:sz w:val="22"/>
                <w:szCs w:val="22"/>
                <w:lang w:val="lv-LV"/>
              </w:rPr>
              <w:t>Reģistrācijas numurs:</w:t>
            </w:r>
          </w:p>
        </w:tc>
        <w:tc>
          <w:tcPr>
            <w:tcW w:w="6780" w:type="dxa"/>
            <w:gridSpan w:val="3"/>
            <w:tcBorders>
              <w:top w:val="single" w:sz="4" w:space="0" w:color="auto"/>
              <w:left w:val="nil"/>
              <w:bottom w:val="single" w:sz="4" w:space="0" w:color="auto"/>
              <w:right w:val="nil"/>
            </w:tcBorders>
          </w:tcPr>
          <w:p w:rsidR="00C53C87" w:rsidRDefault="00C53C87">
            <w:pPr>
              <w:spacing w:before="120" w:line="276" w:lineRule="auto"/>
              <w:rPr>
                <w:b w:val="0"/>
                <w:sz w:val="22"/>
                <w:szCs w:val="22"/>
              </w:rPr>
            </w:pPr>
          </w:p>
        </w:tc>
      </w:tr>
      <w:tr w:rsidR="00C53C87" w:rsidTr="00C53C87">
        <w:trPr>
          <w:cantSplit/>
        </w:trPr>
        <w:tc>
          <w:tcPr>
            <w:tcW w:w="2508" w:type="dxa"/>
            <w:gridSpan w:val="2"/>
            <w:hideMark/>
          </w:tcPr>
          <w:p w:rsidR="00C53C87" w:rsidRDefault="00C53C87">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C53C87" w:rsidRDefault="00C53C87">
            <w:pPr>
              <w:spacing w:before="120" w:line="276" w:lineRule="auto"/>
              <w:rPr>
                <w:b w:val="0"/>
                <w:sz w:val="22"/>
                <w:szCs w:val="22"/>
              </w:rPr>
            </w:pPr>
          </w:p>
        </w:tc>
      </w:tr>
      <w:tr w:rsidR="00C53C87" w:rsidTr="00C53C87">
        <w:trPr>
          <w:cantSplit/>
        </w:trPr>
        <w:tc>
          <w:tcPr>
            <w:tcW w:w="2508" w:type="dxa"/>
            <w:gridSpan w:val="2"/>
            <w:hideMark/>
          </w:tcPr>
          <w:p w:rsidR="00C53C87" w:rsidRDefault="00C53C87">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C53C87" w:rsidRDefault="00C53C87">
            <w:pPr>
              <w:spacing w:before="120" w:line="276" w:lineRule="auto"/>
              <w:rPr>
                <w:b w:val="0"/>
                <w:sz w:val="22"/>
                <w:szCs w:val="22"/>
              </w:rPr>
            </w:pPr>
          </w:p>
        </w:tc>
      </w:tr>
      <w:tr w:rsidR="00C53C87" w:rsidTr="00C53C87">
        <w:trPr>
          <w:cantSplit/>
        </w:trPr>
        <w:tc>
          <w:tcPr>
            <w:tcW w:w="2508" w:type="dxa"/>
            <w:gridSpan w:val="2"/>
            <w:hideMark/>
          </w:tcPr>
          <w:p w:rsidR="00C53C87" w:rsidRDefault="00C53C87">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C53C87" w:rsidRDefault="00C53C87">
            <w:pPr>
              <w:spacing w:before="120" w:line="276" w:lineRule="auto"/>
              <w:rPr>
                <w:b w:val="0"/>
                <w:sz w:val="22"/>
                <w:szCs w:val="22"/>
              </w:rPr>
            </w:pPr>
          </w:p>
        </w:tc>
        <w:tc>
          <w:tcPr>
            <w:tcW w:w="923" w:type="dxa"/>
            <w:tcBorders>
              <w:top w:val="single" w:sz="4" w:space="0" w:color="auto"/>
              <w:left w:val="nil"/>
              <w:bottom w:val="nil"/>
              <w:right w:val="nil"/>
            </w:tcBorders>
            <w:hideMark/>
          </w:tcPr>
          <w:p w:rsidR="00C53C87" w:rsidRDefault="00C53C87">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C53C87" w:rsidRDefault="00C53C87">
            <w:pPr>
              <w:spacing w:before="120" w:line="276" w:lineRule="auto"/>
              <w:rPr>
                <w:b w:val="0"/>
                <w:sz w:val="22"/>
                <w:szCs w:val="22"/>
              </w:rPr>
            </w:pPr>
          </w:p>
        </w:tc>
      </w:tr>
      <w:tr w:rsidR="00C53C87" w:rsidTr="00C53C87">
        <w:trPr>
          <w:cantSplit/>
        </w:trPr>
        <w:tc>
          <w:tcPr>
            <w:tcW w:w="2508" w:type="dxa"/>
            <w:gridSpan w:val="2"/>
            <w:hideMark/>
          </w:tcPr>
          <w:p w:rsidR="00C53C87" w:rsidRDefault="00C53C87">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C53C87" w:rsidRDefault="00C53C87">
            <w:pPr>
              <w:spacing w:before="120" w:line="276" w:lineRule="auto"/>
              <w:rPr>
                <w:b w:val="0"/>
                <w:sz w:val="22"/>
                <w:szCs w:val="22"/>
              </w:rPr>
            </w:pPr>
          </w:p>
        </w:tc>
      </w:tr>
      <w:tr w:rsidR="00C53C87" w:rsidTr="00C53C87">
        <w:trPr>
          <w:cantSplit/>
        </w:trPr>
        <w:tc>
          <w:tcPr>
            <w:tcW w:w="9288" w:type="dxa"/>
            <w:gridSpan w:val="5"/>
            <w:tcBorders>
              <w:top w:val="nil"/>
              <w:left w:val="nil"/>
              <w:bottom w:val="single" w:sz="4" w:space="0" w:color="auto"/>
              <w:right w:val="nil"/>
            </w:tcBorders>
          </w:tcPr>
          <w:p w:rsidR="00C53C87" w:rsidRDefault="00C53C87">
            <w:pPr>
              <w:spacing w:before="120" w:line="276" w:lineRule="auto"/>
              <w:rPr>
                <w:b w:val="0"/>
                <w:sz w:val="22"/>
                <w:szCs w:val="22"/>
              </w:rPr>
            </w:pPr>
          </w:p>
        </w:tc>
      </w:tr>
      <w:tr w:rsidR="00C53C87" w:rsidTr="00C53C87">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53C87" w:rsidRDefault="00C53C87">
            <w:pPr>
              <w:pStyle w:val="Virsraksts7"/>
              <w:numPr>
                <w:ilvl w:val="0"/>
                <w:numId w:val="0"/>
              </w:numPr>
              <w:spacing w:before="120" w:line="276" w:lineRule="auto"/>
              <w:rPr>
                <w:b/>
                <w:sz w:val="22"/>
                <w:szCs w:val="22"/>
              </w:rPr>
            </w:pPr>
            <w:r>
              <w:rPr>
                <w:b/>
                <w:sz w:val="22"/>
                <w:szCs w:val="22"/>
              </w:rPr>
              <w:t>Finanšu rekvizīti*</w:t>
            </w:r>
          </w:p>
        </w:tc>
      </w:tr>
      <w:tr w:rsidR="00C53C87" w:rsidTr="00C53C87">
        <w:trPr>
          <w:cantSplit/>
        </w:trPr>
        <w:tc>
          <w:tcPr>
            <w:tcW w:w="2198" w:type="dxa"/>
            <w:tcBorders>
              <w:top w:val="single" w:sz="4" w:space="0" w:color="auto"/>
              <w:left w:val="nil"/>
              <w:bottom w:val="nil"/>
              <w:right w:val="nil"/>
            </w:tcBorders>
            <w:hideMark/>
          </w:tcPr>
          <w:p w:rsidR="00C53C87" w:rsidRDefault="00C53C87">
            <w:pPr>
              <w:pStyle w:val="Galvene"/>
              <w:tabs>
                <w:tab w:val="left" w:pos="720"/>
              </w:tabs>
              <w:spacing w:before="120" w:line="276" w:lineRule="auto"/>
              <w:rPr>
                <w:sz w:val="22"/>
                <w:szCs w:val="22"/>
                <w:lang w:val="lv-LV"/>
              </w:rPr>
            </w:pPr>
            <w:r>
              <w:rPr>
                <w:sz w:val="22"/>
                <w:szCs w:val="22"/>
                <w:lang w:val="lv-LV"/>
              </w:rPr>
              <w:t>Bankas nosaukums:</w:t>
            </w:r>
          </w:p>
        </w:tc>
        <w:tc>
          <w:tcPr>
            <w:tcW w:w="7090" w:type="dxa"/>
            <w:gridSpan w:val="4"/>
            <w:tcBorders>
              <w:top w:val="single" w:sz="4" w:space="0" w:color="auto"/>
              <w:left w:val="nil"/>
              <w:bottom w:val="single" w:sz="4" w:space="0" w:color="auto"/>
              <w:right w:val="nil"/>
            </w:tcBorders>
          </w:tcPr>
          <w:p w:rsidR="00C53C87" w:rsidRDefault="00C53C87">
            <w:pPr>
              <w:spacing w:before="120" w:line="276" w:lineRule="auto"/>
              <w:rPr>
                <w:b w:val="0"/>
                <w:sz w:val="22"/>
                <w:szCs w:val="22"/>
              </w:rPr>
            </w:pPr>
          </w:p>
        </w:tc>
      </w:tr>
      <w:tr w:rsidR="00C53C87" w:rsidTr="00C53C87">
        <w:trPr>
          <w:cantSplit/>
        </w:trPr>
        <w:tc>
          <w:tcPr>
            <w:tcW w:w="2198" w:type="dxa"/>
            <w:hideMark/>
          </w:tcPr>
          <w:p w:rsidR="00C53C87" w:rsidRDefault="00C53C87">
            <w:pPr>
              <w:pStyle w:val="Galvene"/>
              <w:tabs>
                <w:tab w:val="left" w:pos="720"/>
              </w:tabs>
              <w:spacing w:before="120" w:line="276" w:lineRule="auto"/>
              <w:rPr>
                <w:sz w:val="22"/>
                <w:szCs w:val="22"/>
                <w:lang w:val="lv-LV"/>
              </w:rPr>
            </w:pPr>
            <w:r>
              <w:rPr>
                <w:sz w:val="22"/>
                <w:szCs w:val="22"/>
                <w:lang w:val="lv-LV"/>
              </w:rPr>
              <w:t>Bankas kods:</w:t>
            </w:r>
          </w:p>
        </w:tc>
        <w:tc>
          <w:tcPr>
            <w:tcW w:w="7090" w:type="dxa"/>
            <w:gridSpan w:val="4"/>
            <w:tcBorders>
              <w:top w:val="single" w:sz="4" w:space="0" w:color="auto"/>
              <w:left w:val="nil"/>
              <w:bottom w:val="single" w:sz="4" w:space="0" w:color="auto"/>
              <w:right w:val="nil"/>
            </w:tcBorders>
          </w:tcPr>
          <w:p w:rsidR="00C53C87" w:rsidRDefault="00C53C87">
            <w:pPr>
              <w:spacing w:before="120" w:line="276" w:lineRule="auto"/>
              <w:rPr>
                <w:b w:val="0"/>
                <w:sz w:val="22"/>
                <w:szCs w:val="22"/>
              </w:rPr>
            </w:pPr>
          </w:p>
        </w:tc>
      </w:tr>
      <w:tr w:rsidR="00C53C87" w:rsidTr="00C53C87">
        <w:trPr>
          <w:cantSplit/>
        </w:trPr>
        <w:tc>
          <w:tcPr>
            <w:tcW w:w="2198" w:type="dxa"/>
            <w:hideMark/>
          </w:tcPr>
          <w:p w:rsidR="00C53C87" w:rsidRDefault="00C53C87">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C53C87" w:rsidRDefault="00C53C87">
            <w:pPr>
              <w:spacing w:before="120" w:line="276" w:lineRule="auto"/>
              <w:rPr>
                <w:b w:val="0"/>
                <w:sz w:val="22"/>
                <w:szCs w:val="22"/>
              </w:rPr>
            </w:pPr>
          </w:p>
        </w:tc>
      </w:tr>
      <w:tr w:rsidR="00C53C87" w:rsidTr="00C53C87">
        <w:trPr>
          <w:cantSplit/>
        </w:trPr>
        <w:tc>
          <w:tcPr>
            <w:tcW w:w="9288" w:type="dxa"/>
            <w:gridSpan w:val="5"/>
            <w:tcBorders>
              <w:top w:val="nil"/>
              <w:left w:val="nil"/>
              <w:bottom w:val="single" w:sz="4" w:space="0" w:color="auto"/>
              <w:right w:val="nil"/>
            </w:tcBorders>
          </w:tcPr>
          <w:p w:rsidR="00C53C87" w:rsidRDefault="00C53C87">
            <w:pPr>
              <w:spacing w:before="120" w:line="276" w:lineRule="auto"/>
              <w:rPr>
                <w:b w:val="0"/>
                <w:sz w:val="22"/>
                <w:szCs w:val="22"/>
              </w:rPr>
            </w:pPr>
          </w:p>
        </w:tc>
      </w:tr>
      <w:tr w:rsidR="00C53C87" w:rsidTr="00C53C87">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53C87" w:rsidRDefault="00C53C87">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C53C87" w:rsidTr="00C53C87">
        <w:trPr>
          <w:cantSplit/>
        </w:trPr>
        <w:tc>
          <w:tcPr>
            <w:tcW w:w="2198" w:type="dxa"/>
            <w:hideMark/>
          </w:tcPr>
          <w:p w:rsidR="00C53C87" w:rsidRDefault="00C53C87">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C53C87" w:rsidRDefault="00C53C87">
            <w:pPr>
              <w:spacing w:before="120" w:line="276" w:lineRule="auto"/>
              <w:rPr>
                <w:b w:val="0"/>
                <w:sz w:val="22"/>
                <w:szCs w:val="22"/>
              </w:rPr>
            </w:pPr>
          </w:p>
        </w:tc>
      </w:tr>
      <w:tr w:rsidR="00C53C87" w:rsidTr="00C53C87">
        <w:trPr>
          <w:cantSplit/>
        </w:trPr>
        <w:tc>
          <w:tcPr>
            <w:tcW w:w="2198" w:type="dxa"/>
            <w:hideMark/>
          </w:tcPr>
          <w:p w:rsidR="00C53C87" w:rsidRDefault="00C53C87">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C53C87" w:rsidRDefault="00C53C87">
            <w:pPr>
              <w:spacing w:before="120" w:line="276" w:lineRule="auto"/>
              <w:rPr>
                <w:b w:val="0"/>
                <w:sz w:val="22"/>
                <w:szCs w:val="22"/>
              </w:rPr>
            </w:pPr>
          </w:p>
        </w:tc>
      </w:tr>
      <w:tr w:rsidR="00C53C87" w:rsidTr="00C53C87">
        <w:trPr>
          <w:cantSplit/>
        </w:trPr>
        <w:tc>
          <w:tcPr>
            <w:tcW w:w="2198" w:type="dxa"/>
            <w:hideMark/>
          </w:tcPr>
          <w:p w:rsidR="00C53C87" w:rsidRDefault="00C53C87">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C53C87" w:rsidRDefault="00C53C87">
            <w:pPr>
              <w:spacing w:before="120" w:line="276" w:lineRule="auto"/>
              <w:rPr>
                <w:b w:val="0"/>
                <w:sz w:val="22"/>
                <w:szCs w:val="22"/>
              </w:rPr>
            </w:pPr>
          </w:p>
        </w:tc>
        <w:tc>
          <w:tcPr>
            <w:tcW w:w="923" w:type="dxa"/>
            <w:tcBorders>
              <w:top w:val="single" w:sz="4" w:space="0" w:color="auto"/>
              <w:left w:val="nil"/>
              <w:bottom w:val="nil"/>
              <w:right w:val="nil"/>
            </w:tcBorders>
            <w:hideMark/>
          </w:tcPr>
          <w:p w:rsidR="00C53C87" w:rsidRDefault="00C53C87">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C53C87" w:rsidRDefault="00C53C87">
            <w:pPr>
              <w:spacing w:before="120" w:line="276" w:lineRule="auto"/>
              <w:rPr>
                <w:b w:val="0"/>
                <w:sz w:val="22"/>
                <w:szCs w:val="22"/>
              </w:rPr>
            </w:pPr>
          </w:p>
        </w:tc>
      </w:tr>
      <w:tr w:rsidR="00C53C87" w:rsidTr="00C53C87">
        <w:trPr>
          <w:cantSplit/>
        </w:trPr>
        <w:tc>
          <w:tcPr>
            <w:tcW w:w="2198" w:type="dxa"/>
            <w:hideMark/>
          </w:tcPr>
          <w:p w:rsidR="00C53C87" w:rsidRDefault="00C53C87">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C53C87" w:rsidRDefault="00C53C87">
            <w:pPr>
              <w:spacing w:before="120" w:line="276" w:lineRule="auto"/>
              <w:rPr>
                <w:b w:val="0"/>
                <w:sz w:val="22"/>
                <w:szCs w:val="22"/>
              </w:rPr>
            </w:pPr>
          </w:p>
        </w:tc>
      </w:tr>
    </w:tbl>
    <w:p w:rsidR="00C53C87" w:rsidRDefault="00C53C87" w:rsidP="00C53C87">
      <w:pPr>
        <w:spacing w:after="120"/>
        <w:jc w:val="both"/>
        <w:rPr>
          <w:b w:val="0"/>
          <w:sz w:val="22"/>
          <w:szCs w:val="22"/>
        </w:rPr>
      </w:pPr>
    </w:p>
    <w:p w:rsidR="00C53C87" w:rsidRDefault="00C53C87" w:rsidP="00C53C87">
      <w:pPr>
        <w:widowControl w:val="0"/>
        <w:ind w:left="-187"/>
        <w:jc w:val="both"/>
        <w:rPr>
          <w:b w:val="0"/>
          <w:sz w:val="22"/>
          <w:szCs w:val="22"/>
        </w:rPr>
      </w:pPr>
      <w:r>
        <w:rPr>
          <w:b w:val="0"/>
          <w:sz w:val="22"/>
          <w:szCs w:val="22"/>
        </w:rPr>
        <w:t xml:space="preserve">Ar šo mēs apliecinām savu dalību iepirkumā - </w:t>
      </w:r>
      <w:bookmarkStart w:id="75" w:name="OLE_LINK2"/>
      <w:bookmarkStart w:id="76" w:name="OLE_LINK1"/>
      <w:r>
        <w:rPr>
          <w:b w:val="0"/>
          <w:sz w:val="22"/>
          <w:szCs w:val="22"/>
        </w:rPr>
        <w:t>________________________________________</w:t>
      </w:r>
    </w:p>
    <w:p w:rsidR="00C53C87" w:rsidRDefault="00C53C87" w:rsidP="00C53C87">
      <w:pPr>
        <w:widowControl w:val="0"/>
        <w:ind w:left="-187"/>
        <w:jc w:val="both"/>
        <w:rPr>
          <w:sz w:val="22"/>
          <w:szCs w:val="22"/>
        </w:rPr>
      </w:pPr>
      <w:r>
        <w:rPr>
          <w:b w:val="0"/>
          <w:sz w:val="22"/>
          <w:szCs w:val="22"/>
        </w:rPr>
        <w:t xml:space="preserve">                                                                              (iepirkuma nosaukums ID Nr.)</w:t>
      </w:r>
    </w:p>
    <w:p w:rsidR="00C53C87" w:rsidRDefault="00C53C87" w:rsidP="00C53C87">
      <w:pPr>
        <w:jc w:val="both"/>
        <w:rPr>
          <w:sz w:val="22"/>
          <w:szCs w:val="22"/>
        </w:rPr>
      </w:pPr>
    </w:p>
    <w:bookmarkEnd w:id="75"/>
    <w:bookmarkEnd w:id="76"/>
    <w:p w:rsidR="00C53C87" w:rsidRDefault="00C53C87" w:rsidP="00C53C87">
      <w:pPr>
        <w:jc w:val="both"/>
        <w:rPr>
          <w:b w:val="0"/>
          <w:i/>
          <w:sz w:val="22"/>
          <w:szCs w:val="22"/>
        </w:rPr>
      </w:pPr>
    </w:p>
    <w:p w:rsidR="00C53C87" w:rsidRDefault="00C53C87" w:rsidP="00C53C87">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C53C87" w:rsidRDefault="00C53C87" w:rsidP="00C53C87">
      <w:pPr>
        <w:jc w:val="both"/>
        <w:rPr>
          <w:b w:val="0"/>
          <w:sz w:val="22"/>
          <w:szCs w:val="22"/>
        </w:rPr>
      </w:pPr>
    </w:p>
    <w:p w:rsidR="00C53C87" w:rsidRDefault="00C53C87" w:rsidP="00C53C87">
      <w:pPr>
        <w:widowControl w:val="0"/>
        <w:jc w:val="both"/>
        <w:rPr>
          <w:b w:val="0"/>
          <w:sz w:val="22"/>
          <w:szCs w:val="22"/>
        </w:rPr>
      </w:pPr>
      <w:r>
        <w:rPr>
          <w:b w:val="0"/>
          <w:sz w:val="22"/>
          <w:szCs w:val="22"/>
        </w:rPr>
        <w:t>Mēs piedāvājam veikt būvdarbus (</w:t>
      </w:r>
      <w:r>
        <w:rPr>
          <w:i/>
          <w:sz w:val="22"/>
          <w:szCs w:val="22"/>
        </w:rPr>
        <w:t>norādīt iepirkuma daļas numuru un nosaukumu)</w:t>
      </w:r>
      <w:r>
        <w:rPr>
          <w:b w:val="0"/>
          <w:sz w:val="22"/>
          <w:szCs w:val="22"/>
        </w:rPr>
        <w:t xml:space="preserve"> 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C53C87" w:rsidTr="00C53C87">
        <w:trPr>
          <w:jc w:val="center"/>
        </w:trPr>
        <w:tc>
          <w:tcPr>
            <w:tcW w:w="9258" w:type="dxa"/>
            <w:tcBorders>
              <w:top w:val="nil"/>
              <w:left w:val="nil"/>
              <w:bottom w:val="single" w:sz="4" w:space="0" w:color="auto"/>
              <w:right w:val="nil"/>
            </w:tcBorders>
            <w:vAlign w:val="bottom"/>
          </w:tcPr>
          <w:p w:rsidR="00C53C87" w:rsidRDefault="00C53C87">
            <w:pPr>
              <w:spacing w:after="120" w:line="276" w:lineRule="auto"/>
              <w:jc w:val="center"/>
              <w:rPr>
                <w:b w:val="0"/>
                <w:sz w:val="22"/>
                <w:szCs w:val="22"/>
              </w:rPr>
            </w:pPr>
          </w:p>
        </w:tc>
      </w:tr>
      <w:tr w:rsidR="00C53C87" w:rsidTr="00C53C87">
        <w:trPr>
          <w:trHeight w:val="70"/>
          <w:jc w:val="center"/>
        </w:trPr>
        <w:tc>
          <w:tcPr>
            <w:tcW w:w="9258" w:type="dxa"/>
            <w:tcBorders>
              <w:top w:val="single" w:sz="4" w:space="0" w:color="auto"/>
              <w:left w:val="nil"/>
              <w:bottom w:val="nil"/>
              <w:right w:val="nil"/>
            </w:tcBorders>
            <w:hideMark/>
          </w:tcPr>
          <w:p w:rsidR="00C53C87" w:rsidRDefault="00C53C87">
            <w:pPr>
              <w:spacing w:after="120" w:line="276" w:lineRule="auto"/>
              <w:jc w:val="center"/>
              <w:rPr>
                <w:b w:val="0"/>
                <w:sz w:val="22"/>
                <w:szCs w:val="22"/>
              </w:rPr>
            </w:pPr>
            <w:r>
              <w:rPr>
                <w:b w:val="0"/>
                <w:sz w:val="22"/>
                <w:szCs w:val="22"/>
              </w:rPr>
              <w:lastRenderedPageBreak/>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C53C87" w:rsidRDefault="00C53C87" w:rsidP="00C53C87">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C53C87" w:rsidTr="00C53C87">
        <w:trPr>
          <w:jc w:val="center"/>
        </w:trPr>
        <w:tc>
          <w:tcPr>
            <w:tcW w:w="9315" w:type="dxa"/>
            <w:tcBorders>
              <w:top w:val="nil"/>
              <w:left w:val="nil"/>
              <w:bottom w:val="single" w:sz="4" w:space="0" w:color="auto"/>
              <w:right w:val="nil"/>
            </w:tcBorders>
            <w:vAlign w:val="bottom"/>
          </w:tcPr>
          <w:p w:rsidR="00C53C87" w:rsidRDefault="00C53C87">
            <w:pPr>
              <w:spacing w:after="120" w:line="276" w:lineRule="auto"/>
              <w:jc w:val="center"/>
              <w:rPr>
                <w:b w:val="0"/>
                <w:sz w:val="22"/>
                <w:szCs w:val="22"/>
              </w:rPr>
            </w:pPr>
          </w:p>
        </w:tc>
      </w:tr>
      <w:tr w:rsidR="00C53C87" w:rsidTr="00C53C87">
        <w:trPr>
          <w:trHeight w:val="70"/>
          <w:jc w:val="center"/>
        </w:trPr>
        <w:tc>
          <w:tcPr>
            <w:tcW w:w="9315" w:type="dxa"/>
            <w:tcBorders>
              <w:top w:val="single" w:sz="4" w:space="0" w:color="auto"/>
              <w:left w:val="nil"/>
              <w:bottom w:val="nil"/>
              <w:right w:val="nil"/>
            </w:tcBorders>
            <w:hideMark/>
          </w:tcPr>
          <w:p w:rsidR="00C53C87" w:rsidRDefault="00C53C87">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C53C87" w:rsidTr="00C53C87">
        <w:trPr>
          <w:jc w:val="center"/>
        </w:trPr>
        <w:tc>
          <w:tcPr>
            <w:tcW w:w="9315" w:type="dxa"/>
            <w:tcBorders>
              <w:top w:val="nil"/>
              <w:left w:val="nil"/>
              <w:bottom w:val="single" w:sz="4" w:space="0" w:color="auto"/>
              <w:right w:val="nil"/>
            </w:tcBorders>
            <w:vAlign w:val="bottom"/>
          </w:tcPr>
          <w:p w:rsidR="00C53C87" w:rsidRDefault="00C53C87">
            <w:pPr>
              <w:spacing w:after="120" w:line="276" w:lineRule="auto"/>
              <w:jc w:val="center"/>
              <w:rPr>
                <w:b w:val="0"/>
                <w:sz w:val="22"/>
                <w:szCs w:val="22"/>
              </w:rPr>
            </w:pPr>
          </w:p>
        </w:tc>
      </w:tr>
      <w:tr w:rsidR="00C53C87" w:rsidTr="00C53C87">
        <w:trPr>
          <w:trHeight w:val="70"/>
          <w:jc w:val="center"/>
        </w:trPr>
        <w:tc>
          <w:tcPr>
            <w:tcW w:w="9315" w:type="dxa"/>
            <w:tcBorders>
              <w:top w:val="single" w:sz="4" w:space="0" w:color="auto"/>
              <w:left w:val="nil"/>
              <w:bottom w:val="nil"/>
              <w:right w:val="nil"/>
            </w:tcBorders>
            <w:hideMark/>
          </w:tcPr>
          <w:p w:rsidR="00C53C87" w:rsidRDefault="00C53C87">
            <w:pPr>
              <w:spacing w:after="120" w:line="276" w:lineRule="auto"/>
              <w:jc w:val="center"/>
              <w:rPr>
                <w:b w:val="0"/>
                <w:sz w:val="22"/>
                <w:szCs w:val="22"/>
              </w:rPr>
            </w:pPr>
            <w:r>
              <w:rPr>
                <w:b w:val="0"/>
                <w:sz w:val="22"/>
                <w:szCs w:val="22"/>
              </w:rPr>
              <w:t>PVN vārdos un skaitļos</w:t>
            </w:r>
          </w:p>
        </w:tc>
      </w:tr>
    </w:tbl>
    <w:p w:rsidR="00C53C87" w:rsidRDefault="00C53C87" w:rsidP="00C53C87">
      <w:pPr>
        <w:spacing w:after="120"/>
        <w:rPr>
          <w:b w:val="0"/>
          <w:sz w:val="22"/>
          <w:szCs w:val="22"/>
        </w:rPr>
      </w:pPr>
    </w:p>
    <w:p w:rsidR="00C53C87" w:rsidRDefault="00C53C87" w:rsidP="00C53C87">
      <w:pPr>
        <w:spacing w:after="120"/>
        <w:rPr>
          <w:b w:val="0"/>
          <w:sz w:val="22"/>
          <w:szCs w:val="22"/>
        </w:rPr>
      </w:pPr>
    </w:p>
    <w:p w:rsidR="00C53C87" w:rsidRDefault="00C53C87" w:rsidP="00C53C87">
      <w:pPr>
        <w:jc w:val="both"/>
        <w:rPr>
          <w:b w:val="0"/>
          <w:sz w:val="22"/>
          <w:szCs w:val="22"/>
        </w:rPr>
      </w:pPr>
      <w:r>
        <w:rPr>
          <w:b w:val="0"/>
          <w:sz w:val="22"/>
          <w:szCs w:val="22"/>
        </w:rPr>
        <w:t>Ja mēs tiksim noteikti par iepirkuma uzvarētāju, mēs apņemamies veikt būvdarbus un pabeigt tos līdz 20___.gada ___.__________________.</w:t>
      </w:r>
    </w:p>
    <w:p w:rsidR="00C53C87" w:rsidRDefault="00C53C87" w:rsidP="00C53C87">
      <w:pPr>
        <w:jc w:val="both"/>
        <w:rPr>
          <w:b w:val="0"/>
          <w:sz w:val="22"/>
          <w:szCs w:val="22"/>
        </w:rPr>
      </w:pPr>
    </w:p>
    <w:p w:rsidR="00C53C87" w:rsidRDefault="00C53C87" w:rsidP="00C53C87">
      <w:pPr>
        <w:jc w:val="both"/>
        <w:rPr>
          <w:b w:val="0"/>
          <w:sz w:val="22"/>
          <w:szCs w:val="22"/>
        </w:rPr>
      </w:pPr>
      <w:r>
        <w:rPr>
          <w:b w:val="0"/>
          <w:sz w:val="22"/>
          <w:szCs w:val="22"/>
        </w:rPr>
        <w:t>Ar šo mēs apstiprinām, ka mūsu piedāvājums ir spēkā ___ dienas, skaitot no piedāvājumu atvēršanas dienas, t.i., līdz 20___.gada ___. ______________ ieskaitot.</w:t>
      </w:r>
    </w:p>
    <w:p w:rsidR="00C53C87" w:rsidRDefault="00C53C87" w:rsidP="00C53C87">
      <w:pPr>
        <w:jc w:val="both"/>
        <w:rPr>
          <w:b w:val="0"/>
          <w:sz w:val="22"/>
          <w:szCs w:val="22"/>
        </w:rPr>
      </w:pPr>
    </w:p>
    <w:p w:rsidR="00C53C87" w:rsidRDefault="00C53C87" w:rsidP="00C53C87">
      <w:pPr>
        <w:jc w:val="both"/>
        <w:rPr>
          <w:b w:val="0"/>
          <w:sz w:val="22"/>
          <w:szCs w:val="22"/>
        </w:rPr>
      </w:pPr>
      <w:r>
        <w:rPr>
          <w:b w:val="0"/>
          <w:sz w:val="22"/>
          <w:szCs w:val="22"/>
        </w:rPr>
        <w:t>Ar šo apliecinām, ka visa piedāvājumā iesniegtā informācija ir patiesa.</w:t>
      </w:r>
    </w:p>
    <w:p w:rsidR="00C53C87" w:rsidRDefault="00C53C87" w:rsidP="00C53C87">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C53C87" w:rsidTr="00C53C87">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rPr>
                <w:b w:val="0"/>
                <w:sz w:val="22"/>
                <w:szCs w:val="22"/>
              </w:rPr>
            </w:pPr>
          </w:p>
        </w:tc>
      </w:tr>
      <w:tr w:rsidR="00C53C87" w:rsidTr="00C53C87">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rPr>
                <w:b w:val="0"/>
                <w:sz w:val="22"/>
                <w:szCs w:val="22"/>
              </w:rPr>
            </w:pPr>
          </w:p>
        </w:tc>
      </w:tr>
      <w:tr w:rsidR="00C53C87" w:rsidTr="00C53C87">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rPr>
                <w:b w:val="0"/>
                <w:sz w:val="22"/>
                <w:szCs w:val="22"/>
              </w:rPr>
            </w:pPr>
          </w:p>
        </w:tc>
      </w:tr>
      <w:tr w:rsidR="00C53C87" w:rsidTr="00C53C87">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rPr>
                <w:b w:val="0"/>
                <w:sz w:val="22"/>
                <w:szCs w:val="22"/>
              </w:rPr>
            </w:pPr>
          </w:p>
        </w:tc>
      </w:tr>
    </w:tbl>
    <w:p w:rsidR="00C53C87" w:rsidRDefault="00C53C87" w:rsidP="00C53C87">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C53C87" w:rsidRDefault="00C53C87" w:rsidP="00C53C87">
      <w:pPr>
        <w:rPr>
          <w:b w:val="0"/>
          <w:sz w:val="22"/>
          <w:szCs w:val="22"/>
        </w:rPr>
      </w:pPr>
    </w:p>
    <w:p w:rsidR="00C53C87" w:rsidRDefault="00C53C87" w:rsidP="00C53C87">
      <w:pPr>
        <w:rPr>
          <w:b w:val="0"/>
          <w:sz w:val="22"/>
          <w:szCs w:val="22"/>
        </w:rPr>
      </w:pPr>
    </w:p>
    <w:p w:rsidR="00C53C87" w:rsidRDefault="00C53C87" w:rsidP="00C53C87">
      <w:pPr>
        <w:rPr>
          <w:b w:val="0"/>
          <w:sz w:val="22"/>
          <w:szCs w:val="22"/>
        </w:rPr>
      </w:pPr>
      <w:r>
        <w:rPr>
          <w:b w:val="0"/>
          <w:sz w:val="22"/>
          <w:szCs w:val="22"/>
        </w:rPr>
        <w:t>___________________________</w:t>
      </w:r>
    </w:p>
    <w:p w:rsidR="00C53C87" w:rsidRDefault="00C53C87" w:rsidP="00C53C87">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C53C87" w:rsidRDefault="00C53C87" w:rsidP="00C53C87">
      <w:pPr>
        <w:spacing w:after="100"/>
        <w:rPr>
          <w:b w:val="0"/>
          <w:i/>
          <w:sz w:val="22"/>
          <w:szCs w:val="22"/>
        </w:rPr>
      </w:pPr>
    </w:p>
    <w:p w:rsidR="00C53C87" w:rsidRDefault="00C53C87" w:rsidP="00C53C87">
      <w:pPr>
        <w:spacing w:after="100"/>
        <w:rPr>
          <w:b w:val="0"/>
          <w:sz w:val="22"/>
          <w:szCs w:val="22"/>
        </w:rPr>
      </w:pPr>
      <w:r>
        <w:rPr>
          <w:b w:val="0"/>
          <w:sz w:val="22"/>
          <w:szCs w:val="22"/>
        </w:rPr>
        <w:br w:type="page"/>
      </w:r>
    </w:p>
    <w:p w:rsidR="00C53C87" w:rsidRDefault="00C53C87" w:rsidP="00C53C87">
      <w:pPr>
        <w:numPr>
          <w:ilvl w:val="0"/>
          <w:numId w:val="11"/>
        </w:numPr>
        <w:jc w:val="right"/>
        <w:rPr>
          <w:sz w:val="22"/>
          <w:szCs w:val="22"/>
        </w:rPr>
      </w:pPr>
      <w:r>
        <w:rPr>
          <w:sz w:val="22"/>
          <w:szCs w:val="22"/>
        </w:rPr>
        <w:lastRenderedPageBreak/>
        <w:t>FORMA</w:t>
      </w:r>
    </w:p>
    <w:p w:rsidR="00C53C87" w:rsidRDefault="00C53C87" w:rsidP="00C53C87">
      <w:pPr>
        <w:jc w:val="right"/>
        <w:rPr>
          <w:b w:val="0"/>
          <w:sz w:val="22"/>
          <w:szCs w:val="22"/>
        </w:rPr>
      </w:pPr>
    </w:p>
    <w:p w:rsidR="00C53C87" w:rsidRDefault="00C53C87" w:rsidP="00C53C87">
      <w:pPr>
        <w:jc w:val="right"/>
        <w:rPr>
          <w:b w:val="0"/>
          <w:sz w:val="22"/>
          <w:szCs w:val="22"/>
        </w:rPr>
      </w:pPr>
    </w:p>
    <w:p w:rsidR="00C53C87" w:rsidRDefault="00C53C87" w:rsidP="00C53C87">
      <w:pPr>
        <w:jc w:val="center"/>
        <w:rPr>
          <w:sz w:val="22"/>
          <w:szCs w:val="22"/>
        </w:rPr>
      </w:pPr>
      <w:r>
        <w:rPr>
          <w:sz w:val="22"/>
          <w:szCs w:val="22"/>
        </w:rPr>
        <w:t>INFORMĀCIJA PAR PRETENDENTA APAKŠUZŅĒMĒJIEM UN PERSONU GRUPAS DALĪBNIEKIEM</w:t>
      </w:r>
    </w:p>
    <w:p w:rsidR="00C53C87" w:rsidRDefault="00C53C87" w:rsidP="00C53C87">
      <w:pPr>
        <w:rPr>
          <w:b w:val="0"/>
          <w:sz w:val="22"/>
          <w:szCs w:val="22"/>
        </w:rPr>
      </w:pPr>
    </w:p>
    <w:p w:rsidR="00C53C87" w:rsidRDefault="00C53C87" w:rsidP="00C53C87">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C53C87" w:rsidTr="00C53C87">
        <w:tc>
          <w:tcPr>
            <w:tcW w:w="561"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Nr.</w:t>
            </w:r>
          </w:p>
          <w:p w:rsidR="00C53C87" w:rsidRDefault="00C53C87">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ind w:left="-108"/>
              <w:jc w:val="center"/>
              <w:rPr>
                <w:b w:val="0"/>
                <w:sz w:val="22"/>
                <w:szCs w:val="22"/>
              </w:rPr>
            </w:pPr>
            <w:r>
              <w:rPr>
                <w:b w:val="0"/>
                <w:sz w:val="22"/>
                <w:szCs w:val="22"/>
              </w:rPr>
              <w:t>Apakšuzņēmējam / personas grupas dalībniekam nodoto darbu apjomi</w:t>
            </w:r>
          </w:p>
        </w:tc>
      </w:tr>
      <w:tr w:rsidR="00C53C87" w:rsidTr="00C53C87">
        <w:tc>
          <w:tcPr>
            <w:tcW w:w="561"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C53C87" w:rsidRDefault="00C53C87">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7</w:t>
            </w:r>
          </w:p>
        </w:tc>
      </w:tr>
      <w:tr w:rsidR="00C53C87" w:rsidTr="00C53C87">
        <w:tc>
          <w:tcPr>
            <w:tcW w:w="561"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r w:rsidR="00C53C87" w:rsidTr="00C53C87">
        <w:tc>
          <w:tcPr>
            <w:tcW w:w="561"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r w:rsidR="00C53C87" w:rsidTr="00C53C87">
        <w:tc>
          <w:tcPr>
            <w:tcW w:w="561"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bl>
    <w:p w:rsidR="00C53C87" w:rsidRDefault="00C53C87" w:rsidP="00C53C87">
      <w:pPr>
        <w:rPr>
          <w:b w:val="0"/>
          <w:sz w:val="22"/>
          <w:szCs w:val="22"/>
        </w:rPr>
      </w:pPr>
    </w:p>
    <w:p w:rsidR="00C53C87" w:rsidRDefault="00C53C87" w:rsidP="00C53C87">
      <w:pPr>
        <w:rPr>
          <w:b w:val="0"/>
          <w:sz w:val="22"/>
          <w:szCs w:val="22"/>
        </w:rPr>
      </w:pPr>
    </w:p>
    <w:p w:rsidR="00C53C87" w:rsidRDefault="00C53C87" w:rsidP="00C53C87">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C53C87" w:rsidTr="00C53C87">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rPr>
                <w:b w:val="0"/>
                <w:sz w:val="22"/>
                <w:szCs w:val="22"/>
              </w:rPr>
            </w:pPr>
          </w:p>
        </w:tc>
      </w:tr>
      <w:tr w:rsidR="00C53C87" w:rsidTr="00C53C87">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rPr>
                <w:b w:val="0"/>
                <w:sz w:val="22"/>
                <w:szCs w:val="22"/>
              </w:rPr>
            </w:pPr>
          </w:p>
        </w:tc>
      </w:tr>
      <w:tr w:rsidR="00C53C87" w:rsidTr="00C53C87">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rPr>
                <w:b w:val="0"/>
                <w:sz w:val="22"/>
                <w:szCs w:val="22"/>
              </w:rPr>
            </w:pPr>
          </w:p>
        </w:tc>
      </w:tr>
    </w:tbl>
    <w:p w:rsidR="00C53C87" w:rsidRDefault="00C53C87" w:rsidP="00C53C87">
      <w:pPr>
        <w:spacing w:after="100"/>
        <w:rPr>
          <w:b w:val="0"/>
          <w:sz w:val="22"/>
          <w:szCs w:val="22"/>
        </w:rPr>
      </w:pPr>
    </w:p>
    <w:p w:rsidR="00C53C87" w:rsidRDefault="00C53C87" w:rsidP="00C53C87">
      <w:pPr>
        <w:spacing w:after="100"/>
        <w:rPr>
          <w:b w:val="0"/>
          <w:sz w:val="22"/>
          <w:szCs w:val="22"/>
        </w:rPr>
      </w:pPr>
      <w:r>
        <w:rPr>
          <w:b w:val="0"/>
          <w:sz w:val="22"/>
          <w:szCs w:val="22"/>
        </w:rPr>
        <w:t xml:space="preserve">                                                                      Z.v. </w:t>
      </w:r>
    </w:p>
    <w:p w:rsidR="00C53C87" w:rsidRDefault="00C53C87" w:rsidP="00C53C87">
      <w:pPr>
        <w:spacing w:after="100"/>
        <w:rPr>
          <w:b w:val="0"/>
          <w:sz w:val="22"/>
          <w:szCs w:val="22"/>
        </w:rPr>
      </w:pPr>
      <w:r>
        <w:rPr>
          <w:b w:val="0"/>
          <w:sz w:val="22"/>
          <w:szCs w:val="22"/>
        </w:rPr>
        <w:br w:type="page"/>
      </w:r>
    </w:p>
    <w:p w:rsidR="00C53C87" w:rsidRDefault="00C53C87" w:rsidP="00C53C87">
      <w:pPr>
        <w:jc w:val="right"/>
        <w:rPr>
          <w:sz w:val="22"/>
          <w:szCs w:val="22"/>
        </w:rPr>
      </w:pPr>
      <w:r>
        <w:rPr>
          <w:sz w:val="22"/>
          <w:szCs w:val="22"/>
        </w:rPr>
        <w:lastRenderedPageBreak/>
        <w:t>3. FORMA</w:t>
      </w:r>
    </w:p>
    <w:p w:rsidR="00C53C87" w:rsidRDefault="00C53C87" w:rsidP="00C53C87">
      <w:pPr>
        <w:jc w:val="center"/>
        <w:rPr>
          <w:b w:val="0"/>
          <w:sz w:val="22"/>
          <w:szCs w:val="22"/>
        </w:rPr>
      </w:pPr>
    </w:p>
    <w:p w:rsidR="00C53C87" w:rsidRDefault="00C53C87" w:rsidP="00C53C87">
      <w:pPr>
        <w:jc w:val="center"/>
        <w:rPr>
          <w:b w:val="0"/>
          <w:sz w:val="22"/>
          <w:szCs w:val="22"/>
        </w:rPr>
      </w:pPr>
    </w:p>
    <w:p w:rsidR="00C53C87" w:rsidRDefault="00C53C87" w:rsidP="00C53C87">
      <w:pPr>
        <w:jc w:val="center"/>
        <w:rPr>
          <w:sz w:val="22"/>
          <w:szCs w:val="22"/>
        </w:rPr>
      </w:pPr>
      <w:r>
        <w:rPr>
          <w:sz w:val="22"/>
          <w:szCs w:val="22"/>
        </w:rPr>
        <w:t>PRETENDENTA UN APAKŠUZŅĒMĒJU PIEREDZE BŪVNIECĪBAS JOMĀ</w:t>
      </w:r>
    </w:p>
    <w:p w:rsidR="00C53C87" w:rsidRDefault="00C53C87" w:rsidP="00C53C87">
      <w:pPr>
        <w:jc w:val="center"/>
        <w:rPr>
          <w:sz w:val="22"/>
          <w:szCs w:val="22"/>
        </w:rPr>
      </w:pPr>
      <w:r>
        <w:rPr>
          <w:sz w:val="22"/>
          <w:szCs w:val="22"/>
        </w:rPr>
        <w:t>REALIZĒTO PROJEKTU SARAKSTS</w:t>
      </w:r>
    </w:p>
    <w:p w:rsidR="00C53C87" w:rsidRDefault="00C53C87" w:rsidP="00C53C87">
      <w:pPr>
        <w:rPr>
          <w:b w:val="0"/>
          <w:sz w:val="22"/>
          <w:szCs w:val="22"/>
        </w:rPr>
      </w:pPr>
    </w:p>
    <w:p w:rsidR="00C53C87" w:rsidRDefault="00C53C87" w:rsidP="00C53C87">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C53C87" w:rsidTr="00C53C87">
        <w:tc>
          <w:tcPr>
            <w:tcW w:w="446"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ind w:left="-108"/>
              <w:jc w:val="center"/>
              <w:rPr>
                <w:b w:val="0"/>
                <w:sz w:val="22"/>
                <w:szCs w:val="22"/>
              </w:rPr>
            </w:pPr>
            <w:r>
              <w:rPr>
                <w:b w:val="0"/>
                <w:sz w:val="22"/>
                <w:szCs w:val="22"/>
              </w:rPr>
              <w:t>Nr.</w:t>
            </w:r>
          </w:p>
          <w:p w:rsidR="00C53C87" w:rsidRDefault="00C53C87">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ind w:left="-108"/>
              <w:jc w:val="center"/>
              <w:rPr>
                <w:b w:val="0"/>
                <w:sz w:val="22"/>
                <w:szCs w:val="22"/>
              </w:rPr>
            </w:pPr>
            <w:r>
              <w:rPr>
                <w:b w:val="0"/>
                <w:sz w:val="22"/>
                <w:szCs w:val="22"/>
              </w:rPr>
              <w:t xml:space="preserve">Piedalījies kā galvenais vai </w:t>
            </w:r>
          </w:p>
          <w:p w:rsidR="00C53C87" w:rsidRDefault="00C53C87">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ind w:left="-108"/>
              <w:jc w:val="center"/>
              <w:rPr>
                <w:b w:val="0"/>
                <w:sz w:val="22"/>
                <w:szCs w:val="22"/>
              </w:rPr>
            </w:pPr>
            <w:r>
              <w:rPr>
                <w:b w:val="0"/>
                <w:sz w:val="22"/>
                <w:szCs w:val="22"/>
              </w:rPr>
              <w:t>Realizētā projekta būvniecības izmaksas,</w:t>
            </w:r>
          </w:p>
          <w:p w:rsidR="00C53C87" w:rsidRDefault="00C53C87">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ind w:left="-108"/>
              <w:jc w:val="center"/>
              <w:rPr>
                <w:b w:val="0"/>
                <w:sz w:val="22"/>
                <w:szCs w:val="22"/>
              </w:rPr>
            </w:pPr>
            <w:r>
              <w:rPr>
                <w:b w:val="0"/>
                <w:sz w:val="22"/>
                <w:szCs w:val="22"/>
              </w:rPr>
              <w:t>Projekta uzsākšanas un pabeigšanas laiks (datums no – līdz)</w:t>
            </w:r>
          </w:p>
          <w:p w:rsidR="00C53C87" w:rsidRDefault="00C53C87">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ind w:left="-108"/>
              <w:jc w:val="center"/>
              <w:rPr>
                <w:b w:val="0"/>
                <w:sz w:val="22"/>
                <w:szCs w:val="22"/>
              </w:rPr>
            </w:pPr>
            <w:r>
              <w:rPr>
                <w:b w:val="0"/>
                <w:sz w:val="22"/>
                <w:szCs w:val="22"/>
              </w:rPr>
              <w:t>Pasūtītāja nosaukums, kontaktpersona, tālruņa numurs</w:t>
            </w:r>
          </w:p>
        </w:tc>
      </w:tr>
      <w:tr w:rsidR="00C53C87" w:rsidTr="00C53C87">
        <w:tc>
          <w:tcPr>
            <w:tcW w:w="446"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C53C87" w:rsidRDefault="00C53C87">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7</w:t>
            </w:r>
          </w:p>
        </w:tc>
      </w:tr>
      <w:tr w:rsidR="00C53C87" w:rsidTr="00C53C87">
        <w:tc>
          <w:tcPr>
            <w:tcW w:w="446"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r w:rsidR="00C53C87" w:rsidTr="00C53C87">
        <w:tc>
          <w:tcPr>
            <w:tcW w:w="446"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r w:rsidR="00C53C87" w:rsidTr="00C53C87">
        <w:tc>
          <w:tcPr>
            <w:tcW w:w="446"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bl>
    <w:p w:rsidR="00C53C87" w:rsidRDefault="00C53C87" w:rsidP="00C53C87">
      <w:pPr>
        <w:rPr>
          <w:b w:val="0"/>
          <w:sz w:val="22"/>
          <w:szCs w:val="22"/>
        </w:rPr>
      </w:pPr>
    </w:p>
    <w:p w:rsidR="00C53C87" w:rsidRDefault="00C53C87" w:rsidP="00C53C87">
      <w:pPr>
        <w:rPr>
          <w:b w:val="0"/>
          <w:sz w:val="22"/>
          <w:szCs w:val="22"/>
        </w:rPr>
      </w:pPr>
    </w:p>
    <w:p w:rsidR="00C53C87" w:rsidRDefault="00C53C87" w:rsidP="00C53C87">
      <w:pPr>
        <w:rPr>
          <w:b w:val="0"/>
          <w:sz w:val="22"/>
          <w:szCs w:val="22"/>
        </w:rPr>
      </w:pPr>
    </w:p>
    <w:p w:rsidR="00C53C87" w:rsidRDefault="00C53C87" w:rsidP="00C53C87">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C53C87" w:rsidTr="00C53C87">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rPr>
                <w:b w:val="0"/>
                <w:sz w:val="22"/>
                <w:szCs w:val="22"/>
              </w:rPr>
            </w:pPr>
          </w:p>
        </w:tc>
      </w:tr>
      <w:tr w:rsidR="00C53C87" w:rsidTr="00C53C87">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rPr>
                <w:b w:val="0"/>
                <w:sz w:val="22"/>
                <w:szCs w:val="22"/>
              </w:rPr>
            </w:pPr>
          </w:p>
        </w:tc>
      </w:tr>
      <w:tr w:rsidR="00C53C87" w:rsidTr="00C53C87">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rPr>
                <w:b w:val="0"/>
                <w:sz w:val="22"/>
                <w:szCs w:val="22"/>
              </w:rPr>
            </w:pPr>
          </w:p>
        </w:tc>
      </w:tr>
    </w:tbl>
    <w:p w:rsidR="00C53C87" w:rsidRDefault="00C53C87" w:rsidP="00C53C87">
      <w:pPr>
        <w:jc w:val="center"/>
        <w:rPr>
          <w:b w:val="0"/>
          <w:sz w:val="22"/>
          <w:szCs w:val="22"/>
        </w:rPr>
      </w:pPr>
    </w:p>
    <w:p w:rsidR="00C53C87" w:rsidRDefault="00C53C87" w:rsidP="00C53C87">
      <w:pPr>
        <w:rPr>
          <w:b w:val="0"/>
          <w:sz w:val="22"/>
          <w:szCs w:val="22"/>
        </w:rPr>
      </w:pPr>
      <w:r>
        <w:rPr>
          <w:b w:val="0"/>
          <w:sz w:val="22"/>
          <w:szCs w:val="22"/>
        </w:rPr>
        <w:t xml:space="preserve">                                                                     Z.v.</w:t>
      </w:r>
    </w:p>
    <w:p w:rsidR="00C53C87" w:rsidRDefault="00C53C87" w:rsidP="00C53C87">
      <w:pPr>
        <w:rPr>
          <w:b w:val="0"/>
          <w:sz w:val="22"/>
          <w:szCs w:val="22"/>
        </w:rPr>
      </w:pPr>
      <w:r>
        <w:rPr>
          <w:b w:val="0"/>
          <w:sz w:val="22"/>
          <w:szCs w:val="22"/>
        </w:rPr>
        <w:br w:type="page"/>
      </w:r>
    </w:p>
    <w:p w:rsidR="00C53C87" w:rsidRDefault="00C53C87" w:rsidP="00C53C87">
      <w:pPr>
        <w:jc w:val="right"/>
        <w:rPr>
          <w:sz w:val="22"/>
          <w:szCs w:val="22"/>
        </w:rPr>
      </w:pPr>
      <w:r>
        <w:rPr>
          <w:sz w:val="22"/>
          <w:szCs w:val="22"/>
        </w:rPr>
        <w:lastRenderedPageBreak/>
        <w:t>4.FORMA</w:t>
      </w:r>
    </w:p>
    <w:p w:rsidR="00C53C87" w:rsidRDefault="00C53C87" w:rsidP="00C53C87">
      <w:pPr>
        <w:jc w:val="right"/>
        <w:rPr>
          <w:b w:val="0"/>
          <w:sz w:val="22"/>
          <w:szCs w:val="22"/>
        </w:rPr>
      </w:pPr>
    </w:p>
    <w:p w:rsidR="00C53C87" w:rsidRDefault="00C53C87" w:rsidP="00C53C87">
      <w:pPr>
        <w:rPr>
          <w:b w:val="0"/>
          <w:sz w:val="22"/>
          <w:szCs w:val="22"/>
        </w:rPr>
      </w:pPr>
    </w:p>
    <w:p w:rsidR="00C53C87" w:rsidRDefault="00C53C87" w:rsidP="00C53C87">
      <w:pPr>
        <w:jc w:val="center"/>
        <w:rPr>
          <w:sz w:val="22"/>
          <w:szCs w:val="22"/>
        </w:rPr>
      </w:pPr>
      <w:r>
        <w:rPr>
          <w:sz w:val="22"/>
          <w:szCs w:val="22"/>
        </w:rPr>
        <w:t>CURRICULUM VITAE (CV) UN PIEEJAMĪBAS APLIECINĀJUMS</w:t>
      </w:r>
    </w:p>
    <w:p w:rsidR="00C53C87" w:rsidRDefault="00C53C87" w:rsidP="00C53C87">
      <w:pPr>
        <w:rPr>
          <w:b w:val="0"/>
          <w:sz w:val="22"/>
          <w:szCs w:val="22"/>
        </w:rPr>
      </w:pPr>
    </w:p>
    <w:p w:rsidR="00C53C87" w:rsidRDefault="00C53C87" w:rsidP="00C53C87">
      <w:pPr>
        <w:rPr>
          <w:b w:val="0"/>
          <w:sz w:val="22"/>
          <w:szCs w:val="22"/>
        </w:rPr>
      </w:pPr>
    </w:p>
    <w:p w:rsidR="00C53C87" w:rsidRDefault="00C53C87" w:rsidP="00C53C87">
      <w:pPr>
        <w:widowControl w:val="0"/>
        <w:jc w:val="both"/>
        <w:rPr>
          <w:sz w:val="22"/>
          <w:szCs w:val="22"/>
        </w:rPr>
      </w:pPr>
      <w:r>
        <w:rPr>
          <w:b w:val="0"/>
          <w:sz w:val="22"/>
          <w:szCs w:val="22"/>
        </w:rPr>
        <w:t xml:space="preserve">Projekta nosaukums: </w:t>
      </w:r>
      <w:r>
        <w:rPr>
          <w:sz w:val="22"/>
          <w:szCs w:val="22"/>
        </w:rPr>
        <w:t>__________________________________________________</w:t>
      </w:r>
    </w:p>
    <w:p w:rsidR="00C53C87" w:rsidRDefault="00C53C87" w:rsidP="00C53C87">
      <w:pPr>
        <w:jc w:val="both"/>
        <w:rPr>
          <w:b w:val="0"/>
          <w:sz w:val="22"/>
          <w:szCs w:val="22"/>
        </w:rPr>
      </w:pPr>
    </w:p>
    <w:p w:rsidR="00C53C87" w:rsidRDefault="00C53C87" w:rsidP="00C53C87">
      <w:pPr>
        <w:rPr>
          <w:b w:val="0"/>
          <w:sz w:val="22"/>
          <w:szCs w:val="22"/>
        </w:rPr>
      </w:pPr>
      <w:r>
        <w:rPr>
          <w:b w:val="0"/>
          <w:sz w:val="22"/>
          <w:szCs w:val="22"/>
        </w:rPr>
        <w:t xml:space="preserve">Paredzētā pozīcija projektā: </w:t>
      </w:r>
    </w:p>
    <w:p w:rsidR="00C53C87" w:rsidRDefault="00C53C87" w:rsidP="00C53C87">
      <w:pPr>
        <w:pStyle w:val="Nosaukums"/>
        <w:jc w:val="left"/>
        <w:rPr>
          <w:sz w:val="22"/>
          <w:szCs w:val="22"/>
        </w:rPr>
      </w:pPr>
    </w:p>
    <w:p w:rsidR="00C53C87" w:rsidRDefault="00C53C87" w:rsidP="00C53C87">
      <w:pPr>
        <w:pStyle w:val="Nosaukums"/>
        <w:jc w:val="left"/>
        <w:rPr>
          <w:sz w:val="22"/>
          <w:szCs w:val="22"/>
        </w:rPr>
      </w:pPr>
      <w:r>
        <w:rPr>
          <w:sz w:val="22"/>
          <w:szCs w:val="22"/>
        </w:rPr>
        <w:t>_________________________________________________________</w:t>
      </w:r>
    </w:p>
    <w:p w:rsidR="00C53C87" w:rsidRDefault="00C53C87" w:rsidP="00C53C87">
      <w:pPr>
        <w:pStyle w:val="Nosaukums"/>
        <w:rPr>
          <w:sz w:val="22"/>
          <w:szCs w:val="22"/>
          <w:vertAlign w:val="superscript"/>
        </w:rPr>
      </w:pPr>
      <w:r>
        <w:rPr>
          <w:sz w:val="22"/>
          <w:szCs w:val="22"/>
          <w:vertAlign w:val="superscript"/>
        </w:rPr>
        <w:t>(amata nosaukums)</w:t>
      </w:r>
    </w:p>
    <w:p w:rsidR="00C53C87" w:rsidRDefault="00C53C87" w:rsidP="00C53C87">
      <w:pPr>
        <w:rPr>
          <w:b w:val="0"/>
          <w:sz w:val="22"/>
          <w:szCs w:val="22"/>
        </w:rPr>
      </w:pPr>
    </w:p>
    <w:tbl>
      <w:tblPr>
        <w:tblW w:w="9300" w:type="dxa"/>
        <w:tblLayout w:type="fixed"/>
        <w:tblLook w:val="04A0" w:firstRow="1" w:lastRow="0" w:firstColumn="1" w:lastColumn="0" w:noHBand="0" w:noVBand="1"/>
      </w:tblPr>
      <w:tblGrid>
        <w:gridCol w:w="2376"/>
        <w:gridCol w:w="4252"/>
        <w:gridCol w:w="2641"/>
        <w:gridCol w:w="31"/>
      </w:tblGrid>
      <w:tr w:rsidR="00C53C87" w:rsidTr="00C53C87">
        <w:trPr>
          <w:trHeight w:val="375"/>
        </w:trPr>
        <w:tc>
          <w:tcPr>
            <w:tcW w:w="2376" w:type="dxa"/>
            <w:vAlign w:val="center"/>
            <w:hideMark/>
          </w:tcPr>
          <w:p w:rsidR="00C53C87" w:rsidRDefault="00C53C87">
            <w:pPr>
              <w:spacing w:line="276" w:lineRule="auto"/>
              <w:rPr>
                <w:b w:val="0"/>
                <w:sz w:val="22"/>
                <w:szCs w:val="22"/>
              </w:rPr>
            </w:pPr>
            <w:r>
              <w:rPr>
                <w:b w:val="0"/>
                <w:sz w:val="22"/>
                <w:szCs w:val="22"/>
              </w:rPr>
              <w:t>1. Uzvārds:</w:t>
            </w:r>
          </w:p>
        </w:tc>
        <w:tc>
          <w:tcPr>
            <w:tcW w:w="6926" w:type="dxa"/>
            <w:gridSpan w:val="3"/>
            <w:vAlign w:val="center"/>
          </w:tcPr>
          <w:p w:rsidR="00C53C87" w:rsidRDefault="00C53C87">
            <w:pPr>
              <w:pStyle w:val="Tekstabloks"/>
              <w:spacing w:after="0" w:afterAutospacing="0" w:line="276" w:lineRule="auto"/>
              <w:ind w:left="18" w:right="0" w:hanging="18"/>
              <w:jc w:val="left"/>
              <w:rPr>
                <w:szCs w:val="22"/>
              </w:rPr>
            </w:pPr>
          </w:p>
        </w:tc>
      </w:tr>
      <w:tr w:rsidR="00C53C87" w:rsidTr="00C53C87">
        <w:trPr>
          <w:trHeight w:val="375"/>
        </w:trPr>
        <w:tc>
          <w:tcPr>
            <w:tcW w:w="2376" w:type="dxa"/>
            <w:vAlign w:val="center"/>
            <w:hideMark/>
          </w:tcPr>
          <w:p w:rsidR="00C53C87" w:rsidRDefault="00C53C87">
            <w:pPr>
              <w:spacing w:line="276" w:lineRule="auto"/>
              <w:rPr>
                <w:b w:val="0"/>
                <w:sz w:val="22"/>
                <w:szCs w:val="22"/>
              </w:rPr>
            </w:pPr>
            <w:r>
              <w:rPr>
                <w:b w:val="0"/>
                <w:sz w:val="22"/>
                <w:szCs w:val="22"/>
              </w:rPr>
              <w:t>2. Vārds:</w:t>
            </w:r>
          </w:p>
        </w:tc>
        <w:tc>
          <w:tcPr>
            <w:tcW w:w="6926" w:type="dxa"/>
            <w:gridSpan w:val="3"/>
            <w:vAlign w:val="center"/>
          </w:tcPr>
          <w:p w:rsidR="00C53C87" w:rsidRDefault="00C53C87">
            <w:pPr>
              <w:pStyle w:val="Tekstabloks"/>
              <w:spacing w:line="276" w:lineRule="auto"/>
              <w:ind w:right="0"/>
              <w:jc w:val="left"/>
              <w:rPr>
                <w:szCs w:val="22"/>
              </w:rPr>
            </w:pPr>
          </w:p>
        </w:tc>
      </w:tr>
      <w:tr w:rsidR="00C53C87" w:rsidTr="00C53C87">
        <w:trPr>
          <w:gridAfter w:val="1"/>
          <w:wAfter w:w="31" w:type="dxa"/>
          <w:trHeight w:val="390"/>
        </w:trPr>
        <w:tc>
          <w:tcPr>
            <w:tcW w:w="6629" w:type="dxa"/>
            <w:gridSpan w:val="2"/>
            <w:vAlign w:val="center"/>
          </w:tcPr>
          <w:p w:rsidR="00C53C87" w:rsidRDefault="00C53C87">
            <w:pPr>
              <w:spacing w:line="276" w:lineRule="auto"/>
              <w:rPr>
                <w:b w:val="0"/>
                <w:sz w:val="22"/>
                <w:szCs w:val="22"/>
              </w:rPr>
            </w:pPr>
            <w:r>
              <w:rPr>
                <w:b w:val="0"/>
                <w:sz w:val="22"/>
                <w:szCs w:val="22"/>
              </w:rPr>
              <w:t>3. Pašreizējais amats un uzņēmumā nostrādātie gadi vai līgumattiecību nodibināšanas datums:</w:t>
            </w:r>
          </w:p>
          <w:p w:rsidR="00C53C87" w:rsidRDefault="00C53C87">
            <w:pPr>
              <w:spacing w:line="276" w:lineRule="auto"/>
              <w:rPr>
                <w:b w:val="0"/>
                <w:sz w:val="22"/>
                <w:szCs w:val="22"/>
              </w:rPr>
            </w:pPr>
          </w:p>
        </w:tc>
        <w:tc>
          <w:tcPr>
            <w:tcW w:w="2642" w:type="dxa"/>
            <w:vAlign w:val="center"/>
          </w:tcPr>
          <w:p w:rsidR="00C53C87" w:rsidRDefault="00C53C87">
            <w:pPr>
              <w:spacing w:line="276" w:lineRule="auto"/>
              <w:rPr>
                <w:b w:val="0"/>
                <w:sz w:val="22"/>
                <w:szCs w:val="22"/>
              </w:rPr>
            </w:pPr>
          </w:p>
        </w:tc>
      </w:tr>
      <w:tr w:rsidR="00C53C87" w:rsidTr="00C53C87">
        <w:trPr>
          <w:gridAfter w:val="1"/>
          <w:wAfter w:w="31" w:type="dxa"/>
          <w:trHeight w:val="469"/>
        </w:trPr>
        <w:tc>
          <w:tcPr>
            <w:tcW w:w="6629" w:type="dxa"/>
            <w:gridSpan w:val="2"/>
            <w:vAlign w:val="center"/>
          </w:tcPr>
          <w:p w:rsidR="00C53C87" w:rsidRDefault="00C53C87">
            <w:pPr>
              <w:spacing w:line="276" w:lineRule="auto"/>
              <w:rPr>
                <w:b w:val="0"/>
                <w:sz w:val="22"/>
                <w:szCs w:val="22"/>
              </w:rPr>
            </w:pPr>
            <w:r>
              <w:rPr>
                <w:b w:val="0"/>
                <w:sz w:val="22"/>
                <w:szCs w:val="22"/>
              </w:rPr>
              <w:t xml:space="preserve">4. Galvenā specializācija (kvalifikācija): </w:t>
            </w:r>
          </w:p>
          <w:p w:rsidR="00C53C87" w:rsidRDefault="00C53C87">
            <w:pPr>
              <w:spacing w:line="276" w:lineRule="auto"/>
              <w:rPr>
                <w:b w:val="0"/>
                <w:sz w:val="22"/>
                <w:szCs w:val="22"/>
              </w:rPr>
            </w:pPr>
          </w:p>
          <w:p w:rsidR="00C53C87" w:rsidRDefault="00C53C87">
            <w:pPr>
              <w:spacing w:line="276" w:lineRule="auto"/>
              <w:rPr>
                <w:b w:val="0"/>
                <w:sz w:val="22"/>
                <w:szCs w:val="22"/>
              </w:rPr>
            </w:pPr>
          </w:p>
        </w:tc>
        <w:tc>
          <w:tcPr>
            <w:tcW w:w="2642" w:type="dxa"/>
            <w:vAlign w:val="center"/>
          </w:tcPr>
          <w:p w:rsidR="00C53C87" w:rsidRDefault="00C53C87">
            <w:pPr>
              <w:spacing w:line="276" w:lineRule="auto"/>
              <w:ind w:left="18"/>
              <w:rPr>
                <w:b w:val="0"/>
                <w:sz w:val="22"/>
                <w:szCs w:val="22"/>
              </w:rPr>
            </w:pPr>
          </w:p>
        </w:tc>
      </w:tr>
    </w:tbl>
    <w:p w:rsidR="00C53C87" w:rsidRDefault="00C53C87" w:rsidP="00C53C87">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C53C87" w:rsidTr="00C53C87">
        <w:trPr>
          <w:trHeight w:val="390"/>
        </w:trPr>
        <w:tc>
          <w:tcPr>
            <w:tcW w:w="9342" w:type="dxa"/>
            <w:gridSpan w:val="4"/>
            <w:tcBorders>
              <w:top w:val="nil"/>
              <w:left w:val="nil"/>
              <w:bottom w:val="single" w:sz="4" w:space="0" w:color="auto"/>
              <w:right w:val="nil"/>
            </w:tcBorders>
            <w:vAlign w:val="center"/>
            <w:hideMark/>
          </w:tcPr>
          <w:p w:rsidR="00C53C87" w:rsidRDefault="00C53C87">
            <w:pPr>
              <w:spacing w:line="276" w:lineRule="auto"/>
              <w:rPr>
                <w:b w:val="0"/>
                <w:sz w:val="22"/>
                <w:szCs w:val="22"/>
              </w:rPr>
            </w:pPr>
            <w:r>
              <w:rPr>
                <w:b w:val="0"/>
                <w:sz w:val="22"/>
                <w:szCs w:val="22"/>
              </w:rPr>
              <w:t xml:space="preserve">5. </w:t>
            </w:r>
            <w:r>
              <w:rPr>
                <w:b w:val="0"/>
                <w:noProof/>
                <w:sz w:val="22"/>
                <w:szCs w:val="22"/>
              </w:rPr>
              <w:t>Profesionālās darbības laikā vadītie nozīmīgākie darbi:</w:t>
            </w:r>
          </w:p>
        </w:tc>
      </w:tr>
      <w:tr w:rsidR="00C53C87" w:rsidTr="00C53C87">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C53C87" w:rsidRDefault="00C53C87">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C53C87" w:rsidRDefault="00C53C87">
            <w:pPr>
              <w:pStyle w:val="Tekstabloks"/>
              <w:spacing w:after="0" w:afterAutospacing="0" w:line="276" w:lineRule="auto"/>
              <w:ind w:left="0" w:right="0" w:firstLine="0"/>
              <w:jc w:val="center"/>
              <w:rPr>
                <w:noProof/>
                <w:szCs w:val="22"/>
              </w:rPr>
            </w:pPr>
            <w:r>
              <w:rPr>
                <w:noProof/>
                <w:szCs w:val="22"/>
              </w:rPr>
              <w:t>Valsts institūcija vai uzņēmējs (komersnts)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C53C87" w:rsidRDefault="00C53C87">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C53C87" w:rsidRDefault="00C53C87">
            <w:pPr>
              <w:pStyle w:val="Tekstabloks"/>
              <w:spacing w:after="0" w:afterAutospacing="0" w:line="276" w:lineRule="auto"/>
              <w:ind w:left="0" w:right="0" w:firstLine="0"/>
              <w:jc w:val="center"/>
              <w:rPr>
                <w:noProof/>
                <w:szCs w:val="22"/>
              </w:rPr>
            </w:pPr>
            <w:r>
              <w:rPr>
                <w:noProof/>
                <w:szCs w:val="22"/>
              </w:rPr>
              <w:t>Objekta nosaukums un adrese</w:t>
            </w:r>
          </w:p>
        </w:tc>
      </w:tr>
      <w:tr w:rsidR="00C53C87" w:rsidTr="00C53C87">
        <w:trPr>
          <w:trHeight w:val="70"/>
        </w:trPr>
        <w:tc>
          <w:tcPr>
            <w:tcW w:w="1439"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C53C87" w:rsidRDefault="00C53C87">
            <w:pPr>
              <w:pStyle w:val="Pamattekstsaratkpi"/>
              <w:spacing w:after="0" w:line="276" w:lineRule="auto"/>
              <w:rPr>
                <w:sz w:val="22"/>
                <w:szCs w:val="22"/>
              </w:rPr>
            </w:pPr>
          </w:p>
        </w:tc>
      </w:tr>
      <w:tr w:rsidR="00C53C87" w:rsidTr="00C53C87">
        <w:trPr>
          <w:trHeight w:val="70"/>
        </w:trPr>
        <w:tc>
          <w:tcPr>
            <w:tcW w:w="1439"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C53C87" w:rsidRDefault="00C53C87">
            <w:pPr>
              <w:pStyle w:val="Pamattekstsaratkpi"/>
              <w:spacing w:after="0" w:line="276" w:lineRule="auto"/>
              <w:rPr>
                <w:sz w:val="22"/>
                <w:szCs w:val="22"/>
              </w:rPr>
            </w:pPr>
          </w:p>
        </w:tc>
      </w:tr>
      <w:tr w:rsidR="00C53C87" w:rsidTr="00C53C87">
        <w:trPr>
          <w:trHeight w:val="70"/>
        </w:trPr>
        <w:tc>
          <w:tcPr>
            <w:tcW w:w="1439"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C53C87" w:rsidRDefault="00C53C87">
            <w:pPr>
              <w:pStyle w:val="Pamattekstsaratkpi"/>
              <w:spacing w:after="0" w:line="276" w:lineRule="auto"/>
              <w:rPr>
                <w:sz w:val="22"/>
                <w:szCs w:val="22"/>
              </w:rPr>
            </w:pPr>
          </w:p>
        </w:tc>
      </w:tr>
      <w:tr w:rsidR="00C53C87" w:rsidTr="00C53C87">
        <w:trPr>
          <w:trHeight w:val="70"/>
        </w:trPr>
        <w:tc>
          <w:tcPr>
            <w:tcW w:w="1439"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C53C87" w:rsidRDefault="00C53C87">
            <w:pPr>
              <w:pStyle w:val="Pamattekstsaratkpi"/>
              <w:spacing w:after="0" w:line="276" w:lineRule="auto"/>
              <w:rPr>
                <w:sz w:val="22"/>
                <w:szCs w:val="22"/>
              </w:rPr>
            </w:pPr>
          </w:p>
        </w:tc>
      </w:tr>
    </w:tbl>
    <w:p w:rsidR="00C53C87" w:rsidRDefault="00C53C87" w:rsidP="00C53C87">
      <w:pPr>
        <w:pStyle w:val="Pamatteksts"/>
        <w:rPr>
          <w:rFonts w:eastAsia="Calibri"/>
          <w:lang w:eastAsia="lv-LV"/>
        </w:rPr>
      </w:pPr>
    </w:p>
    <w:p w:rsidR="00C53C87" w:rsidRDefault="00C53C87" w:rsidP="00C53C87">
      <w:pPr>
        <w:rPr>
          <w:b w:val="0"/>
          <w:sz w:val="22"/>
          <w:szCs w:val="22"/>
        </w:rPr>
      </w:pPr>
      <w:r>
        <w:rPr>
          <w:b w:val="0"/>
          <w:sz w:val="22"/>
          <w:szCs w:val="22"/>
        </w:rPr>
        <w:t>Ar šo, es, apakšā parakstījies, apliecinu, ka augstākminētais patiesi atspoguļo manu pieredzi un kvalifikāciju.</w:t>
      </w:r>
    </w:p>
    <w:p w:rsidR="00C53C87" w:rsidRDefault="00C53C87" w:rsidP="00C53C87">
      <w:pPr>
        <w:rPr>
          <w:b w:val="0"/>
          <w:sz w:val="22"/>
          <w:szCs w:val="22"/>
        </w:rPr>
      </w:pPr>
    </w:p>
    <w:p w:rsidR="00C53C87" w:rsidRDefault="00C53C87" w:rsidP="00C53C87">
      <w:pPr>
        <w:rPr>
          <w:b w:val="0"/>
          <w:sz w:val="22"/>
          <w:szCs w:val="22"/>
        </w:rPr>
      </w:pPr>
      <w:r>
        <w:rPr>
          <w:b w:val="0"/>
          <w:sz w:val="22"/>
          <w:szCs w:val="22"/>
        </w:rPr>
        <w:t>6. Apliecinājums par pieejamību</w:t>
      </w:r>
    </w:p>
    <w:p w:rsidR="00C53C87" w:rsidRDefault="00C53C87" w:rsidP="00C53C87">
      <w:pPr>
        <w:rPr>
          <w:b w:val="0"/>
          <w:sz w:val="22"/>
          <w:szCs w:val="22"/>
        </w:rPr>
      </w:pPr>
    </w:p>
    <w:p w:rsidR="00C53C87" w:rsidRDefault="00C53C87" w:rsidP="00C53C87">
      <w:pPr>
        <w:widowControl w:val="0"/>
        <w:ind w:firstLine="900"/>
        <w:jc w:val="both"/>
        <w:rPr>
          <w:b w:val="0"/>
          <w:sz w:val="22"/>
          <w:szCs w:val="22"/>
        </w:rPr>
      </w:pPr>
      <w:r>
        <w:rPr>
          <w:b w:val="0"/>
          <w:sz w:val="22"/>
          <w:szCs w:val="22"/>
        </w:rPr>
        <w:t xml:space="preserve">Ar šo, es, apakšā parakstījies, apliecinu, ka piekrītu piedalīties iepirkumā </w:t>
      </w:r>
      <w:r>
        <w:rPr>
          <w:sz w:val="22"/>
          <w:szCs w:val="22"/>
        </w:rPr>
        <w:t>_________________________________________________________</w:t>
      </w:r>
      <w:r>
        <w:rPr>
          <w:b w:val="0"/>
          <w:sz w:val="22"/>
          <w:szCs w:val="22"/>
        </w:rPr>
        <w:t xml:space="preserve"> un gadījumā, ja</w:t>
      </w:r>
    </w:p>
    <w:p w:rsidR="00C53C87" w:rsidRDefault="00C53C87" w:rsidP="00C53C87">
      <w:pPr>
        <w:widowControl w:val="0"/>
        <w:ind w:firstLine="900"/>
        <w:jc w:val="both"/>
        <w:rPr>
          <w:b w:val="0"/>
          <w:sz w:val="22"/>
          <w:szCs w:val="22"/>
        </w:rPr>
      </w:pPr>
      <w:r>
        <w:rPr>
          <w:b w:val="0"/>
          <w:sz w:val="22"/>
          <w:szCs w:val="22"/>
        </w:rPr>
        <w:t xml:space="preserve">             </w:t>
      </w:r>
      <w:bookmarkStart w:id="77" w:name="OLE_LINK4"/>
      <w:bookmarkStart w:id="78" w:name="OLE_LINK3"/>
      <w:r>
        <w:rPr>
          <w:b w:val="0"/>
          <w:sz w:val="22"/>
          <w:szCs w:val="22"/>
        </w:rPr>
        <w:t>(iepirkuma nosaukums ID Nr.)</w:t>
      </w:r>
    </w:p>
    <w:bookmarkEnd w:id="77"/>
    <w:bookmarkEnd w:id="78"/>
    <w:p w:rsidR="00C53C87" w:rsidRDefault="00C53C87" w:rsidP="00C53C87">
      <w:pPr>
        <w:widowControl w:val="0"/>
        <w:ind w:firstLine="900"/>
        <w:jc w:val="both"/>
        <w:rPr>
          <w:b w:val="0"/>
          <w:sz w:val="22"/>
          <w:szCs w:val="22"/>
        </w:rPr>
      </w:pPr>
    </w:p>
    <w:p w:rsidR="00C53C87" w:rsidRDefault="00C53C87" w:rsidP="00C53C87">
      <w:pPr>
        <w:jc w:val="both"/>
        <w:rPr>
          <w:i/>
          <w:sz w:val="22"/>
          <w:szCs w:val="22"/>
        </w:rPr>
      </w:pPr>
      <w:r>
        <w:rPr>
          <w:sz w:val="22"/>
          <w:szCs w:val="22"/>
        </w:rPr>
        <w:t>______________________________________________________________________</w:t>
      </w:r>
    </w:p>
    <w:p w:rsidR="00C53C87" w:rsidRDefault="00C53C87" w:rsidP="00C53C87">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C53C87" w:rsidRDefault="00C53C87" w:rsidP="00C53C87">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C53C87" w:rsidRDefault="00C53C87" w:rsidP="00C53C87">
      <w:pPr>
        <w:jc w:val="center"/>
        <w:rPr>
          <w:b w:val="0"/>
          <w:sz w:val="22"/>
          <w:szCs w:val="22"/>
        </w:rPr>
      </w:pPr>
      <w:r>
        <w:rPr>
          <w:b w:val="0"/>
          <w:sz w:val="22"/>
          <w:szCs w:val="22"/>
          <w:vertAlign w:val="superscript"/>
        </w:rPr>
        <w:t>(amata nosaukums)</w:t>
      </w:r>
    </w:p>
    <w:p w:rsidR="00C53C87" w:rsidRDefault="00C53C87" w:rsidP="00C53C87">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C53C87" w:rsidRDefault="00C53C87" w:rsidP="00C53C87">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C53C87" w:rsidRDefault="00C53C87" w:rsidP="00C53C87">
      <w:pPr>
        <w:widowControl w:val="0"/>
        <w:jc w:val="both"/>
        <w:rPr>
          <w:b w:val="0"/>
          <w:sz w:val="22"/>
          <w:szCs w:val="22"/>
        </w:rPr>
      </w:pPr>
      <w:r>
        <w:rPr>
          <w:b w:val="0"/>
          <w:sz w:val="22"/>
          <w:szCs w:val="22"/>
        </w:rPr>
        <w:t xml:space="preserve">     (iepirkuma nosaukums ID Nr.)</w:t>
      </w:r>
    </w:p>
    <w:p w:rsidR="00C53C87" w:rsidRDefault="00C53C87" w:rsidP="00C53C87">
      <w:pPr>
        <w:spacing w:after="120"/>
        <w:rPr>
          <w:b w:val="0"/>
          <w:sz w:val="22"/>
          <w:szCs w:val="22"/>
        </w:rPr>
      </w:pPr>
    </w:p>
    <w:p w:rsidR="00C53C87" w:rsidRDefault="00C53C87" w:rsidP="00C53C87">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C53C87" w:rsidTr="00C53C87">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rPr>
                <w:b w:val="0"/>
                <w:sz w:val="22"/>
                <w:szCs w:val="22"/>
              </w:rPr>
            </w:pPr>
          </w:p>
        </w:tc>
      </w:tr>
      <w:tr w:rsidR="00C53C87" w:rsidTr="00C53C87">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rPr>
                <w:b w:val="0"/>
                <w:sz w:val="22"/>
                <w:szCs w:val="22"/>
              </w:rPr>
            </w:pPr>
          </w:p>
        </w:tc>
      </w:tr>
      <w:tr w:rsidR="00C53C87" w:rsidTr="00C53C87">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rPr>
                <w:b w:val="0"/>
                <w:sz w:val="22"/>
                <w:szCs w:val="22"/>
              </w:rPr>
            </w:pPr>
          </w:p>
        </w:tc>
      </w:tr>
    </w:tbl>
    <w:p w:rsidR="00C53C87" w:rsidRDefault="00C53C87" w:rsidP="00C53C87">
      <w:pPr>
        <w:spacing w:after="100"/>
        <w:rPr>
          <w:b w:val="0"/>
          <w:sz w:val="22"/>
          <w:szCs w:val="22"/>
        </w:rPr>
      </w:pPr>
    </w:p>
    <w:p w:rsidR="00C53C87" w:rsidRDefault="00C53C87" w:rsidP="00C53C87">
      <w:pPr>
        <w:spacing w:after="100"/>
        <w:rPr>
          <w:b w:val="0"/>
          <w:sz w:val="22"/>
          <w:szCs w:val="22"/>
        </w:rPr>
      </w:pPr>
    </w:p>
    <w:p w:rsidR="00C53C87" w:rsidRDefault="00C53C87" w:rsidP="00C53C87">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C53C87" w:rsidRDefault="00C53C87" w:rsidP="00C53C87">
      <w:pPr>
        <w:pStyle w:val="Vresteksts"/>
        <w:rPr>
          <w:i/>
          <w:sz w:val="22"/>
          <w:szCs w:val="22"/>
        </w:rPr>
      </w:pPr>
    </w:p>
    <w:p w:rsidR="00C53C87" w:rsidRDefault="00C53C87" w:rsidP="00C53C87">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C53C87" w:rsidRDefault="00C53C87" w:rsidP="00C53C87">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C53C87" w:rsidTr="00C53C87">
        <w:trPr>
          <w:trHeight w:val="228"/>
        </w:trPr>
        <w:tc>
          <w:tcPr>
            <w:tcW w:w="8820" w:type="dxa"/>
            <w:tcBorders>
              <w:top w:val="single" w:sz="4" w:space="0" w:color="auto"/>
              <w:left w:val="single" w:sz="4" w:space="0" w:color="auto"/>
              <w:bottom w:val="single" w:sz="4" w:space="0" w:color="auto"/>
              <w:right w:val="single" w:sz="4" w:space="0" w:color="auto"/>
            </w:tcBorders>
            <w:hideMark/>
          </w:tcPr>
          <w:p w:rsidR="00C53C87" w:rsidRDefault="00C53C87">
            <w:pPr>
              <w:pStyle w:val="Galvene"/>
              <w:spacing w:line="276" w:lineRule="auto"/>
              <w:rPr>
                <w:i/>
                <w:sz w:val="22"/>
                <w:szCs w:val="22"/>
                <w:lang w:val="lv-LV"/>
              </w:rPr>
            </w:pPr>
            <w:r>
              <w:rPr>
                <w:i/>
                <w:sz w:val="22"/>
                <w:szCs w:val="22"/>
                <w:lang w:val="lv-LV"/>
              </w:rPr>
              <w:t>&lt;Darba devēja nosaukums&gt;</w:t>
            </w:r>
          </w:p>
        </w:tc>
      </w:tr>
      <w:tr w:rsidR="00C53C87" w:rsidTr="00C53C87">
        <w:trPr>
          <w:trHeight w:val="228"/>
        </w:trPr>
        <w:tc>
          <w:tcPr>
            <w:tcW w:w="8820" w:type="dxa"/>
            <w:tcBorders>
              <w:top w:val="single" w:sz="4" w:space="0" w:color="auto"/>
              <w:left w:val="single" w:sz="4" w:space="0" w:color="auto"/>
              <w:bottom w:val="single" w:sz="4" w:space="0" w:color="auto"/>
              <w:right w:val="single" w:sz="4" w:space="0" w:color="auto"/>
            </w:tcBorders>
            <w:hideMark/>
          </w:tcPr>
          <w:p w:rsidR="00C53C87" w:rsidRDefault="00C53C87">
            <w:pPr>
              <w:pStyle w:val="Galvene"/>
              <w:spacing w:line="276" w:lineRule="auto"/>
              <w:rPr>
                <w:i/>
                <w:sz w:val="22"/>
                <w:szCs w:val="22"/>
                <w:lang w:val="lv-LV"/>
              </w:rPr>
            </w:pPr>
            <w:r>
              <w:rPr>
                <w:i/>
                <w:sz w:val="22"/>
                <w:szCs w:val="22"/>
                <w:lang w:val="lv-LV"/>
              </w:rPr>
              <w:t>&lt;Reģistrācijas numurs&gt;</w:t>
            </w:r>
          </w:p>
        </w:tc>
      </w:tr>
      <w:tr w:rsidR="00C53C87" w:rsidTr="00C53C87">
        <w:tc>
          <w:tcPr>
            <w:tcW w:w="8820" w:type="dxa"/>
            <w:tcBorders>
              <w:top w:val="single" w:sz="4" w:space="0" w:color="auto"/>
              <w:left w:val="single" w:sz="4" w:space="0" w:color="auto"/>
              <w:bottom w:val="single" w:sz="4" w:space="0" w:color="auto"/>
              <w:right w:val="single" w:sz="4" w:space="0" w:color="auto"/>
            </w:tcBorders>
            <w:hideMark/>
          </w:tcPr>
          <w:p w:rsidR="00C53C87" w:rsidRDefault="00C53C87">
            <w:pPr>
              <w:pStyle w:val="Galvene"/>
              <w:spacing w:line="276" w:lineRule="auto"/>
              <w:rPr>
                <w:i/>
                <w:sz w:val="22"/>
                <w:szCs w:val="22"/>
                <w:lang w:val="lv-LV"/>
              </w:rPr>
            </w:pPr>
            <w:r>
              <w:rPr>
                <w:i/>
                <w:sz w:val="22"/>
                <w:szCs w:val="22"/>
                <w:lang w:val="lv-LV"/>
              </w:rPr>
              <w:t>&lt;Adrese&gt;</w:t>
            </w:r>
          </w:p>
        </w:tc>
      </w:tr>
      <w:tr w:rsidR="00C53C87" w:rsidTr="00C53C87">
        <w:tc>
          <w:tcPr>
            <w:tcW w:w="8820" w:type="dxa"/>
            <w:tcBorders>
              <w:top w:val="single" w:sz="4" w:space="0" w:color="auto"/>
              <w:left w:val="single" w:sz="4" w:space="0" w:color="auto"/>
              <w:bottom w:val="single" w:sz="4" w:space="0" w:color="auto"/>
              <w:right w:val="single" w:sz="4" w:space="0" w:color="auto"/>
            </w:tcBorders>
            <w:hideMark/>
          </w:tcPr>
          <w:p w:rsidR="00C53C87" w:rsidRDefault="00C53C87">
            <w:pPr>
              <w:pStyle w:val="Galvene"/>
              <w:spacing w:line="276" w:lineRule="auto"/>
              <w:rPr>
                <w:i/>
                <w:sz w:val="22"/>
                <w:szCs w:val="22"/>
                <w:lang w:val="lv-LV"/>
              </w:rPr>
            </w:pPr>
            <w:r>
              <w:rPr>
                <w:i/>
                <w:sz w:val="22"/>
                <w:szCs w:val="22"/>
                <w:lang w:val="lv-LV"/>
              </w:rPr>
              <w:t>&lt;Pilnvarotās personas vārds, uzvārds, amats&gt;</w:t>
            </w:r>
          </w:p>
        </w:tc>
      </w:tr>
      <w:tr w:rsidR="00C53C87" w:rsidTr="00C53C87">
        <w:tc>
          <w:tcPr>
            <w:tcW w:w="8820" w:type="dxa"/>
            <w:tcBorders>
              <w:top w:val="single" w:sz="4" w:space="0" w:color="auto"/>
              <w:left w:val="single" w:sz="4" w:space="0" w:color="auto"/>
              <w:bottom w:val="single" w:sz="4" w:space="0" w:color="auto"/>
              <w:right w:val="single" w:sz="4" w:space="0" w:color="auto"/>
            </w:tcBorders>
            <w:hideMark/>
          </w:tcPr>
          <w:p w:rsidR="00C53C87" w:rsidRDefault="00C53C87">
            <w:pPr>
              <w:pStyle w:val="Galvene"/>
              <w:spacing w:line="276" w:lineRule="auto"/>
              <w:rPr>
                <w:sz w:val="22"/>
                <w:szCs w:val="22"/>
                <w:lang w:val="lv-LV"/>
              </w:rPr>
            </w:pPr>
            <w:r>
              <w:rPr>
                <w:i/>
                <w:sz w:val="22"/>
                <w:szCs w:val="22"/>
                <w:lang w:val="lv-LV"/>
              </w:rPr>
              <w:t>&lt;Pilnvarotās personas paraksts&gt;</w:t>
            </w:r>
            <w:r>
              <w:rPr>
                <w:sz w:val="22"/>
                <w:szCs w:val="22"/>
                <w:lang w:val="lv-LV"/>
              </w:rPr>
              <w:t xml:space="preserve">] </w:t>
            </w:r>
          </w:p>
        </w:tc>
      </w:tr>
    </w:tbl>
    <w:p w:rsidR="00C53C87" w:rsidRDefault="00C53C87" w:rsidP="00C53C87">
      <w:pPr>
        <w:pStyle w:val="Vresteksts"/>
        <w:jc w:val="both"/>
        <w:rPr>
          <w:sz w:val="22"/>
          <w:szCs w:val="22"/>
        </w:rPr>
      </w:pPr>
    </w:p>
    <w:p w:rsidR="00C53C87" w:rsidRDefault="00C53C87" w:rsidP="00C53C87">
      <w:pPr>
        <w:rPr>
          <w:sz w:val="22"/>
          <w:szCs w:val="22"/>
        </w:rPr>
      </w:pPr>
      <w:r>
        <w:rPr>
          <w:b w:val="0"/>
          <w:sz w:val="22"/>
          <w:szCs w:val="22"/>
        </w:rPr>
        <w:br w:type="page"/>
      </w:r>
    </w:p>
    <w:p w:rsidR="00C53C87" w:rsidRDefault="00C53C87" w:rsidP="00C53C87">
      <w:pPr>
        <w:jc w:val="right"/>
        <w:rPr>
          <w:sz w:val="22"/>
          <w:szCs w:val="22"/>
        </w:rPr>
      </w:pPr>
      <w:r>
        <w:rPr>
          <w:sz w:val="22"/>
          <w:szCs w:val="22"/>
        </w:rPr>
        <w:lastRenderedPageBreak/>
        <w:t>5.FORMA</w:t>
      </w:r>
    </w:p>
    <w:p w:rsidR="00C53C87" w:rsidRDefault="00C53C87" w:rsidP="00C53C87">
      <w:pPr>
        <w:jc w:val="right"/>
        <w:rPr>
          <w:sz w:val="22"/>
          <w:szCs w:val="22"/>
        </w:rPr>
      </w:pPr>
    </w:p>
    <w:p w:rsidR="00C53C87" w:rsidRDefault="00C53C87" w:rsidP="00C53C87">
      <w:pPr>
        <w:jc w:val="right"/>
        <w:rPr>
          <w:sz w:val="22"/>
          <w:szCs w:val="22"/>
        </w:rPr>
      </w:pPr>
    </w:p>
    <w:p w:rsidR="00C53C87" w:rsidRDefault="00C53C87" w:rsidP="00C53C87">
      <w:pPr>
        <w:jc w:val="center"/>
        <w:rPr>
          <w:sz w:val="22"/>
          <w:szCs w:val="22"/>
        </w:rPr>
      </w:pPr>
      <w:r>
        <w:rPr>
          <w:sz w:val="22"/>
          <w:szCs w:val="22"/>
        </w:rPr>
        <w:t>PRETENDENTA UN APAKŠUZŅĒMĒJU BŪVDARBU VEIKŠANAI PAREDZĒTO TEHNISKO SPECIĀLISTU SARAKSTS</w:t>
      </w:r>
    </w:p>
    <w:p w:rsidR="00C53C87" w:rsidRDefault="00C53C87" w:rsidP="00C53C87">
      <w:pPr>
        <w:rPr>
          <w:b w:val="0"/>
          <w:sz w:val="22"/>
          <w:szCs w:val="22"/>
        </w:rPr>
      </w:pPr>
    </w:p>
    <w:p w:rsidR="00C53C87" w:rsidRDefault="00C53C87" w:rsidP="00C53C87">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C53C87" w:rsidTr="00C53C87">
        <w:tc>
          <w:tcPr>
            <w:tcW w:w="578"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Nr.</w:t>
            </w:r>
          </w:p>
          <w:p w:rsidR="00C53C87" w:rsidRDefault="00C53C87">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C53C87" w:rsidRDefault="00C53C87">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b w:val="0"/>
                <w:sz w:val="22"/>
                <w:szCs w:val="22"/>
              </w:rPr>
            </w:pPr>
            <w:r>
              <w:rPr>
                <w:b w:val="0"/>
                <w:sz w:val="22"/>
                <w:szCs w:val="22"/>
              </w:rPr>
              <w:t xml:space="preserve">Sertifikāta vai apliecības Nr., izdevējs </w:t>
            </w:r>
          </w:p>
        </w:tc>
      </w:tr>
      <w:tr w:rsidR="00C53C87" w:rsidTr="00C53C87">
        <w:tc>
          <w:tcPr>
            <w:tcW w:w="578"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C53C87" w:rsidRDefault="00C53C87">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jc w:val="center"/>
              <w:rPr>
                <w:sz w:val="22"/>
                <w:szCs w:val="22"/>
              </w:rPr>
            </w:pPr>
            <w:r>
              <w:rPr>
                <w:sz w:val="22"/>
                <w:szCs w:val="22"/>
              </w:rPr>
              <w:t>5</w:t>
            </w:r>
          </w:p>
        </w:tc>
      </w:tr>
      <w:tr w:rsidR="00C53C87" w:rsidTr="00C53C87">
        <w:tc>
          <w:tcPr>
            <w:tcW w:w="578" w:type="dxa"/>
            <w:tcBorders>
              <w:top w:val="single" w:sz="4" w:space="0" w:color="auto"/>
              <w:left w:val="single" w:sz="4" w:space="0" w:color="auto"/>
              <w:bottom w:val="single" w:sz="4" w:space="0" w:color="auto"/>
              <w:right w:val="single" w:sz="4" w:space="0" w:color="auto"/>
            </w:tcBorders>
            <w:hideMark/>
          </w:tcPr>
          <w:p w:rsidR="00C53C87" w:rsidRDefault="00C53C87">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C53C87" w:rsidRDefault="00C53C87">
            <w:pPr>
              <w:widowControl w:val="0"/>
              <w:spacing w:line="276" w:lineRule="auto"/>
              <w:rPr>
                <w:b w:val="0"/>
                <w:sz w:val="22"/>
                <w:szCs w:val="22"/>
              </w:rPr>
            </w:pPr>
            <w:r>
              <w:rPr>
                <w:b w:val="0"/>
                <w:sz w:val="22"/>
                <w:szCs w:val="22"/>
              </w:rPr>
              <w:t xml:space="preserve">Sertificēts būvinženieris ar izdotu       būvprakses sertifikātu </w:t>
            </w:r>
          </w:p>
          <w:p w:rsidR="00C53C87" w:rsidRDefault="00C53C87">
            <w:pPr>
              <w:widowControl w:val="0"/>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r w:rsidR="00C53C87" w:rsidTr="00C53C87">
        <w:tc>
          <w:tcPr>
            <w:tcW w:w="578" w:type="dxa"/>
            <w:tcBorders>
              <w:top w:val="single" w:sz="4" w:space="0" w:color="auto"/>
              <w:left w:val="single" w:sz="4" w:space="0" w:color="auto"/>
              <w:bottom w:val="single" w:sz="4" w:space="0" w:color="auto"/>
              <w:right w:val="single" w:sz="4" w:space="0" w:color="auto"/>
            </w:tcBorders>
            <w:hideMark/>
          </w:tcPr>
          <w:p w:rsidR="00C53C87" w:rsidRDefault="00C53C87">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C53C87" w:rsidRDefault="00C53C87">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r w:rsidR="00C53C87" w:rsidTr="00C53C87">
        <w:tc>
          <w:tcPr>
            <w:tcW w:w="578" w:type="dxa"/>
            <w:tcBorders>
              <w:top w:val="single" w:sz="4" w:space="0" w:color="auto"/>
              <w:left w:val="single" w:sz="4" w:space="0" w:color="auto"/>
              <w:bottom w:val="single" w:sz="4" w:space="0" w:color="auto"/>
              <w:right w:val="single" w:sz="4" w:space="0" w:color="auto"/>
            </w:tcBorders>
            <w:hideMark/>
          </w:tcPr>
          <w:p w:rsidR="00C53C87" w:rsidRDefault="00C53C87">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C53C87" w:rsidRDefault="00C53C87">
            <w:pPr>
              <w:spacing w:line="276" w:lineRule="auto"/>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r w:rsidR="00C53C87" w:rsidTr="00C53C87">
        <w:tc>
          <w:tcPr>
            <w:tcW w:w="57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r w:rsidR="00C53C87" w:rsidTr="00C53C87">
        <w:tc>
          <w:tcPr>
            <w:tcW w:w="57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r w:rsidR="00C53C87" w:rsidTr="00C53C87">
        <w:tc>
          <w:tcPr>
            <w:tcW w:w="57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r w:rsidR="00C53C87" w:rsidTr="00C53C87">
        <w:tc>
          <w:tcPr>
            <w:tcW w:w="57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r w:rsidR="00C53C87" w:rsidTr="00C53C87">
        <w:tc>
          <w:tcPr>
            <w:tcW w:w="57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r w:rsidR="00C53C87" w:rsidTr="00C53C87">
        <w:tc>
          <w:tcPr>
            <w:tcW w:w="57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r w:rsidR="00C53C87" w:rsidTr="00C53C87">
        <w:tc>
          <w:tcPr>
            <w:tcW w:w="57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r w:rsidR="00C53C87" w:rsidTr="00C53C87">
        <w:tc>
          <w:tcPr>
            <w:tcW w:w="57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53C87" w:rsidRDefault="00C53C87">
            <w:pPr>
              <w:spacing w:line="276" w:lineRule="auto"/>
              <w:rPr>
                <w:b w:val="0"/>
                <w:sz w:val="22"/>
                <w:szCs w:val="22"/>
              </w:rPr>
            </w:pPr>
          </w:p>
        </w:tc>
      </w:tr>
    </w:tbl>
    <w:p w:rsidR="00C53C87" w:rsidRDefault="00C53C87" w:rsidP="00C53C87">
      <w:pPr>
        <w:rPr>
          <w:b w:val="0"/>
          <w:sz w:val="22"/>
          <w:szCs w:val="22"/>
        </w:rPr>
      </w:pPr>
    </w:p>
    <w:p w:rsidR="00C53C87" w:rsidRDefault="00C53C87" w:rsidP="00C53C87">
      <w:pPr>
        <w:rPr>
          <w:b w:val="0"/>
          <w:sz w:val="22"/>
          <w:szCs w:val="22"/>
        </w:rPr>
      </w:pPr>
    </w:p>
    <w:p w:rsidR="00C53C87" w:rsidRDefault="00C53C87" w:rsidP="00C53C87">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C53C87" w:rsidTr="00C53C87">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rPr>
                <w:b w:val="0"/>
                <w:sz w:val="22"/>
                <w:szCs w:val="22"/>
              </w:rPr>
            </w:pPr>
          </w:p>
        </w:tc>
      </w:tr>
      <w:tr w:rsidR="00C53C87" w:rsidTr="00C53C87">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rPr>
                <w:b w:val="0"/>
                <w:sz w:val="22"/>
                <w:szCs w:val="22"/>
              </w:rPr>
            </w:pPr>
          </w:p>
        </w:tc>
      </w:tr>
      <w:tr w:rsidR="00C53C87" w:rsidTr="00C53C87">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C53C87" w:rsidRDefault="00C53C87">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C53C87" w:rsidRDefault="00C53C87">
            <w:pPr>
              <w:spacing w:line="276" w:lineRule="auto"/>
              <w:rPr>
                <w:b w:val="0"/>
                <w:sz w:val="22"/>
                <w:szCs w:val="22"/>
              </w:rPr>
            </w:pPr>
          </w:p>
        </w:tc>
      </w:tr>
    </w:tbl>
    <w:p w:rsidR="00C53C87" w:rsidRDefault="00C53C87" w:rsidP="00C53C87">
      <w:pPr>
        <w:rPr>
          <w:b w:val="0"/>
          <w:sz w:val="22"/>
          <w:szCs w:val="22"/>
        </w:rPr>
      </w:pPr>
    </w:p>
    <w:p w:rsidR="00C53C87" w:rsidRDefault="00C53C87" w:rsidP="00C53C87">
      <w:pPr>
        <w:rPr>
          <w:b w:val="0"/>
          <w:sz w:val="22"/>
          <w:szCs w:val="22"/>
        </w:rPr>
      </w:pPr>
      <w:r>
        <w:rPr>
          <w:b w:val="0"/>
          <w:sz w:val="22"/>
          <w:szCs w:val="22"/>
        </w:rPr>
        <w:t xml:space="preserve">                                                                     Z.v.</w:t>
      </w:r>
    </w:p>
    <w:p w:rsidR="00C53C87" w:rsidRDefault="00C53C87" w:rsidP="00C53C87">
      <w:pPr>
        <w:rPr>
          <w:b w:val="0"/>
          <w:sz w:val="22"/>
          <w:szCs w:val="22"/>
        </w:rPr>
      </w:pPr>
    </w:p>
    <w:p w:rsidR="00C53C87" w:rsidRDefault="00C53C87" w:rsidP="00C53C87">
      <w:pPr>
        <w:rPr>
          <w:b w:val="0"/>
          <w:sz w:val="22"/>
          <w:szCs w:val="22"/>
        </w:rPr>
      </w:pPr>
    </w:p>
    <w:p w:rsidR="00C53C87" w:rsidRDefault="00C53C87" w:rsidP="00C53C87">
      <w:pPr>
        <w:rPr>
          <w:b w:val="0"/>
          <w:sz w:val="22"/>
          <w:szCs w:val="22"/>
        </w:rPr>
      </w:pPr>
      <w:r>
        <w:rPr>
          <w:b w:val="0"/>
          <w:sz w:val="22"/>
          <w:szCs w:val="22"/>
        </w:rPr>
        <w:t>_____________________</w:t>
      </w:r>
    </w:p>
    <w:p w:rsidR="00C53C87" w:rsidRDefault="00C53C87" w:rsidP="00C53C87">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C53C87" w:rsidRDefault="00C53C87" w:rsidP="00C53C87">
      <w:pPr>
        <w:spacing w:after="100"/>
        <w:rPr>
          <w:b w:val="0"/>
          <w:sz w:val="22"/>
          <w:szCs w:val="22"/>
        </w:rPr>
      </w:pPr>
    </w:p>
    <w:p w:rsidR="00C53C87" w:rsidRDefault="00C53C87" w:rsidP="00C53C87">
      <w:pPr>
        <w:spacing w:after="100"/>
        <w:jc w:val="right"/>
        <w:rPr>
          <w:sz w:val="22"/>
          <w:szCs w:val="22"/>
        </w:rPr>
      </w:pPr>
      <w:r>
        <w:rPr>
          <w:b w:val="0"/>
          <w:sz w:val="22"/>
          <w:szCs w:val="22"/>
        </w:rPr>
        <w:br w:type="page"/>
      </w:r>
      <w:r>
        <w:rPr>
          <w:sz w:val="22"/>
          <w:szCs w:val="22"/>
        </w:rPr>
        <w:lastRenderedPageBreak/>
        <w:t>Pielikums Nr.1</w:t>
      </w:r>
    </w:p>
    <w:p w:rsidR="00C53C87" w:rsidRDefault="00C53C87" w:rsidP="00C53C87">
      <w:pPr>
        <w:spacing w:after="100"/>
        <w:jc w:val="center"/>
        <w:rPr>
          <w:sz w:val="28"/>
          <w:szCs w:val="28"/>
        </w:rPr>
      </w:pPr>
      <w:r>
        <w:rPr>
          <w:sz w:val="28"/>
          <w:szCs w:val="28"/>
        </w:rPr>
        <w:t>Būvprojekts</w:t>
      </w:r>
    </w:p>
    <w:p w:rsidR="00C53C87" w:rsidRDefault="00C53C87" w:rsidP="00C53C87">
      <w:pPr>
        <w:jc w:val="both"/>
        <w:rPr>
          <w:sz w:val="22"/>
          <w:szCs w:val="22"/>
        </w:rPr>
      </w:pPr>
    </w:p>
    <w:p w:rsidR="00C53C87" w:rsidRDefault="00C53C87" w:rsidP="00C53C87">
      <w:pPr>
        <w:jc w:val="both"/>
        <w:rPr>
          <w:b w:val="0"/>
          <w:i/>
          <w:sz w:val="22"/>
          <w:szCs w:val="22"/>
        </w:rPr>
      </w:pPr>
    </w:p>
    <w:p w:rsidR="00C53C87" w:rsidRDefault="00C53C87" w:rsidP="00C53C87">
      <w:pPr>
        <w:jc w:val="center"/>
        <w:outlineLvl w:val="0"/>
        <w:rPr>
          <w:sz w:val="28"/>
          <w:szCs w:val="28"/>
        </w:rPr>
      </w:pPr>
    </w:p>
    <w:p w:rsidR="00C53C87" w:rsidRDefault="00C53C87" w:rsidP="00C53C87">
      <w:pPr>
        <w:jc w:val="center"/>
        <w:outlineLvl w:val="0"/>
        <w:rPr>
          <w:sz w:val="28"/>
          <w:szCs w:val="28"/>
        </w:rPr>
      </w:pPr>
    </w:p>
    <w:p w:rsidR="00C53C87" w:rsidRDefault="00C53C87" w:rsidP="00C53C87">
      <w:pPr>
        <w:jc w:val="center"/>
        <w:outlineLvl w:val="0"/>
        <w:rPr>
          <w:sz w:val="28"/>
          <w:szCs w:val="28"/>
        </w:rPr>
      </w:pPr>
    </w:p>
    <w:p w:rsidR="00C53C87" w:rsidRDefault="00C53C87" w:rsidP="00C53C87">
      <w:pPr>
        <w:jc w:val="center"/>
        <w:outlineLvl w:val="0"/>
        <w:rPr>
          <w:sz w:val="28"/>
          <w:szCs w:val="28"/>
        </w:rPr>
      </w:pPr>
    </w:p>
    <w:p w:rsidR="00C53C87" w:rsidRDefault="00C53C87" w:rsidP="00C53C87">
      <w:pPr>
        <w:jc w:val="center"/>
        <w:outlineLvl w:val="0"/>
        <w:rPr>
          <w:sz w:val="28"/>
          <w:szCs w:val="28"/>
        </w:rPr>
      </w:pPr>
    </w:p>
    <w:p w:rsidR="00C53C87" w:rsidRDefault="00C53C87" w:rsidP="00C53C87">
      <w:pPr>
        <w:jc w:val="center"/>
        <w:outlineLvl w:val="0"/>
        <w:rPr>
          <w:sz w:val="28"/>
          <w:szCs w:val="28"/>
        </w:rPr>
      </w:pPr>
    </w:p>
    <w:p w:rsidR="00C53C87" w:rsidRDefault="00C53C87" w:rsidP="00C53C87">
      <w:pPr>
        <w:jc w:val="center"/>
        <w:outlineLvl w:val="0"/>
        <w:rPr>
          <w:sz w:val="28"/>
          <w:szCs w:val="28"/>
        </w:rPr>
      </w:pPr>
    </w:p>
    <w:p w:rsidR="00C53C87" w:rsidRDefault="00C53C87" w:rsidP="00C53C87">
      <w:pPr>
        <w:jc w:val="center"/>
        <w:outlineLvl w:val="0"/>
        <w:rPr>
          <w:sz w:val="28"/>
          <w:szCs w:val="28"/>
        </w:rPr>
      </w:pPr>
    </w:p>
    <w:p w:rsidR="00C53C87" w:rsidRDefault="00C53C87" w:rsidP="00C53C87">
      <w:pPr>
        <w:jc w:val="center"/>
        <w:outlineLvl w:val="0"/>
        <w:rPr>
          <w:sz w:val="28"/>
          <w:szCs w:val="28"/>
        </w:rPr>
      </w:pPr>
    </w:p>
    <w:p w:rsidR="00C53C87" w:rsidRDefault="00C53C87" w:rsidP="00C53C87">
      <w:pPr>
        <w:jc w:val="center"/>
        <w:outlineLvl w:val="0"/>
        <w:rPr>
          <w:sz w:val="28"/>
          <w:szCs w:val="28"/>
        </w:rPr>
      </w:pPr>
    </w:p>
    <w:p w:rsidR="00C53C87" w:rsidRDefault="00C53C87" w:rsidP="00C53C87">
      <w:pPr>
        <w:jc w:val="center"/>
        <w:outlineLvl w:val="0"/>
        <w:rPr>
          <w:sz w:val="28"/>
          <w:szCs w:val="28"/>
        </w:rPr>
      </w:pPr>
    </w:p>
    <w:p w:rsidR="00C53C87" w:rsidRDefault="00C53C87" w:rsidP="00C53C87">
      <w:pPr>
        <w:jc w:val="center"/>
        <w:outlineLvl w:val="0"/>
        <w:rPr>
          <w:sz w:val="28"/>
          <w:szCs w:val="28"/>
        </w:rPr>
      </w:pPr>
    </w:p>
    <w:p w:rsidR="00C53C87" w:rsidRDefault="00C53C87" w:rsidP="00C53C87">
      <w:pPr>
        <w:jc w:val="center"/>
        <w:outlineLvl w:val="0"/>
        <w:rPr>
          <w:sz w:val="22"/>
          <w:szCs w:val="22"/>
        </w:rPr>
      </w:pPr>
      <w:r>
        <w:rPr>
          <w:sz w:val="28"/>
          <w:szCs w:val="28"/>
        </w:rPr>
        <w:t>Skatīt mapē „</w:t>
      </w:r>
      <w:proofErr w:type="spellStart"/>
      <w:r>
        <w:rPr>
          <w:sz w:val="28"/>
          <w:szCs w:val="28"/>
        </w:rPr>
        <w:t>Elektro</w:t>
      </w:r>
      <w:r w:rsidR="003C3C14">
        <w:rPr>
          <w:sz w:val="28"/>
          <w:szCs w:val="28"/>
        </w:rPr>
        <w:t>apgaismojuma</w:t>
      </w:r>
      <w:proofErr w:type="spellEnd"/>
      <w:r w:rsidR="003C3C14">
        <w:rPr>
          <w:sz w:val="28"/>
          <w:szCs w:val="28"/>
        </w:rPr>
        <w:t xml:space="preserve"> _</w:t>
      </w:r>
      <w:proofErr w:type="spellStart"/>
      <w:r w:rsidR="003C3C14">
        <w:rPr>
          <w:sz w:val="28"/>
          <w:szCs w:val="28"/>
        </w:rPr>
        <w:t>tiklu_izbuve_Ance_</w:t>
      </w:r>
      <w:r w:rsidR="001E6D29">
        <w:rPr>
          <w:sz w:val="28"/>
          <w:szCs w:val="28"/>
        </w:rPr>
        <w:t>Ugāle_Zlēkas</w:t>
      </w:r>
      <w:proofErr w:type="spellEnd"/>
      <w:r>
        <w:rPr>
          <w:sz w:val="28"/>
          <w:szCs w:val="28"/>
        </w:rPr>
        <w:t xml:space="preserve">” </w:t>
      </w:r>
      <w:r>
        <w:rPr>
          <w:b w:val="0"/>
          <w:sz w:val="22"/>
          <w:szCs w:val="22"/>
        </w:rPr>
        <w:br w:type="page"/>
      </w:r>
      <w:r>
        <w:rPr>
          <w:sz w:val="22"/>
          <w:szCs w:val="22"/>
        </w:rPr>
        <w:lastRenderedPageBreak/>
        <w:t>Pielikums Nr.2</w:t>
      </w:r>
    </w:p>
    <w:p w:rsidR="00C53C87" w:rsidRDefault="00C53C87" w:rsidP="00C53C87">
      <w:pPr>
        <w:jc w:val="right"/>
        <w:outlineLvl w:val="0"/>
        <w:rPr>
          <w:sz w:val="22"/>
          <w:szCs w:val="22"/>
        </w:rPr>
      </w:pPr>
    </w:p>
    <w:p w:rsidR="00C53C87" w:rsidRDefault="00C53C87" w:rsidP="00C53C87">
      <w:pPr>
        <w:jc w:val="center"/>
        <w:outlineLvl w:val="0"/>
        <w:rPr>
          <w:sz w:val="28"/>
          <w:szCs w:val="28"/>
        </w:rPr>
      </w:pPr>
      <w:r>
        <w:rPr>
          <w:sz w:val="28"/>
          <w:szCs w:val="28"/>
        </w:rPr>
        <w:t>Darbu apjomi</w:t>
      </w:r>
    </w:p>
    <w:p w:rsidR="00C53C87" w:rsidRDefault="00C53C87" w:rsidP="00C53C87">
      <w:pPr>
        <w:jc w:val="center"/>
        <w:outlineLvl w:val="0"/>
        <w:rPr>
          <w:sz w:val="22"/>
          <w:szCs w:val="22"/>
        </w:rPr>
      </w:pPr>
    </w:p>
    <w:p w:rsidR="00C53C87" w:rsidRDefault="00C53C87" w:rsidP="00C53C87">
      <w:pPr>
        <w:jc w:val="center"/>
        <w:outlineLvl w:val="0"/>
        <w:rPr>
          <w:sz w:val="22"/>
          <w:szCs w:val="22"/>
        </w:rPr>
      </w:pPr>
    </w:p>
    <w:p w:rsidR="00C53C87" w:rsidRDefault="00C53C87" w:rsidP="00C53C87">
      <w:pPr>
        <w:jc w:val="center"/>
        <w:outlineLvl w:val="0"/>
        <w:rPr>
          <w:sz w:val="28"/>
          <w:szCs w:val="28"/>
        </w:rPr>
      </w:pPr>
    </w:p>
    <w:p w:rsidR="00C53C87" w:rsidRDefault="00C53C87" w:rsidP="00C53C87">
      <w:pPr>
        <w:jc w:val="center"/>
        <w:outlineLvl w:val="0"/>
        <w:rPr>
          <w:sz w:val="28"/>
          <w:szCs w:val="28"/>
        </w:rPr>
      </w:pPr>
    </w:p>
    <w:p w:rsidR="00C53C87" w:rsidRDefault="00C53C87" w:rsidP="00C53C87">
      <w:pPr>
        <w:jc w:val="center"/>
        <w:outlineLvl w:val="0"/>
        <w:rPr>
          <w:sz w:val="28"/>
          <w:szCs w:val="28"/>
        </w:rPr>
      </w:pPr>
    </w:p>
    <w:p w:rsidR="00C53C87" w:rsidRDefault="00C53C87" w:rsidP="00C53C87">
      <w:pPr>
        <w:jc w:val="center"/>
        <w:outlineLvl w:val="0"/>
        <w:rPr>
          <w:sz w:val="28"/>
          <w:szCs w:val="28"/>
        </w:rPr>
      </w:pPr>
    </w:p>
    <w:p w:rsidR="00C53C87" w:rsidRDefault="00C53C87" w:rsidP="00C53C87">
      <w:pPr>
        <w:jc w:val="center"/>
        <w:outlineLvl w:val="0"/>
        <w:rPr>
          <w:sz w:val="28"/>
          <w:szCs w:val="28"/>
        </w:rPr>
      </w:pPr>
    </w:p>
    <w:p w:rsidR="00C53C87" w:rsidRDefault="00C53C87" w:rsidP="00C53C87">
      <w:pPr>
        <w:jc w:val="center"/>
        <w:outlineLvl w:val="0"/>
        <w:rPr>
          <w:sz w:val="22"/>
          <w:szCs w:val="22"/>
        </w:rPr>
      </w:pPr>
      <w:r>
        <w:rPr>
          <w:sz w:val="28"/>
          <w:szCs w:val="28"/>
        </w:rPr>
        <w:t>Skatīt mapē „</w:t>
      </w:r>
      <w:proofErr w:type="spellStart"/>
      <w:r>
        <w:rPr>
          <w:sz w:val="28"/>
          <w:szCs w:val="28"/>
        </w:rPr>
        <w:t>Elektroa</w:t>
      </w:r>
      <w:r w:rsidR="001E6D29">
        <w:rPr>
          <w:sz w:val="28"/>
          <w:szCs w:val="28"/>
        </w:rPr>
        <w:t>pgaismojuma</w:t>
      </w:r>
      <w:proofErr w:type="spellEnd"/>
      <w:r w:rsidR="001E6D29">
        <w:rPr>
          <w:sz w:val="28"/>
          <w:szCs w:val="28"/>
        </w:rPr>
        <w:t xml:space="preserve"> _</w:t>
      </w:r>
      <w:proofErr w:type="spellStart"/>
      <w:r w:rsidR="001E6D29">
        <w:rPr>
          <w:sz w:val="28"/>
          <w:szCs w:val="28"/>
        </w:rPr>
        <w:t>tiklu_izbuve</w:t>
      </w:r>
      <w:proofErr w:type="spellEnd"/>
      <w:r w:rsidR="001E6D29">
        <w:rPr>
          <w:sz w:val="28"/>
          <w:szCs w:val="28"/>
        </w:rPr>
        <w:t xml:space="preserve">_ </w:t>
      </w:r>
      <w:proofErr w:type="spellStart"/>
      <w:r w:rsidR="001E6D29">
        <w:rPr>
          <w:sz w:val="28"/>
          <w:szCs w:val="28"/>
        </w:rPr>
        <w:t>Ance_Ugāle_Zlēkas</w:t>
      </w:r>
      <w:proofErr w:type="spellEnd"/>
      <w:r>
        <w:rPr>
          <w:sz w:val="28"/>
          <w:szCs w:val="28"/>
        </w:rPr>
        <w:t>”</w:t>
      </w:r>
      <w:r>
        <w:rPr>
          <w:sz w:val="22"/>
          <w:szCs w:val="22"/>
        </w:rPr>
        <w:br w:type="page"/>
      </w:r>
      <w:r>
        <w:rPr>
          <w:sz w:val="22"/>
          <w:szCs w:val="22"/>
        </w:rPr>
        <w:lastRenderedPageBreak/>
        <w:t>Pielikums Nr.3</w:t>
      </w:r>
    </w:p>
    <w:p w:rsidR="00C53C87" w:rsidRDefault="00C53C87" w:rsidP="00C53C87">
      <w:pPr>
        <w:jc w:val="center"/>
        <w:outlineLvl w:val="0"/>
        <w:rPr>
          <w:sz w:val="28"/>
          <w:szCs w:val="28"/>
        </w:rPr>
      </w:pPr>
      <w:r>
        <w:rPr>
          <w:sz w:val="28"/>
          <w:szCs w:val="28"/>
        </w:rPr>
        <w:t xml:space="preserve">Darbu izpildes kalendārais grafiks </w:t>
      </w:r>
    </w:p>
    <w:p w:rsidR="00C53C87" w:rsidRDefault="00C53C87" w:rsidP="00C53C87">
      <w:pPr>
        <w:pStyle w:val="Default"/>
        <w:jc w:val="center"/>
        <w:rPr>
          <w:b/>
          <w:sz w:val="28"/>
          <w:szCs w:val="28"/>
          <w:lang w:val="lv-LV"/>
        </w:rPr>
      </w:pPr>
    </w:p>
    <w:p w:rsidR="00C53C87" w:rsidRDefault="00C53C87" w:rsidP="00C53C87">
      <w:pPr>
        <w:pStyle w:val="Default"/>
        <w:jc w:val="center"/>
        <w:rPr>
          <w:b/>
          <w:sz w:val="22"/>
          <w:szCs w:val="22"/>
          <w:lang w:val="lv-LV"/>
        </w:rPr>
      </w:pPr>
    </w:p>
    <w:p w:rsidR="00C53C87" w:rsidRDefault="00C53C87" w:rsidP="00C53C87">
      <w:pPr>
        <w:pStyle w:val="Default"/>
        <w:jc w:val="center"/>
        <w:rPr>
          <w:b/>
          <w:sz w:val="22"/>
          <w:szCs w:val="22"/>
          <w:lang w:val="lv-LV"/>
        </w:rPr>
      </w:pPr>
    </w:p>
    <w:tbl>
      <w:tblPr>
        <w:tblpPr w:leftFromText="180" w:rightFromText="180" w:bottomFromText="200" w:vertAnchor="page" w:horzAnchor="margin" w:tblpXSpec="center" w:tblpY="4195"/>
        <w:tblW w:w="6804" w:type="dxa"/>
        <w:tblLayout w:type="fixed"/>
        <w:tblLook w:val="04A0" w:firstRow="1" w:lastRow="0" w:firstColumn="1" w:lastColumn="0" w:noHBand="0" w:noVBand="1"/>
      </w:tblPr>
      <w:tblGrid>
        <w:gridCol w:w="567"/>
        <w:gridCol w:w="966"/>
        <w:gridCol w:w="330"/>
        <w:gridCol w:w="331"/>
        <w:gridCol w:w="330"/>
        <w:gridCol w:w="331"/>
        <w:gridCol w:w="329"/>
        <w:gridCol w:w="329"/>
        <w:gridCol w:w="328"/>
        <w:gridCol w:w="328"/>
        <w:gridCol w:w="328"/>
        <w:gridCol w:w="328"/>
        <w:gridCol w:w="328"/>
        <w:gridCol w:w="328"/>
        <w:gridCol w:w="328"/>
        <w:gridCol w:w="328"/>
        <w:gridCol w:w="328"/>
        <w:gridCol w:w="328"/>
        <w:gridCol w:w="11"/>
      </w:tblGrid>
      <w:tr w:rsidR="00C53C87" w:rsidTr="00C53C87">
        <w:trPr>
          <w:trHeight w:val="210"/>
        </w:trPr>
        <w:tc>
          <w:tcPr>
            <w:tcW w:w="566" w:type="dxa"/>
            <w:vMerge w:val="restart"/>
            <w:tcBorders>
              <w:top w:val="single" w:sz="4" w:space="0" w:color="auto"/>
              <w:left w:val="single" w:sz="4" w:space="0" w:color="auto"/>
              <w:bottom w:val="single" w:sz="4" w:space="0" w:color="auto"/>
              <w:right w:val="single" w:sz="4" w:space="0" w:color="auto"/>
            </w:tcBorders>
            <w:vAlign w:val="bottom"/>
            <w:hideMark/>
          </w:tcPr>
          <w:p w:rsidR="00C53C87" w:rsidRDefault="00C53C87">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964" w:type="dxa"/>
            <w:vMerge w:val="restart"/>
            <w:tcBorders>
              <w:top w:val="single" w:sz="4" w:space="0" w:color="auto"/>
              <w:left w:val="single" w:sz="4" w:space="0" w:color="auto"/>
              <w:bottom w:val="single" w:sz="4" w:space="0" w:color="auto"/>
              <w:right w:val="single" w:sz="4" w:space="0" w:color="auto"/>
            </w:tcBorders>
            <w:vAlign w:val="bottom"/>
            <w:hideMark/>
          </w:tcPr>
          <w:p w:rsidR="00C53C87" w:rsidRDefault="00C53C87">
            <w:pPr>
              <w:spacing w:line="276" w:lineRule="auto"/>
              <w:jc w:val="center"/>
              <w:rPr>
                <w:b w:val="0"/>
                <w:bCs/>
                <w:color w:val="000000"/>
                <w:sz w:val="22"/>
                <w:szCs w:val="22"/>
              </w:rPr>
            </w:pPr>
            <w:r>
              <w:rPr>
                <w:b w:val="0"/>
                <w:bCs/>
                <w:color w:val="000000"/>
                <w:sz w:val="22"/>
                <w:szCs w:val="22"/>
              </w:rPr>
              <w:t>Darbu apraksts</w:t>
            </w:r>
          </w:p>
        </w:tc>
        <w:tc>
          <w:tcPr>
            <w:tcW w:w="5269" w:type="dxa"/>
            <w:gridSpan w:val="17"/>
            <w:tcBorders>
              <w:top w:val="single" w:sz="4" w:space="0" w:color="auto"/>
              <w:left w:val="single" w:sz="4" w:space="0" w:color="auto"/>
              <w:bottom w:val="single" w:sz="4" w:space="0" w:color="auto"/>
              <w:right w:val="single" w:sz="4" w:space="0" w:color="auto"/>
            </w:tcBorders>
            <w:hideMark/>
          </w:tcPr>
          <w:p w:rsidR="00C53C87" w:rsidRDefault="00C53C87">
            <w:pPr>
              <w:spacing w:line="276" w:lineRule="auto"/>
              <w:jc w:val="center"/>
              <w:rPr>
                <w:b w:val="0"/>
                <w:bCs/>
                <w:color w:val="000000"/>
                <w:sz w:val="22"/>
                <w:szCs w:val="22"/>
              </w:rPr>
            </w:pPr>
            <w:r>
              <w:rPr>
                <w:b w:val="0"/>
                <w:bCs/>
                <w:color w:val="000000"/>
                <w:sz w:val="22"/>
                <w:szCs w:val="22"/>
              </w:rPr>
              <w:t>Darbu izpildes termiņš (Mēneši/nedēļas)</w:t>
            </w:r>
          </w:p>
        </w:tc>
      </w:tr>
      <w:tr w:rsidR="00C53C87" w:rsidTr="00C53C87">
        <w:trPr>
          <w:gridAfter w:val="1"/>
          <w:wAfter w:w="11" w:type="dxa"/>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53C87" w:rsidRDefault="00C53C87">
            <w:pPr>
              <w:rPr>
                <w:b w:val="0"/>
                <w:bCs/>
                <w:color w:val="000000"/>
                <w:sz w:val="22"/>
                <w:szCs w:val="22"/>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C53C87" w:rsidRDefault="00C53C87">
            <w:pPr>
              <w:rPr>
                <w:b w:val="0"/>
                <w:bCs/>
                <w:color w:val="000000"/>
                <w:sz w:val="22"/>
                <w:szCs w:val="22"/>
              </w:rPr>
            </w:pPr>
          </w:p>
        </w:tc>
        <w:tc>
          <w:tcPr>
            <w:tcW w:w="1320" w:type="dxa"/>
            <w:gridSpan w:val="4"/>
            <w:tcBorders>
              <w:top w:val="single" w:sz="4" w:space="0" w:color="auto"/>
              <w:left w:val="nil"/>
              <w:bottom w:val="single" w:sz="4" w:space="0" w:color="auto"/>
              <w:right w:val="single" w:sz="4" w:space="0" w:color="000000"/>
            </w:tcBorders>
            <w:hideMark/>
          </w:tcPr>
          <w:p w:rsidR="00C53C87" w:rsidRDefault="00C53C87">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C53C87" w:rsidRDefault="00C53C87">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C53C87" w:rsidRDefault="00C53C87">
            <w:pPr>
              <w:spacing w:line="276" w:lineRule="auto"/>
              <w:jc w:val="center"/>
              <w:rPr>
                <w:b w:val="0"/>
                <w:bCs/>
                <w:sz w:val="22"/>
                <w:szCs w:val="22"/>
              </w:rPr>
            </w:pPr>
            <w:r>
              <w:rPr>
                <w:b w:val="0"/>
                <w:bCs/>
                <w:sz w:val="22"/>
                <w:szCs w:val="22"/>
              </w:rPr>
              <w:t>3.</w:t>
            </w:r>
          </w:p>
        </w:tc>
        <w:tc>
          <w:tcPr>
            <w:tcW w:w="1312" w:type="dxa"/>
            <w:gridSpan w:val="4"/>
            <w:tcBorders>
              <w:top w:val="single" w:sz="4" w:space="0" w:color="auto"/>
              <w:left w:val="nil"/>
              <w:bottom w:val="single" w:sz="4" w:space="0" w:color="auto"/>
              <w:right w:val="single" w:sz="4" w:space="0" w:color="000000"/>
            </w:tcBorders>
            <w:hideMark/>
          </w:tcPr>
          <w:p w:rsidR="00C53C87" w:rsidRDefault="00C53C87">
            <w:pPr>
              <w:spacing w:line="276" w:lineRule="auto"/>
              <w:jc w:val="center"/>
              <w:rPr>
                <w:b w:val="0"/>
                <w:bCs/>
                <w:sz w:val="22"/>
                <w:szCs w:val="22"/>
              </w:rPr>
            </w:pPr>
            <w:r>
              <w:rPr>
                <w:b w:val="0"/>
                <w:bCs/>
                <w:sz w:val="22"/>
                <w:szCs w:val="22"/>
              </w:rPr>
              <w:t>4.</w:t>
            </w:r>
          </w:p>
        </w:tc>
      </w:tr>
      <w:tr w:rsidR="00C53C87" w:rsidTr="00C53C87">
        <w:trPr>
          <w:gridAfter w:val="1"/>
          <w:wAfter w:w="11" w:type="dxa"/>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53C87" w:rsidRDefault="00C53C87">
            <w:pPr>
              <w:rPr>
                <w:b w:val="0"/>
                <w:bCs/>
                <w:color w:val="000000"/>
                <w:sz w:val="22"/>
                <w:szCs w:val="22"/>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C53C87" w:rsidRDefault="00C53C87">
            <w:pPr>
              <w:rPr>
                <w:b w:val="0"/>
                <w:bCs/>
                <w:color w:val="000000"/>
                <w:sz w:val="22"/>
                <w:szCs w:val="22"/>
              </w:rPr>
            </w:pPr>
          </w:p>
        </w:tc>
        <w:tc>
          <w:tcPr>
            <w:tcW w:w="329"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4</w:t>
            </w:r>
          </w:p>
        </w:tc>
      </w:tr>
      <w:tr w:rsidR="00C53C87" w:rsidTr="00C53C87">
        <w:trPr>
          <w:gridAfter w:val="1"/>
          <w:wAfter w:w="11" w:type="dxa"/>
          <w:trHeight w:val="250"/>
        </w:trPr>
        <w:tc>
          <w:tcPr>
            <w:tcW w:w="566" w:type="dxa"/>
            <w:tcBorders>
              <w:top w:val="nil"/>
              <w:left w:val="single" w:sz="4" w:space="0" w:color="auto"/>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964"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r>
      <w:tr w:rsidR="00C53C87" w:rsidTr="00C53C87">
        <w:trPr>
          <w:gridAfter w:val="1"/>
          <w:wAfter w:w="11" w:type="dxa"/>
          <w:trHeight w:val="250"/>
        </w:trPr>
        <w:tc>
          <w:tcPr>
            <w:tcW w:w="566" w:type="dxa"/>
            <w:tcBorders>
              <w:top w:val="nil"/>
              <w:left w:val="single" w:sz="4" w:space="0" w:color="auto"/>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964"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r>
      <w:tr w:rsidR="00C53C87" w:rsidTr="00C53C87">
        <w:trPr>
          <w:gridAfter w:val="1"/>
          <w:wAfter w:w="11" w:type="dxa"/>
          <w:trHeight w:val="250"/>
        </w:trPr>
        <w:tc>
          <w:tcPr>
            <w:tcW w:w="566" w:type="dxa"/>
            <w:tcBorders>
              <w:top w:val="nil"/>
              <w:left w:val="single" w:sz="4" w:space="0" w:color="auto"/>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964"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C53C87" w:rsidRDefault="00C53C87">
            <w:pPr>
              <w:spacing w:line="276" w:lineRule="auto"/>
              <w:jc w:val="center"/>
              <w:rPr>
                <w:b w:val="0"/>
                <w:bCs/>
                <w:sz w:val="22"/>
                <w:szCs w:val="22"/>
              </w:rPr>
            </w:pPr>
            <w:r>
              <w:rPr>
                <w:b w:val="0"/>
                <w:bCs/>
                <w:sz w:val="22"/>
                <w:szCs w:val="22"/>
              </w:rPr>
              <w:t> </w:t>
            </w:r>
          </w:p>
        </w:tc>
      </w:tr>
    </w:tbl>
    <w:p w:rsidR="00C53C87" w:rsidRDefault="00C53C87" w:rsidP="00C53C87">
      <w:pPr>
        <w:ind w:left="360"/>
        <w:rPr>
          <w:b w:val="0"/>
          <w:color w:val="000000"/>
          <w:sz w:val="22"/>
          <w:szCs w:val="22"/>
        </w:rPr>
      </w:pPr>
    </w:p>
    <w:p w:rsidR="00C53C87" w:rsidRDefault="00C53C87" w:rsidP="00C53C87">
      <w:pPr>
        <w:ind w:left="360"/>
        <w:rPr>
          <w:b w:val="0"/>
          <w:color w:val="000000"/>
          <w:sz w:val="22"/>
          <w:szCs w:val="22"/>
        </w:rPr>
      </w:pPr>
    </w:p>
    <w:p w:rsidR="00C53C87" w:rsidRDefault="00C53C87" w:rsidP="00C53C87">
      <w:pPr>
        <w:ind w:left="360"/>
        <w:rPr>
          <w:b w:val="0"/>
          <w:color w:val="000000"/>
          <w:sz w:val="22"/>
          <w:szCs w:val="22"/>
        </w:rPr>
      </w:pPr>
    </w:p>
    <w:p w:rsidR="00C53C87" w:rsidRDefault="00C53C87" w:rsidP="00C53C87">
      <w:pPr>
        <w:ind w:left="360"/>
        <w:rPr>
          <w:b w:val="0"/>
          <w:color w:val="000000"/>
          <w:sz w:val="22"/>
          <w:szCs w:val="22"/>
        </w:rPr>
      </w:pPr>
    </w:p>
    <w:p w:rsidR="00C53C87" w:rsidRDefault="00C53C87" w:rsidP="00C53C87">
      <w:pPr>
        <w:ind w:left="360"/>
        <w:rPr>
          <w:b w:val="0"/>
          <w:color w:val="000000"/>
          <w:sz w:val="22"/>
          <w:szCs w:val="22"/>
        </w:rPr>
      </w:pPr>
    </w:p>
    <w:p w:rsidR="00C53C87" w:rsidRDefault="00C53C87" w:rsidP="00C53C87">
      <w:pPr>
        <w:ind w:left="360"/>
        <w:rPr>
          <w:b w:val="0"/>
          <w:color w:val="000000"/>
          <w:sz w:val="22"/>
          <w:szCs w:val="22"/>
        </w:rPr>
      </w:pPr>
    </w:p>
    <w:p w:rsidR="00C53C87" w:rsidRDefault="00C53C87" w:rsidP="00C53C87">
      <w:pPr>
        <w:ind w:left="360"/>
        <w:jc w:val="center"/>
        <w:rPr>
          <w:b w:val="0"/>
          <w:color w:val="000000"/>
          <w:sz w:val="22"/>
          <w:szCs w:val="22"/>
        </w:rPr>
      </w:pPr>
    </w:p>
    <w:p w:rsidR="00C53C87" w:rsidRDefault="00C53C87" w:rsidP="00C53C87">
      <w:pPr>
        <w:ind w:left="360"/>
        <w:jc w:val="center"/>
        <w:rPr>
          <w:b w:val="0"/>
          <w:color w:val="000000"/>
          <w:sz w:val="22"/>
          <w:szCs w:val="22"/>
        </w:rPr>
      </w:pPr>
    </w:p>
    <w:p w:rsidR="00C53C87" w:rsidRDefault="00C53C87" w:rsidP="00C53C87">
      <w:pPr>
        <w:ind w:left="360"/>
        <w:jc w:val="center"/>
        <w:rPr>
          <w:b w:val="0"/>
          <w:color w:val="000000"/>
          <w:sz w:val="22"/>
          <w:szCs w:val="22"/>
        </w:rPr>
      </w:pPr>
    </w:p>
    <w:p w:rsidR="00C53C87" w:rsidRDefault="00C53C87" w:rsidP="00C53C87">
      <w:pPr>
        <w:ind w:left="360"/>
        <w:jc w:val="center"/>
        <w:rPr>
          <w:b w:val="0"/>
          <w:color w:val="000000"/>
          <w:sz w:val="22"/>
          <w:szCs w:val="22"/>
        </w:rPr>
      </w:pPr>
    </w:p>
    <w:p w:rsidR="00C53C87" w:rsidRDefault="00C53C87" w:rsidP="00C53C87">
      <w:pPr>
        <w:ind w:left="360"/>
        <w:jc w:val="center"/>
        <w:rPr>
          <w:b w:val="0"/>
          <w:color w:val="000000"/>
          <w:sz w:val="22"/>
          <w:szCs w:val="22"/>
        </w:rPr>
      </w:pPr>
    </w:p>
    <w:p w:rsidR="00C53C87" w:rsidRDefault="00C53C87" w:rsidP="00C53C87">
      <w:pPr>
        <w:ind w:left="360"/>
        <w:jc w:val="center"/>
        <w:rPr>
          <w:b w:val="0"/>
          <w:color w:val="000000"/>
          <w:sz w:val="22"/>
          <w:szCs w:val="22"/>
        </w:rPr>
      </w:pPr>
    </w:p>
    <w:p w:rsidR="00C53C87" w:rsidRDefault="00C53C87" w:rsidP="00C53C87">
      <w:pPr>
        <w:ind w:left="360"/>
        <w:jc w:val="center"/>
        <w:rPr>
          <w:b w:val="0"/>
          <w:color w:val="000000"/>
          <w:sz w:val="22"/>
          <w:szCs w:val="22"/>
        </w:rPr>
      </w:pPr>
    </w:p>
    <w:p w:rsidR="00C53C87" w:rsidRDefault="00C53C87" w:rsidP="00C53C87">
      <w:pPr>
        <w:ind w:left="360"/>
        <w:jc w:val="center"/>
        <w:rPr>
          <w:b w:val="0"/>
          <w:sz w:val="22"/>
          <w:szCs w:val="22"/>
        </w:rPr>
      </w:pPr>
      <w:r>
        <w:rPr>
          <w:b w:val="0"/>
          <w:color w:val="000000"/>
          <w:sz w:val="22"/>
          <w:szCs w:val="22"/>
        </w:rPr>
        <w:t>Lodziņus iekrāsot atbilstoši plānotajam veicamo darbu apjomam</w:t>
      </w:r>
    </w:p>
    <w:p w:rsidR="00C53C87" w:rsidRDefault="00C53C87" w:rsidP="00C53C87">
      <w:pPr>
        <w:rPr>
          <w:b w:val="0"/>
          <w:sz w:val="28"/>
        </w:rPr>
      </w:pPr>
    </w:p>
    <w:p w:rsidR="00C53C87" w:rsidRDefault="00C53C87" w:rsidP="00C53C87">
      <w:pPr>
        <w:rPr>
          <w:b w:val="0"/>
          <w:sz w:val="28"/>
        </w:rPr>
      </w:pPr>
    </w:p>
    <w:p w:rsidR="00C53C87" w:rsidRDefault="00C53C87" w:rsidP="00C53C87">
      <w:pPr>
        <w:rPr>
          <w:b w:val="0"/>
        </w:rPr>
      </w:pPr>
    </w:p>
    <w:p w:rsidR="00C53C87" w:rsidRDefault="00C53C87" w:rsidP="00C53C87">
      <w:pPr>
        <w:pStyle w:val="Pamattekstsaratkpi"/>
      </w:pPr>
    </w:p>
    <w:p w:rsidR="00C53C87" w:rsidRDefault="00C53C87" w:rsidP="00C53C87">
      <w:pPr>
        <w:ind w:left="2160"/>
        <w:jc w:val="both"/>
      </w:pPr>
    </w:p>
    <w:p w:rsidR="00C53C87" w:rsidRDefault="00C53C87" w:rsidP="00C53C87">
      <w:pPr>
        <w:ind w:left="2160"/>
        <w:jc w:val="both"/>
      </w:pPr>
    </w:p>
    <w:p w:rsidR="00C53C87" w:rsidRDefault="00C53C87" w:rsidP="00C53C87">
      <w:pPr>
        <w:ind w:left="2160"/>
        <w:jc w:val="both"/>
      </w:pPr>
    </w:p>
    <w:p w:rsidR="00C53C87" w:rsidRDefault="00C53C87" w:rsidP="00C53C87">
      <w:pPr>
        <w:ind w:left="2160"/>
        <w:jc w:val="both"/>
      </w:pPr>
    </w:p>
    <w:p w:rsidR="00C53C87" w:rsidRDefault="00C53C87" w:rsidP="00C53C87">
      <w:pPr>
        <w:ind w:left="2160"/>
        <w:jc w:val="both"/>
        <w:rPr>
          <w:b w:val="0"/>
        </w:rPr>
      </w:pPr>
    </w:p>
    <w:p w:rsidR="00C53C87" w:rsidRDefault="00C53C87" w:rsidP="00C53C87">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C53C87" w:rsidRDefault="00C53C87" w:rsidP="00C53C87">
      <w:pPr>
        <w:jc w:val="right"/>
        <w:rPr>
          <w:sz w:val="22"/>
          <w:szCs w:val="22"/>
        </w:rPr>
      </w:pPr>
      <w:r>
        <w:rPr>
          <w:b w:val="0"/>
          <w:sz w:val="22"/>
          <w:szCs w:val="22"/>
        </w:rPr>
        <w:br w:type="page"/>
      </w:r>
      <w:r>
        <w:rPr>
          <w:sz w:val="22"/>
          <w:szCs w:val="22"/>
        </w:rPr>
        <w:lastRenderedPageBreak/>
        <w:t>Pielikums Nr.4</w:t>
      </w:r>
    </w:p>
    <w:p w:rsidR="00C53C87" w:rsidRDefault="00C53C87" w:rsidP="00C53C87">
      <w:pPr>
        <w:jc w:val="center"/>
      </w:pPr>
      <w:r>
        <w:t>Līguma projekts</w:t>
      </w:r>
    </w:p>
    <w:p w:rsidR="00C53C87" w:rsidRDefault="00C53C87" w:rsidP="00C53C87">
      <w:pPr>
        <w:pStyle w:val="Nosaukums"/>
        <w:rPr>
          <w:sz w:val="24"/>
          <w:szCs w:val="24"/>
        </w:rPr>
      </w:pPr>
      <w:r>
        <w:rPr>
          <w:b/>
          <w:sz w:val="24"/>
          <w:szCs w:val="24"/>
        </w:rPr>
        <w:t>LĪGUMS Nr</w:t>
      </w:r>
      <w:r>
        <w:rPr>
          <w:sz w:val="24"/>
          <w:szCs w:val="24"/>
        </w:rPr>
        <w:t xml:space="preserve">. </w:t>
      </w:r>
    </w:p>
    <w:p w:rsidR="00C53C87" w:rsidRDefault="00C53C87" w:rsidP="00C53C87">
      <w:pPr>
        <w:tabs>
          <w:tab w:val="left" w:pos="6663"/>
        </w:tabs>
        <w:rPr>
          <w:b w:val="0"/>
        </w:rPr>
      </w:pPr>
      <w:r>
        <w:rPr>
          <w:b w:val="0"/>
        </w:rPr>
        <w:t xml:space="preserve">Ventspilī                                                                 </w:t>
      </w:r>
      <w:r w:rsidR="001F7B95">
        <w:rPr>
          <w:b w:val="0"/>
        </w:rPr>
        <w:t xml:space="preserve">                2017</w:t>
      </w:r>
      <w:r>
        <w:rPr>
          <w:b w:val="0"/>
        </w:rPr>
        <w:t>.gada __._________</w:t>
      </w:r>
    </w:p>
    <w:p w:rsidR="00C53C87" w:rsidRDefault="00C53C87" w:rsidP="00C53C87">
      <w:pPr>
        <w:spacing w:after="120"/>
        <w:jc w:val="center"/>
        <w:rPr>
          <w:b w:val="0"/>
        </w:rPr>
      </w:pPr>
    </w:p>
    <w:p w:rsidR="00C53C87" w:rsidRDefault="00C53C87" w:rsidP="00C53C87">
      <w:pPr>
        <w:ind w:firstLine="360"/>
        <w:jc w:val="both"/>
        <w:rPr>
          <w:b w:val="0"/>
        </w:rPr>
      </w:pPr>
      <w:r>
        <w:rPr>
          <w:b w:val="0"/>
        </w:rPr>
        <w:t xml:space="preserve">  Ventspils novada pašvaldība, tās domes priekšsēdētāja Aivara Mucenieka personā, kurš rīkojas uz likuma „Par pašvaldībām” pamata, turpmāk tekstā – Pasūtītājs, no vienas puses, un _________________, kura rīkojas uz statūtu pamata (turpmāk tekstā – Būvuzņēmējs) no otras puses (līdzēji saukti arī atsevišķi – Puse, kopā – Puses), noslēdz </w:t>
      </w:r>
      <w:smartTag w:uri="schemas-tilde-lv/tildestengine" w:element="veidnes">
        <w:smartTagPr>
          <w:attr w:name="baseform" w:val="līgum|s"/>
          <w:attr w:name="id" w:val="-1"/>
          <w:attr w:name="text" w:val="līgumu"/>
        </w:smartTagPr>
        <w:r>
          <w:rPr>
            <w:b w:val="0"/>
          </w:rPr>
          <w:t>līgumu</w:t>
        </w:r>
      </w:smartTag>
      <w:r>
        <w:rPr>
          <w:b w:val="0"/>
        </w:rPr>
        <w:t xml:space="preserve"> par sekojošo:</w:t>
      </w:r>
    </w:p>
    <w:p w:rsidR="00C53C87" w:rsidRDefault="00C53C87" w:rsidP="00C53C87">
      <w:pPr>
        <w:jc w:val="both"/>
        <w:rPr>
          <w:bCs/>
          <w:lang w:eastAsia="lv-LV"/>
        </w:rPr>
      </w:pPr>
      <w:r>
        <w:rPr>
          <w:b w:val="0"/>
        </w:rPr>
        <w:t xml:space="preserve"> pamatojoties uz iepirkuma </w:t>
      </w:r>
      <w:r>
        <w:rPr>
          <w:bCs/>
          <w:lang w:eastAsia="lv-LV"/>
        </w:rPr>
        <w:t>„</w:t>
      </w:r>
      <w:proofErr w:type="spellStart"/>
      <w:r>
        <w:rPr>
          <w:szCs w:val="22"/>
        </w:rPr>
        <w:t>Elektroapgaismojuma</w:t>
      </w:r>
      <w:proofErr w:type="spellEnd"/>
      <w:r>
        <w:rPr>
          <w:szCs w:val="22"/>
        </w:rPr>
        <w:t xml:space="preserve"> tīklu izbūve </w:t>
      </w:r>
      <w:r w:rsidR="001F7B95">
        <w:rPr>
          <w:rStyle w:val="c1"/>
          <w:color w:val="000000"/>
          <w:szCs w:val="22"/>
        </w:rPr>
        <w:t>Ventspils novada Ances pagastā, Ugāles pagastā un Zlēkas</w:t>
      </w:r>
      <w:r>
        <w:rPr>
          <w:rStyle w:val="c1"/>
          <w:color w:val="000000"/>
          <w:szCs w:val="22"/>
        </w:rPr>
        <w:t xml:space="preserve"> pagastā</w:t>
      </w:r>
      <w:r>
        <w:rPr>
          <w:rStyle w:val="c1"/>
          <w:color w:val="000000"/>
        </w:rPr>
        <w:t>”</w:t>
      </w:r>
      <w:r>
        <w:rPr>
          <w:b w:val="0"/>
        </w:rPr>
        <w:t xml:space="preserve"> (</w:t>
      </w:r>
      <w:proofErr w:type="spellStart"/>
      <w:r>
        <w:rPr>
          <w:b w:val="0"/>
        </w:rPr>
        <w:t>id</w:t>
      </w:r>
      <w:proofErr w:type="spellEnd"/>
      <w:r>
        <w:rPr>
          <w:b w:val="0"/>
        </w:rPr>
        <w:t xml:space="preserve">. Nr. </w:t>
      </w:r>
      <w:r w:rsidR="001F7B95">
        <w:rPr>
          <w:b w:val="0"/>
          <w:caps/>
        </w:rPr>
        <w:t>Vnd- 2017/46</w:t>
      </w:r>
      <w:r>
        <w:rPr>
          <w:b w:val="0"/>
        </w:rPr>
        <w:t>)</w:t>
      </w:r>
      <w:r>
        <w:rPr>
          <w:b w:val="0"/>
          <w:bCs/>
        </w:rPr>
        <w:t xml:space="preserve"> </w:t>
      </w:r>
      <w:r>
        <w:rPr>
          <w:b w:val="0"/>
        </w:rPr>
        <w:t>rezultātiem</w:t>
      </w:r>
      <w:r>
        <w:rPr>
          <w:b w:val="0"/>
          <w:bCs/>
        </w:rPr>
        <w:t xml:space="preserve"> no</w:t>
      </w:r>
      <w:r>
        <w:rPr>
          <w:b w:val="0"/>
        </w:rPr>
        <w:t>slēdz līgumu (turpmāk tekstā saukts - „LĪGUMS”) par sekojošo:</w:t>
      </w:r>
    </w:p>
    <w:p w:rsidR="00C53C87" w:rsidRDefault="00C53C87" w:rsidP="00C53C87">
      <w:pPr>
        <w:jc w:val="both"/>
        <w:rPr>
          <w:b w:val="0"/>
        </w:rPr>
      </w:pPr>
    </w:p>
    <w:p w:rsidR="00C53C87" w:rsidRDefault="00C53C87" w:rsidP="00C53C87">
      <w:pPr>
        <w:tabs>
          <w:tab w:val="left" w:pos="850"/>
        </w:tabs>
        <w:spacing w:after="120"/>
        <w:rPr>
          <w:bCs/>
        </w:rPr>
      </w:pPr>
      <w:r>
        <w:rPr>
          <w:bCs/>
        </w:rPr>
        <w:t xml:space="preserve">                                                 1. LĪGUMA PRIEKŠMETS</w:t>
      </w:r>
    </w:p>
    <w:p w:rsidR="00C53C87" w:rsidRDefault="00C53C87" w:rsidP="00C53C87">
      <w:pPr>
        <w:jc w:val="both"/>
        <w:rPr>
          <w:b w:val="0"/>
          <w:bCs/>
        </w:rPr>
      </w:pPr>
      <w:r>
        <w:rPr>
          <w:b w:val="0"/>
        </w:rPr>
        <w:t xml:space="preserve">1.1. Ar šo Pasūtītājs uzdod un Būvuzņēmējs vai tā nolīgti apakšuzņēmēji par samaksu ar saviem darba rīkiem, ierīcēm </w:t>
      </w:r>
      <w:r>
        <w:rPr>
          <w:b w:val="0"/>
          <w:spacing w:val="-1"/>
        </w:rPr>
        <w:t xml:space="preserve">un darbaspēku uzņemas Līgumā un normatīvajos aktos noteiktajā kārtībā un termiņos, </w:t>
      </w:r>
      <w:r>
        <w:rPr>
          <w:b w:val="0"/>
        </w:rPr>
        <w:t xml:space="preserve">pienācīgā kvalitātē </w:t>
      </w:r>
      <w:r>
        <w:rPr>
          <w:b w:val="0"/>
          <w:spacing w:val="-2"/>
        </w:rPr>
        <w:t>veikt</w:t>
      </w:r>
      <w:proofErr w:type="gramStart"/>
      <w:r>
        <w:rPr>
          <w:b w:val="0"/>
        </w:rPr>
        <w:t xml:space="preserve">  </w:t>
      </w:r>
      <w:proofErr w:type="gramEnd"/>
      <w:r>
        <w:rPr>
          <w:b w:val="0"/>
        </w:rPr>
        <w:t>būvdarbus atbilstoši</w:t>
      </w:r>
      <w:r>
        <w:rPr>
          <w:b w:val="0"/>
          <w:bCs/>
          <w:iCs/>
        </w:rPr>
        <w:t xml:space="preserve"> </w:t>
      </w:r>
      <w:r>
        <w:rPr>
          <w:b w:val="0"/>
          <w:bCs/>
        </w:rPr>
        <w:t>ar „</w:t>
      </w:r>
      <w:r>
        <w:rPr>
          <w:b w:val="0"/>
        </w:rPr>
        <w:t xml:space="preserve">_____ </w:t>
      </w:r>
      <w:r>
        <w:rPr>
          <w:b w:val="0"/>
          <w:bCs/>
        </w:rPr>
        <w:t xml:space="preserve">” izstrādāto </w:t>
      </w:r>
      <w:r w:rsidR="00DD7EE4">
        <w:rPr>
          <w:b w:val="0"/>
          <w:bCs/>
        </w:rPr>
        <w:t>būv</w:t>
      </w:r>
      <w:r>
        <w:rPr>
          <w:b w:val="0"/>
          <w:bCs/>
        </w:rPr>
        <w:t>projektu</w:t>
      </w:r>
      <w:r>
        <w:rPr>
          <w:b w:val="0"/>
        </w:rPr>
        <w:t xml:space="preserve"> (tālāk tekstā sauktus „Projekts”).;</w:t>
      </w:r>
    </w:p>
    <w:p w:rsidR="00C53C87" w:rsidRDefault="00C53C87" w:rsidP="00C53C87">
      <w:pPr>
        <w:jc w:val="both"/>
        <w:rPr>
          <w:b w:val="0"/>
        </w:rPr>
      </w:pPr>
      <w:r>
        <w:rPr>
          <w:b w:val="0"/>
          <w:spacing w:val="1"/>
        </w:rPr>
        <w:t xml:space="preserve">1.2. </w:t>
      </w:r>
      <w:r>
        <w:rPr>
          <w:b w:val="0"/>
        </w:rPr>
        <w:t>Būvdarbi sevī ietver visus Līgumā un Darba apjomos noteiktā objekta izbūvei nepieciešamos būvdarbus, būvniecības vadību un organizēšanu, būvniecībai nepieciešamo materiālu piegādi, izpilddokumentācijas sagatavošanu, kā arī citas darbības, kuras nepieciešamas būvdarbu veikšanai.</w:t>
      </w:r>
    </w:p>
    <w:p w:rsidR="00C53C87" w:rsidRDefault="00C53C87" w:rsidP="00C53C87">
      <w:pPr>
        <w:jc w:val="both"/>
        <w:rPr>
          <w:b w:val="0"/>
          <w:spacing w:val="-1"/>
        </w:rPr>
      </w:pPr>
      <w:r>
        <w:rPr>
          <w:b w:val="0"/>
          <w:spacing w:val="-1"/>
        </w:rPr>
        <w:t xml:space="preserve">1.3. Būvuzņēmējs apliecina, ka viņam ir saistoši visi iepirkumā </w:t>
      </w:r>
      <w:r>
        <w:rPr>
          <w:bCs/>
          <w:lang w:eastAsia="lv-LV"/>
        </w:rPr>
        <w:t>„</w:t>
      </w:r>
      <w:proofErr w:type="spellStart"/>
      <w:r>
        <w:t>Elektroapgaismojuma</w:t>
      </w:r>
      <w:proofErr w:type="spellEnd"/>
      <w:r>
        <w:t xml:space="preserve"> tīklu izbūve </w:t>
      </w:r>
      <w:r w:rsidR="00347836">
        <w:rPr>
          <w:rStyle w:val="c1"/>
          <w:color w:val="000000"/>
        </w:rPr>
        <w:t>Ventspils novada Ances pagastā, Ugāles pagastā un Zlēkas</w:t>
      </w:r>
      <w:r>
        <w:rPr>
          <w:rStyle w:val="c1"/>
          <w:color w:val="000000"/>
        </w:rPr>
        <w:t xml:space="preserve"> pagastā”</w:t>
      </w:r>
      <w:r>
        <w:rPr>
          <w:b w:val="0"/>
        </w:rPr>
        <w:t xml:space="preserve"> (</w:t>
      </w:r>
      <w:proofErr w:type="spellStart"/>
      <w:r>
        <w:rPr>
          <w:b w:val="0"/>
        </w:rPr>
        <w:t>id</w:t>
      </w:r>
      <w:proofErr w:type="spellEnd"/>
      <w:r>
        <w:rPr>
          <w:b w:val="0"/>
        </w:rPr>
        <w:t xml:space="preserve">. Nr. </w:t>
      </w:r>
      <w:r w:rsidR="00347836">
        <w:rPr>
          <w:b w:val="0"/>
          <w:caps/>
        </w:rPr>
        <w:t>Vnd-2017/46</w:t>
      </w:r>
      <w:r>
        <w:rPr>
          <w:b w:val="0"/>
        </w:rPr>
        <w:t>)</w:t>
      </w:r>
      <w:r>
        <w:rPr>
          <w:b w:val="0"/>
          <w:bCs/>
        </w:rPr>
        <w:t xml:space="preserve"> </w:t>
      </w:r>
      <w:r>
        <w:rPr>
          <w:b w:val="0"/>
          <w:bCs/>
          <w:iCs/>
        </w:rPr>
        <w:t>piedāvājumā iesniegtie dokumenti.</w:t>
      </w:r>
    </w:p>
    <w:p w:rsidR="00C53C87" w:rsidRDefault="00C53C87" w:rsidP="00C53C87">
      <w:pPr>
        <w:shd w:val="clear" w:color="auto" w:fill="FFFFFF"/>
        <w:tabs>
          <w:tab w:val="left" w:pos="540"/>
          <w:tab w:val="left" w:leader="underscore" w:pos="3319"/>
          <w:tab w:val="left" w:pos="3485"/>
          <w:tab w:val="left" w:pos="5234"/>
          <w:tab w:val="left" w:pos="6631"/>
          <w:tab w:val="left" w:pos="8114"/>
        </w:tabs>
        <w:spacing w:before="120"/>
        <w:jc w:val="both"/>
        <w:rPr>
          <w:b w:val="0"/>
        </w:rPr>
      </w:pPr>
      <w:r>
        <w:rPr>
          <w:b w:val="0"/>
        </w:rPr>
        <w:t>1.4. Būvdarbu izpildes vieta – ______, Ventspils novads. Vieta, kur tiek veikti būvdarbi šajā līgumā tiek saukta – Objekts.</w:t>
      </w:r>
    </w:p>
    <w:p w:rsidR="00C53C87" w:rsidRDefault="00C53C87" w:rsidP="00C53C87">
      <w:pPr>
        <w:pStyle w:val="Virsraksts1"/>
        <w:numPr>
          <w:ilvl w:val="0"/>
          <w:numId w:val="0"/>
        </w:numPr>
        <w:spacing w:before="120"/>
        <w:rPr>
          <w:rFonts w:ascii="Times New Roman" w:hAnsi="Times New Roman"/>
          <w:b/>
          <w:sz w:val="24"/>
          <w:szCs w:val="24"/>
        </w:rPr>
      </w:pPr>
      <w:r>
        <w:rPr>
          <w:rFonts w:ascii="Times New Roman" w:hAnsi="Times New Roman"/>
          <w:b/>
          <w:sz w:val="24"/>
          <w:szCs w:val="24"/>
        </w:rPr>
        <w:t>2. BŪVDARBU IZPILDES VISPĀRĪGIE NOTEIKUMI</w:t>
      </w:r>
    </w:p>
    <w:p w:rsidR="00C53C87" w:rsidRDefault="00C53C87" w:rsidP="00C53C87">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rPr>
      </w:pPr>
      <w:r>
        <w:rPr>
          <w:b w:val="0"/>
          <w:spacing w:val="3"/>
        </w:rPr>
        <w:t xml:space="preserve">Būvuzņēmējs apliecina, ka viņš ir pienācīgi iepazinies ar iepirkuma dokumentāciju </w:t>
      </w:r>
      <w:r>
        <w:rPr>
          <w:b w:val="0"/>
        </w:rPr>
        <w:t xml:space="preserve">un Pasūtītāja izvirzītajām prasībām, kā arī objektu, un atsakās </w:t>
      </w:r>
      <w:r>
        <w:rPr>
          <w:b w:val="0"/>
          <w:spacing w:val="1"/>
        </w:rPr>
        <w:t xml:space="preserve">saistībā ar to izvirzīt jebkāda satura iebildumus vai pretenzijas pret Pasūtītāju attiecībā uz veicamo darbu. </w:t>
      </w:r>
    </w:p>
    <w:p w:rsidR="00C53C87" w:rsidRDefault="00C53C87" w:rsidP="00C53C87">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rPr>
      </w:pPr>
      <w:r>
        <w:rPr>
          <w:b w:val="0"/>
          <w:spacing w:val="1"/>
        </w:rPr>
        <w:t xml:space="preserve"> </w:t>
      </w:r>
      <w:r>
        <w:rPr>
          <w:b w:val="0"/>
          <w:spacing w:val="3"/>
        </w:rPr>
        <w:t xml:space="preserve">Būvuzņēmējs apņemas veikt Būvdarbus atbilstoši Darba apjomiem un </w:t>
      </w:r>
      <w:r>
        <w:rPr>
          <w:b w:val="0"/>
          <w:spacing w:val="-1"/>
        </w:rPr>
        <w:t>ievērojot Pasūtītāja norādījumus, spēkā esošos būvnormatīvus, būvniecības un citu tiesību normu prasības. Būvdarbi tiek izpildīti precīzi un profesionālā līmenī.</w:t>
      </w:r>
    </w:p>
    <w:p w:rsidR="00C53C87" w:rsidRDefault="00C53C87" w:rsidP="00C53C87">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rPr>
      </w:pPr>
      <w:r>
        <w:rPr>
          <w:b w:val="0"/>
          <w:spacing w:val="-1"/>
        </w:rPr>
        <w:t>Būvuzņēmējs apņemas atturēties no jebkādas rīcības, kas varētu apgrūtināt Būvdarbu veikšanu vai Pasūtītāja saistību izpildi.</w:t>
      </w:r>
    </w:p>
    <w:p w:rsidR="00C53C87" w:rsidRDefault="00C53C87" w:rsidP="00C53C87">
      <w:pPr>
        <w:shd w:val="clear" w:color="auto" w:fill="FFFFFF"/>
        <w:tabs>
          <w:tab w:val="left" w:pos="1080"/>
        </w:tabs>
        <w:spacing w:before="120"/>
        <w:jc w:val="both"/>
        <w:rPr>
          <w:b w:val="0"/>
          <w:spacing w:val="-3"/>
        </w:rPr>
      </w:pPr>
      <w:r>
        <w:rPr>
          <w:b w:val="0"/>
          <w:spacing w:val="-1"/>
        </w:rPr>
        <w:t xml:space="preserve">2.4. Būvuzņēmējs apņemas būvdarbu veikšanā izmantot tikai sertificētus </w:t>
      </w:r>
      <w:r>
        <w:rPr>
          <w:b w:val="0"/>
          <w:spacing w:val="2"/>
        </w:rPr>
        <w:t xml:space="preserve">būvizstrādājumus. Tādu būvizstrādājumu izmantošana, kuri nav sertificēti Latvijā vai nav CE sertifikāts, ir pieļaujama tikai tādā veidā un gadījumos, kad tas nav pretrunā ar Latvijas </w:t>
      </w:r>
      <w:r>
        <w:rPr>
          <w:b w:val="0"/>
          <w:spacing w:val="-1"/>
        </w:rPr>
        <w:t>Republikas normatīvajiem aktiem</w:t>
      </w:r>
      <w:r>
        <w:rPr>
          <w:b w:val="0"/>
        </w:rPr>
        <w:t xml:space="preserve"> pēc tam, kad Puses ir noslēgušas vienošanos par šādu darbu izpildi rakstiskā formā.</w:t>
      </w:r>
    </w:p>
    <w:p w:rsidR="00C53C87" w:rsidRDefault="00C53C87" w:rsidP="00C53C87">
      <w:pPr>
        <w:shd w:val="clear" w:color="auto" w:fill="FFFFFF"/>
        <w:tabs>
          <w:tab w:val="num" w:pos="540"/>
        </w:tabs>
        <w:spacing w:before="120"/>
        <w:jc w:val="both"/>
        <w:rPr>
          <w:b w:val="0"/>
          <w:spacing w:val="-5"/>
        </w:rPr>
      </w:pPr>
      <w:r>
        <w:rPr>
          <w:b w:val="0"/>
          <w:spacing w:val="4"/>
        </w:rPr>
        <w:t xml:space="preserve">2.5. </w:t>
      </w:r>
      <w:r>
        <w:rPr>
          <w:b w:val="0"/>
          <w:spacing w:val="1"/>
        </w:rPr>
        <w:t xml:space="preserve">Būvuzņēmējs nodrošina nepieciešamo būvizstrādājumu pareizu un kvalitatīvu </w:t>
      </w:r>
      <w:r>
        <w:rPr>
          <w:b w:val="0"/>
          <w:spacing w:val="-1"/>
        </w:rPr>
        <w:t>izmantošanu Būvdarbu procesā.</w:t>
      </w:r>
    </w:p>
    <w:p w:rsidR="00C53C87" w:rsidRDefault="00C53C87" w:rsidP="00C53C87">
      <w:pPr>
        <w:shd w:val="clear" w:color="auto" w:fill="FFFFFF"/>
        <w:tabs>
          <w:tab w:val="num" w:pos="540"/>
        </w:tabs>
        <w:spacing w:before="120"/>
        <w:jc w:val="both"/>
        <w:rPr>
          <w:b w:val="0"/>
          <w:color w:val="000000"/>
          <w:spacing w:val="-2"/>
        </w:rPr>
      </w:pPr>
      <w:r>
        <w:rPr>
          <w:b w:val="0"/>
        </w:rPr>
        <w:lastRenderedPageBreak/>
        <w:t xml:space="preserve">2.6. </w:t>
      </w:r>
      <w:r>
        <w:rPr>
          <w:b w:val="0"/>
          <w:color w:val="000000"/>
          <w:spacing w:val="-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 </w:t>
      </w:r>
    </w:p>
    <w:p w:rsidR="00C53C87" w:rsidRDefault="00C53C87" w:rsidP="00C53C87">
      <w:pPr>
        <w:shd w:val="clear" w:color="auto" w:fill="FFFFFF"/>
        <w:tabs>
          <w:tab w:val="num" w:pos="540"/>
        </w:tabs>
        <w:spacing w:before="120"/>
        <w:jc w:val="both"/>
        <w:rPr>
          <w:b w:val="0"/>
        </w:rPr>
      </w:pPr>
      <w:r>
        <w:rPr>
          <w:b w:val="0"/>
          <w:spacing w:val="-1"/>
        </w:rPr>
        <w:t xml:space="preserve"> 2.7. Būvuzņēmējam jānodrošina, lai būvdarbus pildītu iepirkuma piedāvājumā norādītie apakšuzņēmēji, ja tādi ir plānoti. Apakšuzņēmēju </w:t>
      </w:r>
      <w:r>
        <w:rPr>
          <w:b w:val="0"/>
          <w:spacing w:val="1"/>
        </w:rPr>
        <w:t xml:space="preserve">nomaiņa ir atļauta tikai ar iepriekšēja pasūtītāja rakstisku piekrišanu. Ja Pasūtītājs nepiekrīt </w:t>
      </w:r>
      <w:r>
        <w:rPr>
          <w:b w:val="0"/>
          <w:spacing w:val="-1"/>
        </w:rPr>
        <w:t xml:space="preserve">apakšuzņēmēja </w:t>
      </w:r>
      <w:r>
        <w:rPr>
          <w:b w:val="0"/>
          <w:spacing w:val="1"/>
        </w:rPr>
        <w:t>nomaiņai, tad Pasūtītājs var vienpusēji lauzt līgumu.</w:t>
      </w:r>
    </w:p>
    <w:p w:rsidR="00C53C87" w:rsidRDefault="00C53C87" w:rsidP="00C53C87">
      <w:pPr>
        <w:shd w:val="clear" w:color="auto" w:fill="FFFFFF"/>
        <w:tabs>
          <w:tab w:val="num" w:pos="540"/>
        </w:tabs>
        <w:spacing w:before="120"/>
        <w:jc w:val="both"/>
        <w:rPr>
          <w:b w:val="0"/>
        </w:rPr>
      </w:pPr>
      <w:r>
        <w:rPr>
          <w:b w:val="0"/>
        </w:rPr>
        <w:t>2.8. Būvuzņēmēji objektā drīkst nodarbināt tikai personas, kuras ir darba tiesiskajās attiecībās ar būvuzņēmēju vai piedāvājumā norādītajiem apakšuzņēmējiem.</w:t>
      </w:r>
    </w:p>
    <w:p w:rsidR="00C53C87" w:rsidRDefault="00C53C87" w:rsidP="00C53C87">
      <w:pPr>
        <w:shd w:val="clear" w:color="auto" w:fill="FFFFFF"/>
        <w:tabs>
          <w:tab w:val="num" w:pos="540"/>
        </w:tabs>
        <w:spacing w:before="120"/>
        <w:jc w:val="both"/>
        <w:rPr>
          <w:b w:val="0"/>
          <w:spacing w:val="-2"/>
        </w:rPr>
      </w:pPr>
      <w:r>
        <w:rPr>
          <w:b w:val="0"/>
          <w:spacing w:val="1"/>
        </w:rPr>
        <w:t xml:space="preserve">2.9. </w:t>
      </w:r>
      <w:r>
        <w:rPr>
          <w:b w:val="0"/>
          <w:spacing w:val="-1"/>
        </w:rPr>
        <w:t>Pasūtītājs ir tiesīgs pieprasīt informāciju par objektā nodarbināto personu darba tiesiskajām attiecībām.</w:t>
      </w:r>
    </w:p>
    <w:p w:rsidR="00C53C87" w:rsidRDefault="00C53C87" w:rsidP="00C53C87">
      <w:pPr>
        <w:shd w:val="clear" w:color="auto" w:fill="FFFFFF"/>
        <w:tabs>
          <w:tab w:val="num" w:pos="540"/>
        </w:tabs>
        <w:spacing w:before="120"/>
        <w:jc w:val="both"/>
        <w:rPr>
          <w:b w:val="0"/>
          <w:spacing w:val="-2"/>
        </w:rPr>
      </w:pPr>
      <w:r>
        <w:rPr>
          <w:b w:val="0"/>
          <w:spacing w:val="-1"/>
        </w:rPr>
        <w:t xml:space="preserve">2.10. </w:t>
      </w:r>
      <w:r>
        <w:rPr>
          <w:b w:val="0"/>
          <w:spacing w:val="-2"/>
        </w:rPr>
        <w:t>Pēc Pasūtītāja pieprasījuma, Būvuzņēmējam ir jāuzrāda būvdarbos izmantojamo būvizstrādājumu sertifikāti, citi to kvalitāti apliecinošie dokumenti un objektam piegādāto materiālu apjomi.</w:t>
      </w:r>
    </w:p>
    <w:p w:rsidR="00C53C87" w:rsidRDefault="00C53C87" w:rsidP="00C53C87">
      <w:pPr>
        <w:shd w:val="clear" w:color="auto" w:fill="FFFFFF"/>
        <w:tabs>
          <w:tab w:val="left" w:pos="446"/>
          <w:tab w:val="num" w:pos="540"/>
        </w:tabs>
        <w:spacing w:before="120"/>
        <w:jc w:val="both"/>
        <w:rPr>
          <w:b w:val="0"/>
          <w:spacing w:val="4"/>
        </w:rPr>
      </w:pPr>
      <w:r>
        <w:rPr>
          <w:b w:val="0"/>
          <w:spacing w:val="-2"/>
        </w:rPr>
        <w:t>2.11. Būvuzņēmēja pienākums ir</w:t>
      </w:r>
      <w:r>
        <w:rPr>
          <w:b w:val="0"/>
        </w:rPr>
        <w:t xml:space="preserve"> pirms būvdarbu uzsākšanas, pieņem no Pasūtītāja objektu, par ko </w:t>
      </w:r>
      <w:r>
        <w:rPr>
          <w:b w:val="0"/>
          <w:spacing w:val="4"/>
        </w:rPr>
        <w:t>tiek sastādīts objekta pieņemšanas aktu, kurā fiksēts elektroenerģijas un ūdens skaitītāju radītājs. Nododot objektu atpakaļ pasūtītājam, Būvuzņēmējs samaksā Pasūtītājam par patērēto elektroenerģiju un ūdeni.</w:t>
      </w:r>
    </w:p>
    <w:p w:rsidR="00C53C87" w:rsidRDefault="00C53C87" w:rsidP="00C53C87">
      <w:pPr>
        <w:shd w:val="clear" w:color="auto" w:fill="FFFFFF"/>
        <w:tabs>
          <w:tab w:val="left" w:pos="446"/>
          <w:tab w:val="num" w:pos="540"/>
        </w:tabs>
        <w:spacing w:before="120"/>
        <w:jc w:val="both"/>
        <w:rPr>
          <w:b w:val="0"/>
          <w:spacing w:val="-2"/>
        </w:rPr>
      </w:pPr>
      <w:r>
        <w:rPr>
          <w:b w:val="0"/>
          <w:spacing w:val="2"/>
        </w:rPr>
        <w:t xml:space="preserve">2.12. Būvdarbus Būvuzņēmējs veic taupīgi un racionāli izmantojot būvizstrādājumus un </w:t>
      </w:r>
      <w:r>
        <w:rPr>
          <w:b w:val="0"/>
          <w:spacing w:val="-1"/>
        </w:rPr>
        <w:t>būvniecībai atvēlētos resursus.</w:t>
      </w:r>
    </w:p>
    <w:p w:rsidR="00C53C87" w:rsidRDefault="00C53C87" w:rsidP="00C53C87">
      <w:pPr>
        <w:shd w:val="clear" w:color="auto" w:fill="FFFFFF"/>
        <w:tabs>
          <w:tab w:val="num" w:pos="540"/>
        </w:tabs>
        <w:spacing w:before="120"/>
        <w:jc w:val="both"/>
        <w:rPr>
          <w:b w:val="0"/>
          <w:spacing w:val="-1"/>
        </w:rPr>
      </w:pPr>
      <w:r>
        <w:rPr>
          <w:b w:val="0"/>
          <w:spacing w:val="4"/>
        </w:rPr>
        <w:t>2.13. Būvuzņēmējs ir atbildīgs par visu nepieciešamo dokumentu,</w:t>
      </w:r>
      <w:r>
        <w:rPr>
          <w:color w:val="000000"/>
          <w:spacing w:val="4"/>
        </w:rPr>
        <w:t xml:space="preserve"> </w:t>
      </w:r>
      <w:r>
        <w:rPr>
          <w:b w:val="0"/>
          <w:color w:val="000000"/>
          <w:spacing w:val="4"/>
        </w:rPr>
        <w:t>izņemot būvatļaujas</w:t>
      </w:r>
      <w:r>
        <w:rPr>
          <w:b w:val="0"/>
          <w:spacing w:val="4"/>
        </w:rPr>
        <w:t xml:space="preserve">, saņemšanu Būvdarbu </w:t>
      </w:r>
      <w:r>
        <w:rPr>
          <w:b w:val="0"/>
        </w:rPr>
        <w:t xml:space="preserve">veikšanai. Būvuzņēmējam jāveic visi nepieciešamie pasākumi, lai novērstu kaitējumu vai </w:t>
      </w:r>
      <w:r>
        <w:rPr>
          <w:b w:val="0"/>
          <w:spacing w:val="6"/>
        </w:rPr>
        <w:t xml:space="preserve">jebkādu draudošu kaitējumu, kāds varētu rasties trešajai personai Būvdarbu izpildes </w:t>
      </w:r>
      <w:r>
        <w:rPr>
          <w:b w:val="0"/>
          <w:spacing w:val="-1"/>
        </w:rPr>
        <w:t>rezultātā.</w:t>
      </w:r>
    </w:p>
    <w:p w:rsidR="00C53C87" w:rsidRDefault="00C53C87" w:rsidP="00C53C87">
      <w:pPr>
        <w:shd w:val="clear" w:color="auto" w:fill="FFFFFF"/>
        <w:tabs>
          <w:tab w:val="num" w:pos="540"/>
          <w:tab w:val="left" w:pos="851"/>
        </w:tabs>
        <w:spacing w:before="120"/>
        <w:jc w:val="both"/>
        <w:rPr>
          <w:b w:val="0"/>
          <w:spacing w:val="-2"/>
        </w:rPr>
      </w:pPr>
      <w:r>
        <w:rPr>
          <w:b w:val="0"/>
          <w:spacing w:val="4"/>
        </w:rPr>
        <w:t xml:space="preserve">2.14. Būvuzņēmējam ir pienākums tiesību aktos noteiktajā kārtībā izstrādāt un kārtot </w:t>
      </w:r>
      <w:r>
        <w:rPr>
          <w:b w:val="0"/>
        </w:rPr>
        <w:t>Būvdarbu veikšanas dokumentāciju visā Būvdarbu veikšanas laikā.</w:t>
      </w:r>
    </w:p>
    <w:p w:rsidR="00C53C87" w:rsidRDefault="00C53C87" w:rsidP="00C53C87">
      <w:pPr>
        <w:shd w:val="clear" w:color="auto" w:fill="FFFFFF"/>
        <w:tabs>
          <w:tab w:val="num" w:pos="540"/>
          <w:tab w:val="left" w:pos="851"/>
        </w:tabs>
        <w:spacing w:before="120"/>
        <w:jc w:val="both"/>
        <w:rPr>
          <w:b w:val="0"/>
          <w:spacing w:val="-2"/>
        </w:rPr>
      </w:pPr>
      <w:r>
        <w:rPr>
          <w:b w:val="0"/>
          <w:spacing w:val="-1"/>
        </w:rPr>
        <w:t>2.15. Pasūtītājs ir tiesīgs pēc saviem ieskatiem veikt Būvdarbu izpildes pārbaudes.</w:t>
      </w:r>
    </w:p>
    <w:p w:rsidR="00C53C87" w:rsidRDefault="00C53C87" w:rsidP="00C53C87">
      <w:pPr>
        <w:shd w:val="clear" w:color="auto" w:fill="FFFFFF"/>
        <w:tabs>
          <w:tab w:val="num" w:pos="540"/>
          <w:tab w:val="num" w:pos="993"/>
        </w:tabs>
        <w:spacing w:before="120"/>
        <w:jc w:val="both"/>
        <w:rPr>
          <w:b w:val="0"/>
          <w:spacing w:val="-2"/>
        </w:rPr>
      </w:pPr>
      <w:r>
        <w:rPr>
          <w:b w:val="0"/>
          <w:spacing w:val="4"/>
        </w:rPr>
        <w:t xml:space="preserve">2.16. Pasūtītāja veiktā līguma izpildes kontrole vai Būvuzņēmēja izpildīto Būvdarbu </w:t>
      </w:r>
      <w:r>
        <w:rPr>
          <w:b w:val="0"/>
          <w:spacing w:val="2"/>
        </w:rPr>
        <w:t xml:space="preserve">pārbaude nevar būt par pamatu līgumā vai ar likumu noteiktās Būvuzņēmēja atbildības </w:t>
      </w:r>
      <w:r>
        <w:rPr>
          <w:b w:val="0"/>
        </w:rPr>
        <w:t>par neatbilstoši veiktajiem darbiem samazināšanai.</w:t>
      </w:r>
    </w:p>
    <w:p w:rsidR="00C53C87" w:rsidRDefault="00C53C87" w:rsidP="00C53C87">
      <w:pPr>
        <w:shd w:val="clear" w:color="auto" w:fill="FFFFFF"/>
        <w:tabs>
          <w:tab w:val="num" w:pos="540"/>
        </w:tabs>
        <w:spacing w:before="120"/>
        <w:jc w:val="both"/>
        <w:rPr>
          <w:b w:val="0"/>
          <w:spacing w:val="-2"/>
        </w:rPr>
      </w:pPr>
      <w:r>
        <w:rPr>
          <w:b w:val="0"/>
          <w:spacing w:val="3"/>
        </w:rPr>
        <w:t xml:space="preserve">2.17. Būvdarbu organizatoriskie jautājumi tiek risināti un izskatīti </w:t>
      </w:r>
      <w:proofErr w:type="spellStart"/>
      <w:r>
        <w:rPr>
          <w:b w:val="0"/>
          <w:spacing w:val="3"/>
        </w:rPr>
        <w:t>būvsapulcēs</w:t>
      </w:r>
      <w:proofErr w:type="spellEnd"/>
      <w:r>
        <w:rPr>
          <w:b w:val="0"/>
          <w:spacing w:val="3"/>
        </w:rPr>
        <w:t xml:space="preserve">, kurās </w:t>
      </w:r>
      <w:r>
        <w:rPr>
          <w:b w:val="0"/>
          <w:spacing w:val="2"/>
        </w:rPr>
        <w:t xml:space="preserve">piedalās Būvdarbu vadītājs, Pasūtītāja pilnvarotais pārstāvis, būvuzraugs, kā arī Pasūtītāja </w:t>
      </w:r>
      <w:r>
        <w:rPr>
          <w:b w:val="0"/>
        </w:rPr>
        <w:t xml:space="preserve">pieaicinātās personas. </w:t>
      </w:r>
      <w:proofErr w:type="spellStart"/>
      <w:r>
        <w:rPr>
          <w:b w:val="0"/>
        </w:rPr>
        <w:t>Būvsapulcēs</w:t>
      </w:r>
      <w:proofErr w:type="spellEnd"/>
      <w:r>
        <w:rPr>
          <w:b w:val="0"/>
        </w:rPr>
        <w:t xml:space="preserve"> tiek sasauktas būvlaukumā vienu reizi nedēļā, ja vien </w:t>
      </w:r>
      <w:r>
        <w:rPr>
          <w:b w:val="0"/>
          <w:spacing w:val="-1"/>
        </w:rPr>
        <w:t xml:space="preserve">puses nav vienojušās par citu </w:t>
      </w:r>
      <w:proofErr w:type="spellStart"/>
      <w:r>
        <w:rPr>
          <w:b w:val="0"/>
          <w:spacing w:val="-1"/>
        </w:rPr>
        <w:t>būvsapulču</w:t>
      </w:r>
      <w:proofErr w:type="spellEnd"/>
      <w:r>
        <w:rPr>
          <w:b w:val="0"/>
          <w:spacing w:val="-1"/>
        </w:rPr>
        <w:t xml:space="preserve"> sasaukšanas kārtību. </w:t>
      </w:r>
      <w:proofErr w:type="spellStart"/>
      <w:r>
        <w:rPr>
          <w:b w:val="0"/>
          <w:spacing w:val="-1"/>
        </w:rPr>
        <w:t>Būvsapulču</w:t>
      </w:r>
      <w:proofErr w:type="spellEnd"/>
      <w:r>
        <w:rPr>
          <w:b w:val="0"/>
          <w:spacing w:val="-1"/>
        </w:rPr>
        <w:t xml:space="preserve"> sasaukšanu un </w:t>
      </w:r>
      <w:r>
        <w:rPr>
          <w:b w:val="0"/>
          <w:spacing w:val="2"/>
        </w:rPr>
        <w:t xml:space="preserve">organizēšanu, bet nepieciešamības gadījumā arī protokolēšanu nodrošina Pasūtītāja pārstāvis. </w:t>
      </w:r>
      <w:r>
        <w:rPr>
          <w:b w:val="0"/>
          <w:spacing w:val="1"/>
        </w:rPr>
        <w:t xml:space="preserve">Iepriekšminētais neierobežo Pasūtītāja vai būvuzrauga tiesības sasaukt </w:t>
      </w:r>
      <w:proofErr w:type="spellStart"/>
      <w:r>
        <w:rPr>
          <w:b w:val="0"/>
          <w:spacing w:val="6"/>
        </w:rPr>
        <w:t>būvsapulci</w:t>
      </w:r>
      <w:proofErr w:type="spellEnd"/>
      <w:r>
        <w:rPr>
          <w:b w:val="0"/>
          <w:spacing w:val="6"/>
        </w:rPr>
        <w:t xml:space="preserve">, ja tas to uzskata par nepieciešamu, savlaicīgi paziņojot par </w:t>
      </w:r>
      <w:proofErr w:type="spellStart"/>
      <w:r>
        <w:rPr>
          <w:b w:val="0"/>
          <w:spacing w:val="6"/>
        </w:rPr>
        <w:t>būvsapulcēs</w:t>
      </w:r>
      <w:proofErr w:type="spellEnd"/>
      <w:r>
        <w:rPr>
          <w:b w:val="0"/>
          <w:spacing w:val="6"/>
        </w:rPr>
        <w:t xml:space="preserve"> </w:t>
      </w:r>
      <w:r>
        <w:rPr>
          <w:b w:val="0"/>
          <w:spacing w:val="-1"/>
        </w:rPr>
        <w:t>sasaukšanu Būvuzņēmējam.</w:t>
      </w:r>
    </w:p>
    <w:p w:rsidR="00C53C87" w:rsidRDefault="00C53C87" w:rsidP="00C53C87">
      <w:pPr>
        <w:shd w:val="clear" w:color="auto" w:fill="FFFFFF"/>
        <w:tabs>
          <w:tab w:val="num" w:pos="540"/>
          <w:tab w:val="left" w:pos="567"/>
          <w:tab w:val="num" w:pos="851"/>
        </w:tabs>
        <w:spacing w:before="120"/>
        <w:jc w:val="both"/>
        <w:rPr>
          <w:b w:val="0"/>
        </w:rPr>
      </w:pPr>
      <w:r>
        <w:rPr>
          <w:b w:val="0"/>
          <w:spacing w:val="4"/>
        </w:rPr>
        <w:t xml:space="preserve">2.18. Būvuzņēmējam ir pienākums pēc Pasūtītāja pieprasījuma sniegt atskaiti par </w:t>
      </w:r>
      <w:r>
        <w:rPr>
          <w:b w:val="0"/>
          <w:spacing w:val="1"/>
        </w:rPr>
        <w:t xml:space="preserve">Būvdarbu gaitu vai informāciju par ar Būvdarbiem saistītiem jautājumiem. </w:t>
      </w:r>
      <w:smartTag w:uri="schemas-tilde-lv/tildestengine" w:element="veidnes">
        <w:smartTagPr>
          <w:attr w:name="id" w:val="-1"/>
          <w:attr w:name="baseform" w:val="Atskaite"/>
          <w:attr w:name="text" w:val="Atskaite"/>
        </w:smartTagPr>
        <w:r>
          <w:rPr>
            <w:b w:val="0"/>
            <w:spacing w:val="1"/>
          </w:rPr>
          <w:t>Atskaite</w:t>
        </w:r>
      </w:smartTag>
      <w:r>
        <w:rPr>
          <w:b w:val="0"/>
          <w:spacing w:val="1"/>
        </w:rPr>
        <w:t xml:space="preserve"> tiek </w:t>
      </w:r>
      <w:r>
        <w:rPr>
          <w:b w:val="0"/>
        </w:rPr>
        <w:t xml:space="preserve">iesniegta Pasūtītājam trīs darba dienu laikā, ja Pasūtītājs nav noteicis ilgāku atskaites vai </w:t>
      </w:r>
      <w:r>
        <w:rPr>
          <w:b w:val="0"/>
          <w:spacing w:val="-1"/>
        </w:rPr>
        <w:t>informācijas iesniegšanas termiņu.</w:t>
      </w:r>
    </w:p>
    <w:p w:rsidR="00C53C87" w:rsidRDefault="00C53C87" w:rsidP="00C53C87">
      <w:pPr>
        <w:shd w:val="clear" w:color="auto" w:fill="FFFFFF"/>
        <w:tabs>
          <w:tab w:val="num" w:pos="540"/>
          <w:tab w:val="left" w:pos="567"/>
          <w:tab w:val="num" w:pos="851"/>
        </w:tabs>
        <w:spacing w:before="120"/>
        <w:jc w:val="both"/>
        <w:rPr>
          <w:b w:val="0"/>
          <w:spacing w:val="-1"/>
        </w:rPr>
      </w:pPr>
      <w:r>
        <w:rPr>
          <w:b w:val="0"/>
          <w:spacing w:val="-1"/>
        </w:rPr>
        <w:lastRenderedPageBreak/>
        <w:t xml:space="preserve">2.19. </w:t>
      </w:r>
      <w:r>
        <w:rPr>
          <w:b w:val="0"/>
          <w:spacing w:val="2"/>
        </w:rPr>
        <w:t xml:space="preserve">Pasūtītājam un būvuzraugam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rPr>
        <w:t xml:space="preserve">uz Līgumā noteiktā Būvdarbu izpildes termiņa pagarinājumu sakarā ar šādu Būvdarbu </w:t>
      </w:r>
      <w:r>
        <w:rPr>
          <w:b w:val="0"/>
          <w:spacing w:val="-1"/>
        </w:rPr>
        <w:t>apturēšanu.</w:t>
      </w:r>
    </w:p>
    <w:p w:rsidR="00C53C87" w:rsidRDefault="00C53C87" w:rsidP="00C53C87">
      <w:pPr>
        <w:shd w:val="clear" w:color="auto" w:fill="FFFFFF"/>
        <w:tabs>
          <w:tab w:val="num" w:pos="540"/>
          <w:tab w:val="left" w:pos="567"/>
          <w:tab w:val="num" w:pos="851"/>
        </w:tabs>
        <w:spacing w:before="120"/>
        <w:jc w:val="both"/>
        <w:rPr>
          <w:b w:val="0"/>
          <w:spacing w:val="-1"/>
        </w:rPr>
      </w:pPr>
      <w:r>
        <w:rPr>
          <w:b w:val="0"/>
          <w:spacing w:val="-1"/>
        </w:rPr>
        <w:t xml:space="preserve">2.20. Gadījumā, ja Būvuzņēmējs </w:t>
      </w:r>
      <w:r>
        <w:rPr>
          <w:b w:val="0"/>
          <w:spacing w:val="5"/>
        </w:rPr>
        <w:t xml:space="preserve">atklāj neparedzētus apstākļus, kas var kavēt izpildīt ar šo Līgumu uzņemtās saistības vai ietekmēt būves </w:t>
      </w:r>
      <w:r>
        <w:rPr>
          <w:b w:val="0"/>
          <w:spacing w:val="2"/>
        </w:rPr>
        <w:t xml:space="preserve">drošību vai kvalitāti, Būvuzņēmējam ir pienākums nekavējoties rakstiski paziņot par to </w:t>
      </w:r>
      <w:r>
        <w:rPr>
          <w:b w:val="0"/>
          <w:spacing w:val="1"/>
        </w:rPr>
        <w:t xml:space="preserve">Pasūtītājam. Būvuzņēmējs turpina pildīt Līgumu tādā mērā, cik tas neietekmē būves vai personāla drošību, ja vien Pasūtītājs nav rakstiski pieprasījis apturēt Būvdarbu veikšanu. </w:t>
      </w:r>
      <w:r>
        <w:rPr>
          <w:b w:val="0"/>
        </w:rPr>
        <w:t xml:space="preserve">Ja Būvdarbu izpilde ir tikusi apturēta, tā tiek atsākta pēc tam, kad Puses ir vienojušās par </w:t>
      </w:r>
      <w:r>
        <w:rPr>
          <w:b w:val="0"/>
          <w:spacing w:val="4"/>
        </w:rPr>
        <w:t xml:space="preserve">grozījumiem izpildāmo darbu apjomos un būtiskajos noteikumos vai kad Pasūtītājs ir </w:t>
      </w:r>
      <w:r>
        <w:rPr>
          <w:b w:val="0"/>
        </w:rPr>
        <w:t>devis rīkojumu turpināt Būvdarbus saskaņā ar Līguma noteiktajiem darba apjomiem.</w:t>
      </w:r>
    </w:p>
    <w:p w:rsidR="00C53C87" w:rsidRDefault="00C53C87" w:rsidP="00C53C87">
      <w:pPr>
        <w:tabs>
          <w:tab w:val="left" w:pos="390"/>
          <w:tab w:val="num" w:pos="540"/>
          <w:tab w:val="left" w:pos="1134"/>
          <w:tab w:val="left" w:pos="8640"/>
        </w:tabs>
        <w:spacing w:before="120"/>
        <w:jc w:val="both"/>
        <w:rPr>
          <w:b w:val="0"/>
        </w:rPr>
      </w:pPr>
      <w:r>
        <w:rPr>
          <w:b w:val="0"/>
        </w:rPr>
        <w:t>2.21. Pasūtītājs apņemas sniegt atbildes uz Būvuzņēmēja rakstiski iesniegtiem jautājumiem 5 darba dienu laikā.</w:t>
      </w:r>
    </w:p>
    <w:p w:rsidR="00C53C87" w:rsidRDefault="00C53C87" w:rsidP="00C53C87">
      <w:pPr>
        <w:pStyle w:val="Virsraksts1"/>
        <w:numPr>
          <w:ilvl w:val="0"/>
          <w:numId w:val="0"/>
        </w:numPr>
        <w:spacing w:before="120"/>
        <w:rPr>
          <w:rFonts w:ascii="Times New Roman" w:hAnsi="Times New Roman"/>
          <w:b/>
          <w:sz w:val="24"/>
          <w:szCs w:val="24"/>
        </w:rPr>
      </w:pPr>
      <w:r>
        <w:rPr>
          <w:rFonts w:ascii="Times New Roman" w:hAnsi="Times New Roman"/>
          <w:b/>
          <w:sz w:val="24"/>
          <w:szCs w:val="24"/>
        </w:rPr>
        <w:t xml:space="preserve">3. ATĻAUJAS </w:t>
      </w:r>
      <w:r>
        <w:rPr>
          <w:rFonts w:ascii="Times New Roman" w:hAnsi="Times New Roman"/>
          <w:b/>
          <w:caps w:val="0"/>
          <w:sz w:val="24"/>
          <w:szCs w:val="24"/>
        </w:rPr>
        <w:t>UN</w:t>
      </w:r>
      <w:r>
        <w:rPr>
          <w:rFonts w:ascii="Times New Roman" w:hAnsi="Times New Roman"/>
          <w:b/>
          <w:sz w:val="24"/>
          <w:szCs w:val="24"/>
        </w:rPr>
        <w:t xml:space="preserve"> SASKAŅOJUMI</w:t>
      </w:r>
    </w:p>
    <w:p w:rsidR="00C53C87" w:rsidRDefault="00C53C87" w:rsidP="00C53C87">
      <w:pPr>
        <w:shd w:val="clear" w:color="auto" w:fill="FFFFFF"/>
        <w:tabs>
          <w:tab w:val="left" w:pos="540"/>
        </w:tabs>
        <w:spacing w:before="120"/>
        <w:jc w:val="both"/>
        <w:rPr>
          <w:b w:val="0"/>
        </w:rPr>
      </w:pPr>
      <w:r>
        <w:rPr>
          <w:b w:val="0"/>
          <w:spacing w:val="-1"/>
        </w:rPr>
        <w:t xml:space="preserve">3.1. </w:t>
      </w:r>
      <w:r>
        <w:rPr>
          <w:b w:val="0"/>
          <w:color w:val="000000"/>
          <w:spacing w:val="4"/>
        </w:rPr>
        <w:t xml:space="preserve">Pasūtītājam vai tā pilnvarotam pārstāvim jāsaņem būvatļauja normatīvajos aktos </w:t>
      </w:r>
      <w:r>
        <w:rPr>
          <w:b w:val="0"/>
          <w:color w:val="000000"/>
          <w:spacing w:val="-1"/>
        </w:rPr>
        <w:t>noteiktajā kārtībā</w:t>
      </w:r>
      <w:r>
        <w:rPr>
          <w:b w:val="0"/>
          <w:spacing w:val="-1"/>
        </w:rPr>
        <w:t>.</w:t>
      </w:r>
    </w:p>
    <w:p w:rsidR="00C53C87" w:rsidRDefault="00C53C87" w:rsidP="00C53C87">
      <w:pPr>
        <w:shd w:val="clear" w:color="auto" w:fill="FFFFFF"/>
        <w:tabs>
          <w:tab w:val="left" w:pos="540"/>
        </w:tabs>
        <w:spacing w:before="120"/>
        <w:jc w:val="both"/>
        <w:rPr>
          <w:b w:val="0"/>
          <w:spacing w:val="-1"/>
        </w:rPr>
      </w:pPr>
      <w:r>
        <w:rPr>
          <w:b w:val="0"/>
          <w:spacing w:val="3"/>
        </w:rPr>
        <w:t xml:space="preserve">3.2. Būvuzņēmējs nodrošina citu Būvdarbu veikšanai vai nodošanai nepieciešamo </w:t>
      </w:r>
      <w:r>
        <w:rPr>
          <w:b w:val="0"/>
          <w:spacing w:val="-1"/>
        </w:rPr>
        <w:t>atļauju saņemšanu un Būvdarbu saskaņošanu atbildīgajās iestādēs, ja vien Līgumā nav noteikts to veikt Pasūtītājam.</w:t>
      </w:r>
    </w:p>
    <w:p w:rsidR="00C53C87" w:rsidRDefault="00C53C87" w:rsidP="00C53C87">
      <w:pPr>
        <w:pStyle w:val="Virsraksts1"/>
        <w:numPr>
          <w:ilvl w:val="0"/>
          <w:numId w:val="0"/>
        </w:numPr>
        <w:spacing w:before="120"/>
        <w:rPr>
          <w:rFonts w:ascii="Times New Roman" w:hAnsi="Times New Roman"/>
          <w:b/>
          <w:sz w:val="24"/>
          <w:szCs w:val="24"/>
        </w:rPr>
      </w:pPr>
      <w:r>
        <w:rPr>
          <w:rFonts w:ascii="Times New Roman" w:hAnsi="Times New Roman"/>
          <w:b/>
          <w:sz w:val="24"/>
          <w:szCs w:val="24"/>
        </w:rPr>
        <w:t>4.DARBA SAMAKSA UN NORĒĶINU KĀRTĪBA</w:t>
      </w:r>
    </w:p>
    <w:p w:rsidR="00C53C87" w:rsidRDefault="00C53C87" w:rsidP="00C53C87">
      <w:pPr>
        <w:shd w:val="clear" w:color="auto" w:fill="FFFFFF"/>
        <w:tabs>
          <w:tab w:val="left" w:pos="540"/>
        </w:tabs>
        <w:spacing w:before="120"/>
        <w:jc w:val="both"/>
        <w:rPr>
          <w:b w:val="0"/>
          <w:spacing w:val="-1"/>
        </w:rPr>
      </w:pPr>
      <w:r>
        <w:rPr>
          <w:b w:val="0"/>
          <w:spacing w:val="-4"/>
        </w:rPr>
        <w:t xml:space="preserve">4.1. </w:t>
      </w:r>
      <w:r>
        <w:rPr>
          <w:b w:val="0"/>
          <w:spacing w:val="1"/>
        </w:rPr>
        <w:t xml:space="preserve">Par Būvdarbu izpildi Pasūtītājs apņemas samaksāt Būvuzņēmējam par veicamajiem būvdarbiem Līguma summu </w:t>
      </w:r>
      <w:r>
        <w:rPr>
          <w:b w:val="0"/>
          <w:spacing w:val="-1"/>
        </w:rPr>
        <w:t xml:space="preserve">EUR _________ (______), bez PVN 21% (turpmāk līguma tekstā – ”Būvdarbu izmaksas”), saskaņā ar Finanšu piedāvājumu (Līguma pielikums Nr.1). </w:t>
      </w:r>
      <w:r>
        <w:rPr>
          <w:b w:val="0"/>
          <w:bCs/>
        </w:rPr>
        <w:t>Būvdarbiem tiek piemērota atgrieztā nodokļa maksāšana saskaņā ar „Pievienotās vērtības nodokļa likuma” 142.pantu.</w:t>
      </w:r>
    </w:p>
    <w:p w:rsidR="00C53C87" w:rsidRDefault="00C53C87" w:rsidP="00C53C87">
      <w:pPr>
        <w:shd w:val="clear" w:color="auto" w:fill="FFFFFF"/>
        <w:spacing w:before="120"/>
        <w:ind w:left="567"/>
        <w:jc w:val="both"/>
        <w:rPr>
          <w:b w:val="0"/>
          <w:spacing w:val="1"/>
        </w:rPr>
      </w:pPr>
      <w:r>
        <w:rPr>
          <w:b w:val="0"/>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rPr>
        <w:t xml:space="preserve">uzturēšanas izmaksas,  nodokļu un nodevu </w:t>
      </w:r>
      <w:r>
        <w:rPr>
          <w:b w:val="0"/>
        </w:rPr>
        <w:t xml:space="preserve">maksājumus valsts un pašvaldības budžetos un citus maksājumus, ja tādi rodas būvdarbu izpildes laikā,  kas būs jāizdara </w:t>
      </w:r>
      <w:r>
        <w:rPr>
          <w:b w:val="0"/>
          <w:spacing w:val="3"/>
        </w:rPr>
        <w:t xml:space="preserve">Būvuzņēmējam, lai pienācīgi un pilnībā izpildītu Būvdarbus. Šī līguma izpratnē tās pozīcijas, kuras nav </w:t>
      </w:r>
      <w:r>
        <w:rPr>
          <w:b w:val="0"/>
          <w:spacing w:val="1"/>
        </w:rPr>
        <w:t xml:space="preserve">atsevišķi izdalītas Finanšu piedāvājumā un būvdarbu darbu apjomos, bet bez kurām tehnoloģiski nav iespējams veikt būvdarbus ir iekļautas izmaksās un darbu apjomos. </w:t>
      </w:r>
    </w:p>
    <w:p w:rsidR="00C53C87" w:rsidRDefault="00C53C87" w:rsidP="00C53C87">
      <w:pPr>
        <w:pStyle w:val="Stils1"/>
        <w:numPr>
          <w:ilvl w:val="0"/>
          <w:numId w:val="0"/>
        </w:numPr>
        <w:tabs>
          <w:tab w:val="left" w:pos="720"/>
        </w:tabs>
        <w:spacing w:before="120"/>
        <w:jc w:val="both"/>
      </w:pPr>
      <w:r>
        <w:rPr>
          <w:spacing w:val="-1"/>
        </w:rPr>
        <w:t>4.2. Samaksu par būvdarbiem Būvuzņēmējam Pasūtītājs veic šādā kārtībā:</w:t>
      </w:r>
      <w:r>
        <w:t xml:space="preserve"> </w:t>
      </w:r>
    </w:p>
    <w:p w:rsidR="00C53C87" w:rsidRPr="00154886" w:rsidRDefault="00F94625" w:rsidP="00C53C87">
      <w:pPr>
        <w:pStyle w:val="Pamatteksts"/>
        <w:numPr>
          <w:ilvl w:val="2"/>
          <w:numId w:val="13"/>
        </w:numPr>
        <w:tabs>
          <w:tab w:val="left" w:pos="900"/>
          <w:tab w:val="left" w:pos="1134"/>
        </w:tabs>
        <w:jc w:val="both"/>
        <w:rPr>
          <w:rFonts w:ascii="Times New Roman" w:hAnsi="Times New Roman"/>
          <w:sz w:val="24"/>
          <w:szCs w:val="24"/>
        </w:rPr>
      </w:pPr>
      <w:r w:rsidRPr="00F94625">
        <w:rPr>
          <w:rFonts w:ascii="Times New Roman" w:hAnsi="Times New Roman" w:cs="Times New Roman"/>
          <w:sz w:val="24"/>
          <w:szCs w:val="24"/>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r w:rsidR="00C53C87" w:rsidRPr="00154886">
        <w:rPr>
          <w:rFonts w:ascii="Times New Roman" w:hAnsi="Times New Roman"/>
          <w:sz w:val="24"/>
          <w:szCs w:val="24"/>
        </w:rPr>
        <w:t xml:space="preserve">. </w:t>
      </w:r>
    </w:p>
    <w:p w:rsidR="00154886" w:rsidRPr="00154886" w:rsidRDefault="00154886" w:rsidP="00C53C87">
      <w:pPr>
        <w:pStyle w:val="Pamatteksts"/>
        <w:numPr>
          <w:ilvl w:val="2"/>
          <w:numId w:val="13"/>
        </w:numPr>
        <w:tabs>
          <w:tab w:val="left" w:pos="900"/>
          <w:tab w:val="left" w:pos="1134"/>
        </w:tabs>
        <w:jc w:val="both"/>
        <w:rPr>
          <w:rFonts w:ascii="Times New Roman" w:hAnsi="Times New Roman"/>
          <w:sz w:val="24"/>
          <w:szCs w:val="24"/>
        </w:rPr>
      </w:pPr>
      <w:r w:rsidRPr="00154886">
        <w:rPr>
          <w:rFonts w:ascii="Times New Roman" w:hAnsi="Times New Roman" w:cs="Times New Roman"/>
          <w:sz w:val="24"/>
          <w:szCs w:val="24"/>
        </w:rPr>
        <w:t>Galīgo norēķinu par izpildītajiem būvdarbiem Pasūtītājs veic 10 (desmit) dienu laikā</w:t>
      </w:r>
      <w:r w:rsidR="00F94625">
        <w:rPr>
          <w:rFonts w:ascii="Times New Roman" w:hAnsi="Times New Roman" w:cs="Times New Roman"/>
          <w:sz w:val="24"/>
          <w:szCs w:val="24"/>
        </w:rPr>
        <w:t xml:space="preserve"> </w:t>
      </w:r>
      <w:r w:rsidR="00F94625" w:rsidRPr="00F94625">
        <w:rPr>
          <w:rFonts w:ascii="Times New Roman" w:hAnsi="Times New Roman" w:cs="Times New Roman"/>
          <w:sz w:val="24"/>
          <w:szCs w:val="24"/>
        </w:rPr>
        <w:t>pēc</w:t>
      </w:r>
      <w:r w:rsidRPr="00F94625">
        <w:rPr>
          <w:rFonts w:ascii="Times New Roman" w:hAnsi="Times New Roman" w:cs="Times New Roman"/>
          <w:sz w:val="24"/>
          <w:szCs w:val="24"/>
        </w:rPr>
        <w:t xml:space="preserve"> </w:t>
      </w:r>
      <w:r w:rsidR="00F94625" w:rsidRPr="00F94625">
        <w:rPr>
          <w:rFonts w:ascii="Times New Roman" w:hAnsi="Times New Roman" w:cs="Times New Roman"/>
          <w:sz w:val="24"/>
          <w:szCs w:val="24"/>
        </w:rPr>
        <w:t>Būves nodošanas ekspluatācijā</w:t>
      </w:r>
      <w:r w:rsidR="00F94625">
        <w:t xml:space="preserve"> un</w:t>
      </w:r>
      <w:r w:rsidRPr="00154886">
        <w:rPr>
          <w:rFonts w:ascii="Times New Roman" w:hAnsi="Times New Roman" w:cs="Times New Roman"/>
          <w:sz w:val="24"/>
          <w:szCs w:val="24"/>
        </w:rPr>
        <w:t xml:space="preserve"> pieņemšanas </w:t>
      </w:r>
      <w:r w:rsidRPr="00154886">
        <w:rPr>
          <w:rFonts w:ascii="Times New Roman" w:hAnsi="Times New Roman" w:cs="Times New Roman"/>
          <w:sz w:val="24"/>
          <w:szCs w:val="24"/>
        </w:rPr>
        <w:lastRenderedPageBreak/>
        <w:t>– nodošanas akta abpusējas parakstīšanas, kā arī atbilstoša rēķina saņemšanas no Būvuzņēmēja</w:t>
      </w:r>
      <w:r>
        <w:rPr>
          <w:rFonts w:ascii="Times New Roman" w:hAnsi="Times New Roman" w:cs="Times New Roman"/>
          <w:sz w:val="24"/>
          <w:szCs w:val="24"/>
        </w:rPr>
        <w:t>.</w:t>
      </w:r>
    </w:p>
    <w:p w:rsidR="00C53C87" w:rsidRDefault="00C53C87" w:rsidP="00C53C87">
      <w:pPr>
        <w:pStyle w:val="Pamatteksts"/>
        <w:numPr>
          <w:ilvl w:val="2"/>
          <w:numId w:val="13"/>
        </w:numPr>
        <w:tabs>
          <w:tab w:val="left" w:pos="900"/>
          <w:tab w:val="left" w:pos="1134"/>
        </w:tabs>
        <w:jc w:val="both"/>
        <w:rPr>
          <w:rFonts w:ascii="Times New Roman" w:hAnsi="Times New Roman"/>
          <w:sz w:val="24"/>
          <w:szCs w:val="24"/>
        </w:rPr>
      </w:pPr>
      <w:r>
        <w:rPr>
          <w:rFonts w:ascii="Times New Roman" w:hAnsi="Times New Roman"/>
          <w:sz w:val="24"/>
          <w:szCs w:val="24"/>
        </w:rPr>
        <w:t>Maksājumi tiek veikti uz Izpildītāja rēķinā norādīto bankas kontu.</w:t>
      </w:r>
    </w:p>
    <w:p w:rsidR="00C53C87" w:rsidRDefault="00C53C87" w:rsidP="00C53C87">
      <w:pPr>
        <w:pStyle w:val="Stils1"/>
        <w:numPr>
          <w:ilvl w:val="0"/>
          <w:numId w:val="0"/>
        </w:numPr>
        <w:tabs>
          <w:tab w:val="left" w:pos="720"/>
          <w:tab w:val="left" w:pos="1134"/>
        </w:tabs>
        <w:spacing w:before="120"/>
        <w:jc w:val="both"/>
      </w:pPr>
      <w:r>
        <w:t>4.3. Gadījumā, ja būvdarbu izpildes laikā rodas neparedzēti darbi un izdevumi, tad Puses par tiem vienojas atsevišķi, par izmaksu pamatu ņemot finanšu piedāvājumā norādītos vienību izcenojumus, ja tos konkrētajam gadījumam</w:t>
      </w:r>
      <w:proofErr w:type="gramStart"/>
      <w:r>
        <w:t xml:space="preserve"> iespējams</w:t>
      </w:r>
      <w:proofErr w:type="gramEnd"/>
      <w:r>
        <w:t xml:space="preserve">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C53C87" w:rsidRDefault="00C53C87" w:rsidP="00C53C87">
      <w:pPr>
        <w:pStyle w:val="Stils1"/>
        <w:numPr>
          <w:ilvl w:val="0"/>
          <w:numId w:val="0"/>
        </w:numPr>
        <w:tabs>
          <w:tab w:val="left" w:pos="720"/>
        </w:tabs>
        <w:spacing w:before="120"/>
        <w:jc w:val="both"/>
      </w:pPr>
      <w:r>
        <w:t>4.4. Nekvalitatīvi vai neatbilstoši veiktie Būvdarbi netiek pieņemti un apmaksāti līdz defektu novēršanai un šo būvdarbu pieņemšanai. Darbu pieņemšana pa daļām netiek pieļauta.</w:t>
      </w:r>
    </w:p>
    <w:p w:rsidR="00C53C87" w:rsidRDefault="00C53C87" w:rsidP="00C53C87">
      <w:pPr>
        <w:pStyle w:val="Virsraksts1"/>
        <w:numPr>
          <w:ilvl w:val="0"/>
          <w:numId w:val="0"/>
        </w:numPr>
        <w:spacing w:before="120"/>
        <w:rPr>
          <w:rFonts w:ascii="Times New Roman" w:hAnsi="Times New Roman"/>
          <w:b/>
          <w:sz w:val="24"/>
          <w:szCs w:val="24"/>
        </w:rPr>
      </w:pPr>
      <w:r>
        <w:rPr>
          <w:rFonts w:ascii="Times New Roman" w:hAnsi="Times New Roman"/>
          <w:b/>
          <w:sz w:val="24"/>
          <w:szCs w:val="24"/>
        </w:rPr>
        <w:t>5.LĪGUMA IZPILDES TERMIŅI</w:t>
      </w:r>
    </w:p>
    <w:p w:rsidR="00C53C87" w:rsidRDefault="00C53C87" w:rsidP="00C53C87">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rPr>
      </w:pPr>
      <w:r>
        <w:rPr>
          <w:b w:val="0"/>
          <w:color w:val="000000"/>
          <w:spacing w:val="-3"/>
        </w:rPr>
        <w:t>Būvuzņēmējs Līguma izpildi uzsāk</w:t>
      </w:r>
      <w:r>
        <w:rPr>
          <w:b w:val="0"/>
          <w:color w:val="000000"/>
        </w:rPr>
        <w:t xml:space="preserve"> </w:t>
      </w:r>
      <w:r>
        <w:rPr>
          <w:b w:val="0"/>
          <w:color w:val="000000"/>
          <w:spacing w:val="-3"/>
        </w:rPr>
        <w:t>ne vēlāk kā nākamā darba dienā</w:t>
      </w:r>
      <w:r>
        <w:rPr>
          <w:b w:val="0"/>
          <w:color w:val="000000"/>
        </w:rPr>
        <w:t xml:space="preserve"> no būvatļaujas saņemšanas dienas.</w:t>
      </w:r>
    </w:p>
    <w:p w:rsidR="00C53C87" w:rsidRDefault="00C53C87" w:rsidP="00C53C87">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rPr>
      </w:pPr>
      <w:r>
        <w:rPr>
          <w:b w:val="0"/>
        </w:rPr>
        <w:t xml:space="preserve">Būvuzņēmējs visus Būvdarbus </w:t>
      </w:r>
      <w:r w:rsidR="00347836">
        <w:rPr>
          <w:b w:val="0"/>
          <w:u w:val="single"/>
        </w:rPr>
        <w:t xml:space="preserve">   (     </w:t>
      </w:r>
      <w:r>
        <w:rPr>
          <w:b w:val="0"/>
          <w:u w:val="single"/>
        </w:rPr>
        <w:t>) mēnešu laikā no līguma noslēgšanas dienas.</w:t>
      </w:r>
      <w:r>
        <w:rPr>
          <w:b w:val="0"/>
        </w:rPr>
        <w:t xml:space="preserve"> Būvdarbu pabeigšanu fiksē ar Pušu parakstītu aktu par darbu pabeigšanu. </w:t>
      </w:r>
    </w:p>
    <w:p w:rsidR="00C53C87" w:rsidRDefault="00C53C87" w:rsidP="00C53C87">
      <w:pPr>
        <w:pStyle w:val="Pamatteksts"/>
        <w:numPr>
          <w:ilvl w:val="0"/>
          <w:numId w:val="14"/>
        </w:numPr>
        <w:tabs>
          <w:tab w:val="left" w:pos="426"/>
          <w:tab w:val="left" w:pos="993"/>
        </w:tabs>
        <w:jc w:val="both"/>
        <w:rPr>
          <w:rFonts w:ascii="Times New Roman" w:hAnsi="Times New Roman"/>
          <w:sz w:val="24"/>
          <w:szCs w:val="24"/>
        </w:rPr>
      </w:pPr>
      <w:r>
        <w:rPr>
          <w:rFonts w:ascii="Times New Roman" w:hAnsi="Times New Roman"/>
          <w:sz w:val="24"/>
          <w:szCs w:val="24"/>
        </w:rPr>
        <w:t>Būvdarbu izpildi Būvuzņēmējs veic Darbu veikšanas grafikā noteiktajos termiņos (pielikums Nr.2), saskaņā ar Līgumu.</w:t>
      </w:r>
    </w:p>
    <w:p w:rsidR="00C53C87" w:rsidRDefault="00C53C87" w:rsidP="00C53C87">
      <w:pPr>
        <w:pStyle w:val="Pamatteksts"/>
        <w:numPr>
          <w:ilvl w:val="0"/>
          <w:numId w:val="14"/>
        </w:numPr>
        <w:tabs>
          <w:tab w:val="left" w:pos="426"/>
          <w:tab w:val="left" w:pos="993"/>
        </w:tabs>
        <w:jc w:val="both"/>
        <w:rPr>
          <w:rFonts w:ascii="Times New Roman" w:hAnsi="Times New Roman"/>
          <w:sz w:val="24"/>
          <w:szCs w:val="24"/>
        </w:rPr>
      </w:pPr>
      <w:r>
        <w:rPr>
          <w:rFonts w:ascii="Times New Roman" w:hAnsi="Times New Roman"/>
          <w:sz w:val="24"/>
          <w:szCs w:val="24"/>
        </w:rPr>
        <w:t>Pilnīgu Līgumā noteikto ar būvniecības procesu saistīto procesu saistību izpildi (tai skaitā dokumentu sagatavošanu būves nodošanai ekspluatācijā) Būvuzņēmējs pabeidz 2 (divu) dienu laikā no 5.2.punktā minētā termiņa.</w:t>
      </w:r>
    </w:p>
    <w:p w:rsidR="00C53C87" w:rsidRDefault="00C53C87" w:rsidP="00C53C87">
      <w:pPr>
        <w:pStyle w:val="Pamatteksts"/>
        <w:numPr>
          <w:ilvl w:val="0"/>
          <w:numId w:val="14"/>
        </w:numPr>
        <w:tabs>
          <w:tab w:val="left" w:pos="426"/>
          <w:tab w:val="left" w:pos="993"/>
        </w:tabs>
        <w:jc w:val="both"/>
        <w:rPr>
          <w:rFonts w:ascii="Times New Roman" w:hAnsi="Times New Roman"/>
          <w:sz w:val="24"/>
          <w:szCs w:val="24"/>
        </w:rPr>
      </w:pPr>
      <w:r>
        <w:rPr>
          <w:rFonts w:ascii="Times New Roman" w:hAnsi="Times New Roman"/>
          <w:sz w:val="24"/>
          <w:szCs w:val="24"/>
        </w:rPr>
        <w:t>Būvuzņēmējs apņemas nekavējoties ziņot Pasūtītājam par visiem apstākļiem vai šķēršļiem, kuri kavē Būvdarbu izpildi atbilstoši 5.4.punktam vai būvdarbu pabeigšanu 5.2.punktā minētajā termiņā.</w:t>
      </w:r>
    </w:p>
    <w:p w:rsidR="00C53C87" w:rsidRDefault="00C53C87" w:rsidP="00C53C87">
      <w:pPr>
        <w:pStyle w:val="Pamatteksts"/>
        <w:numPr>
          <w:ilvl w:val="0"/>
          <w:numId w:val="14"/>
        </w:numPr>
        <w:tabs>
          <w:tab w:val="left" w:pos="426"/>
          <w:tab w:val="left" w:pos="993"/>
        </w:tabs>
        <w:jc w:val="both"/>
        <w:rPr>
          <w:rFonts w:ascii="Times New Roman" w:hAnsi="Times New Roman"/>
          <w:sz w:val="24"/>
          <w:szCs w:val="24"/>
        </w:rPr>
      </w:pPr>
      <w:r>
        <w:rPr>
          <w:rFonts w:ascii="Times New Roman" w:hAnsi="Times New Roman"/>
          <w:spacing w:val="5"/>
          <w:sz w:val="24"/>
          <w:szCs w:val="24"/>
        </w:rPr>
        <w:t xml:space="preserve">Būvuzņēmējam ir tiesības uz būvdarbu izpildes termiņa pagarinājumu, ja būvdarbu </w:t>
      </w:r>
      <w:r>
        <w:rPr>
          <w:rFonts w:ascii="Times New Roman" w:hAnsi="Times New Roman"/>
          <w:sz w:val="24"/>
          <w:szCs w:val="24"/>
        </w:rPr>
        <w:t>izpilde tiek kavēta viena vai vairāku zemāk uzskaitīto iemeslu dēļ:</w:t>
      </w:r>
    </w:p>
    <w:p w:rsidR="00C53C87" w:rsidRDefault="00C53C87" w:rsidP="00C53C87">
      <w:pPr>
        <w:shd w:val="clear" w:color="auto" w:fill="FFFFFF"/>
        <w:tabs>
          <w:tab w:val="left" w:pos="426"/>
        </w:tabs>
        <w:spacing w:before="120"/>
        <w:ind w:left="426"/>
        <w:jc w:val="both"/>
        <w:rPr>
          <w:b w:val="0"/>
        </w:rPr>
      </w:pPr>
      <w:r>
        <w:rPr>
          <w:b w:val="0"/>
          <w:spacing w:val="-1"/>
        </w:rPr>
        <w:t>5.6.1. ja pēc Pasūtītāja pieprasījuma tiek izdarītas izmaiņas būvdarbu apjomā – tos palielinot;</w:t>
      </w:r>
    </w:p>
    <w:p w:rsidR="00C53C87" w:rsidRDefault="00C53C87" w:rsidP="00C53C87">
      <w:pPr>
        <w:shd w:val="clear" w:color="auto" w:fill="FFFFFF"/>
        <w:tabs>
          <w:tab w:val="left" w:pos="426"/>
        </w:tabs>
        <w:spacing w:before="120"/>
        <w:ind w:left="426"/>
        <w:jc w:val="both"/>
        <w:rPr>
          <w:b w:val="0"/>
        </w:rPr>
      </w:pPr>
      <w:r>
        <w:rPr>
          <w:b w:val="0"/>
        </w:rPr>
        <w:t xml:space="preserve">5.6.2. ja Pasūtītāja iesniegtajos dokumentos ir konstatētas kļūdas un tās nav bijis iespējams konstatēt piedāvājuma sagatavošanas laikā, kuru novēršana ir saistīta ar </w:t>
      </w:r>
      <w:r>
        <w:rPr>
          <w:b w:val="0"/>
          <w:spacing w:val="-1"/>
        </w:rPr>
        <w:t>būvdarbu izpildes apturēšanu;</w:t>
      </w:r>
    </w:p>
    <w:p w:rsidR="00C53C87" w:rsidRDefault="00C53C87" w:rsidP="00C53C87">
      <w:pPr>
        <w:shd w:val="clear" w:color="auto" w:fill="FFFFFF"/>
        <w:tabs>
          <w:tab w:val="left" w:pos="426"/>
        </w:tabs>
        <w:spacing w:before="120"/>
        <w:ind w:left="426"/>
        <w:jc w:val="both"/>
        <w:rPr>
          <w:b w:val="0"/>
        </w:rPr>
      </w:pPr>
      <w:r>
        <w:rPr>
          <w:b w:val="0"/>
          <w:spacing w:val="6"/>
        </w:rPr>
        <w:t xml:space="preserve">5.6.3. ja Pasūtītāja saistību savlaicīgas neizpildes dēļ ir tikusi apgrūtināta Būvuzņēmēja </w:t>
      </w:r>
      <w:r>
        <w:rPr>
          <w:b w:val="0"/>
          <w:spacing w:val="2"/>
        </w:rPr>
        <w:t xml:space="preserve">saistību izpilde, ar nosacījumu, ka Būvuzņēmējs ir nekavējoties (divu darba dienu laikā no </w:t>
      </w:r>
      <w:r>
        <w:rPr>
          <w:b w:val="0"/>
          <w:spacing w:val="1"/>
        </w:rPr>
        <w:t xml:space="preserve">brīža, kad ir iestājies Pasūtītāja nokavējums) rakstiski informējis Pasūtītāju par šādu saistību </w:t>
      </w:r>
      <w:r>
        <w:rPr>
          <w:b w:val="0"/>
        </w:rPr>
        <w:t>neizpildi un tās ietekmi uz Līguma izpildes termiņiem;</w:t>
      </w:r>
    </w:p>
    <w:p w:rsidR="00C53C87" w:rsidRDefault="00C53C87" w:rsidP="00C53C87">
      <w:pPr>
        <w:shd w:val="clear" w:color="auto" w:fill="FFFFFF"/>
        <w:spacing w:before="120"/>
        <w:ind w:left="426"/>
        <w:jc w:val="both"/>
        <w:rPr>
          <w:b w:val="0"/>
        </w:rPr>
      </w:pPr>
      <w:r>
        <w:rPr>
          <w:b w:val="0"/>
          <w:spacing w:val="-1"/>
        </w:rPr>
        <w:t xml:space="preserve">5.6.4. ja iestājusies nepārvaramas varas apstākļi, kuri atrodas ārpus Būvuzņēmēja kontroles un </w:t>
      </w:r>
      <w:r>
        <w:rPr>
          <w:b w:val="0"/>
        </w:rPr>
        <w:t>kuri būtiski traucē būvdarbu savlaicīgu izpildi.</w:t>
      </w:r>
    </w:p>
    <w:p w:rsidR="00C53C87" w:rsidRDefault="00C53C87" w:rsidP="00C53C87">
      <w:pPr>
        <w:shd w:val="clear" w:color="auto" w:fill="FFFFFF"/>
        <w:tabs>
          <w:tab w:val="left" w:pos="389"/>
        </w:tabs>
        <w:spacing w:before="120"/>
        <w:jc w:val="both"/>
        <w:rPr>
          <w:b w:val="0"/>
          <w:spacing w:val="-5"/>
        </w:rPr>
      </w:pPr>
      <w:r>
        <w:rPr>
          <w:b w:val="0"/>
          <w:spacing w:val="-1"/>
        </w:rPr>
        <w:t xml:space="preserve">5.7. Būvuzņēmējam nav tiesības uz būvdarbu izpildes termiņa pagarinājumu tādu iemeslu dēļ, </w:t>
      </w:r>
      <w:r>
        <w:rPr>
          <w:b w:val="0"/>
        </w:rPr>
        <w:t xml:space="preserve">kuri viņam bija jāņem vērā vai arī pie pienācīgas rūpības nevarēja būt nezināmi, noslēdzot šo </w:t>
      </w:r>
      <w:r>
        <w:rPr>
          <w:b w:val="0"/>
          <w:spacing w:val="5"/>
        </w:rPr>
        <w:t xml:space="preserve">līgumu. Tas attiecas arī uz apstākļiem, kuru sekas Būvuzņēmējs būtu varējis sagaidīt vai </w:t>
      </w:r>
      <w:r>
        <w:rPr>
          <w:b w:val="0"/>
          <w:spacing w:val="-1"/>
        </w:rPr>
        <w:t>novērst.</w:t>
      </w:r>
    </w:p>
    <w:p w:rsidR="00C53C87" w:rsidRDefault="00C53C87" w:rsidP="00C53C87">
      <w:pPr>
        <w:widowControl w:val="0"/>
        <w:numPr>
          <w:ilvl w:val="1"/>
          <w:numId w:val="15"/>
        </w:numPr>
        <w:shd w:val="clear" w:color="auto" w:fill="FFFFFF"/>
        <w:autoSpaceDE w:val="0"/>
        <w:autoSpaceDN w:val="0"/>
        <w:adjustRightInd w:val="0"/>
        <w:spacing w:before="120"/>
        <w:ind w:left="0" w:firstLine="0"/>
        <w:jc w:val="both"/>
        <w:rPr>
          <w:b w:val="0"/>
          <w:spacing w:val="-3"/>
        </w:rPr>
      </w:pPr>
      <w:r>
        <w:rPr>
          <w:b w:val="0"/>
          <w:spacing w:val="1"/>
        </w:rPr>
        <w:lastRenderedPageBreak/>
        <w:t xml:space="preserve">Ja Būvuzņēmējs līguma 5.6. punktā minēto iemeslu dēļ vēlas būvdarbu izpildes termiņa </w:t>
      </w:r>
      <w:r>
        <w:rPr>
          <w:b w:val="0"/>
          <w:spacing w:val="-1"/>
        </w:rPr>
        <w:t xml:space="preserve">pagarinājumu, viņš par to ziņo Pasūtītājam rakstiski. Šāds </w:t>
      </w:r>
      <w:smartTag w:uri="schemas-tilde-lv/tildestengine" w:element="veidnes">
        <w:smartTagPr>
          <w:attr w:name="id" w:val="-1"/>
          <w:attr w:name="baseform" w:val="paziņojums"/>
          <w:attr w:name="text" w:val="paziņojums"/>
        </w:smartTagPr>
        <w:r>
          <w:rPr>
            <w:b w:val="0"/>
            <w:spacing w:val="-1"/>
          </w:rPr>
          <w:t>paziņojums</w:t>
        </w:r>
      </w:smartTag>
      <w:r>
        <w:rPr>
          <w:b w:val="0"/>
          <w:spacing w:val="-1"/>
        </w:rPr>
        <w:t xml:space="preserve"> nosūtāms 2 darba dienas </w:t>
      </w:r>
      <w:r>
        <w:rPr>
          <w:b w:val="0"/>
          <w:spacing w:val="4"/>
        </w:rPr>
        <w:t xml:space="preserve">pēc tam, kad Būvuzņēmējs uzzinājis par esošiem vai sagaidāmiem apstākļiem, kas izraisa </w:t>
      </w:r>
      <w:r>
        <w:rPr>
          <w:b w:val="0"/>
          <w:spacing w:val="7"/>
        </w:rPr>
        <w:t xml:space="preserve">būvdarbu izpildes kavējumu. Ja šāds </w:t>
      </w:r>
      <w:smartTag w:uri="schemas-tilde-lv/tildestengine" w:element="veidnes">
        <w:smartTagPr>
          <w:attr w:name="id" w:val="-1"/>
          <w:attr w:name="baseform" w:val="paziņojums"/>
          <w:attr w:name="text" w:val="paziņojums"/>
        </w:smartTagPr>
        <w:r>
          <w:rPr>
            <w:b w:val="0"/>
            <w:spacing w:val="7"/>
          </w:rPr>
          <w:t>paziņojums</w:t>
        </w:r>
      </w:smartTag>
      <w:r>
        <w:rPr>
          <w:b w:val="0"/>
          <w:spacing w:val="7"/>
        </w:rPr>
        <w:t xml:space="preserve"> netiek nosūtīts 2 darba dienu laikā, tiesības </w:t>
      </w:r>
      <w:r>
        <w:rPr>
          <w:b w:val="0"/>
          <w:spacing w:val="-1"/>
        </w:rPr>
        <w:t xml:space="preserve">pieprasīt termiņa pagarinājumu tiek zaudētas. </w:t>
      </w:r>
    </w:p>
    <w:p w:rsidR="00C53C87" w:rsidRDefault="00C53C87" w:rsidP="00C53C87">
      <w:pPr>
        <w:shd w:val="clear" w:color="auto" w:fill="FFFFFF"/>
        <w:spacing w:before="120"/>
        <w:jc w:val="both"/>
        <w:rPr>
          <w:b w:val="0"/>
        </w:rPr>
      </w:pPr>
      <w:r>
        <w:rPr>
          <w:b w:val="0"/>
        </w:rPr>
        <w:t>Pasūtītājam ir pienākums 2 darbu dienu laikā sniegt Būvuzņēmējam atbildi uz saņemto ziņojumu.</w:t>
      </w:r>
    </w:p>
    <w:p w:rsidR="00C53C87" w:rsidRDefault="00C53C87" w:rsidP="00C53C87">
      <w:pPr>
        <w:pStyle w:val="Virsraksts1"/>
        <w:numPr>
          <w:ilvl w:val="0"/>
          <w:numId w:val="16"/>
        </w:numPr>
        <w:spacing w:before="120"/>
        <w:rPr>
          <w:rFonts w:ascii="Times New Roman" w:hAnsi="Times New Roman"/>
          <w:b/>
          <w:sz w:val="24"/>
          <w:szCs w:val="24"/>
        </w:rPr>
      </w:pPr>
      <w:r>
        <w:rPr>
          <w:rFonts w:ascii="Times New Roman" w:hAnsi="Times New Roman"/>
          <w:b/>
          <w:sz w:val="24"/>
          <w:szCs w:val="24"/>
        </w:rPr>
        <w:t>BŪVDARBU NODOŠANA – PIEŅEMŠANA</w:t>
      </w:r>
    </w:p>
    <w:p w:rsidR="00C53C87" w:rsidRDefault="00C53C87" w:rsidP="00C53C87">
      <w:pPr>
        <w:pStyle w:val="Pamatteksts"/>
        <w:numPr>
          <w:ilvl w:val="1"/>
          <w:numId w:val="16"/>
        </w:numPr>
        <w:ind w:left="0" w:firstLine="0"/>
        <w:jc w:val="both"/>
        <w:rPr>
          <w:rFonts w:ascii="Times New Roman" w:hAnsi="Times New Roman"/>
          <w:sz w:val="24"/>
          <w:szCs w:val="24"/>
        </w:rPr>
      </w:pPr>
      <w:r>
        <w:rPr>
          <w:rFonts w:ascii="Times New Roman" w:hAnsi="Times New Roman"/>
          <w:sz w:val="24"/>
          <w:szCs w:val="24"/>
        </w:rPr>
        <w:t xml:space="preserve">Pēc Būvdarbu pilnīgas pabeigšanas Būvuzņēmējs iesniedz Pasūtītājam apliecinājumu par būvdarbu pilnīgu pabeigšanu. </w:t>
      </w:r>
    </w:p>
    <w:p w:rsidR="00C53C87" w:rsidRDefault="00C53C87" w:rsidP="00C53C87">
      <w:pPr>
        <w:pStyle w:val="Pamatteksts"/>
        <w:numPr>
          <w:ilvl w:val="1"/>
          <w:numId w:val="16"/>
        </w:numPr>
        <w:ind w:left="0" w:firstLine="0"/>
        <w:jc w:val="both"/>
        <w:rPr>
          <w:rFonts w:ascii="Times New Roman" w:hAnsi="Times New Roman"/>
          <w:sz w:val="24"/>
          <w:szCs w:val="24"/>
        </w:rPr>
      </w:pPr>
      <w:r>
        <w:rPr>
          <w:rFonts w:ascii="Times New Roman" w:hAnsi="Times New Roman"/>
          <w:sz w:val="24"/>
          <w:szCs w:val="24"/>
        </w:rPr>
        <w:t xml:space="preserve">1 (vienas) darba dienas laikā – pēc apliecinājuma saņemšanas Pasūtītājs, pieaicinot būvuzraugu un Būvuzņēmēju, pārbauda veiktos būvdarbus. </w:t>
      </w:r>
    </w:p>
    <w:p w:rsidR="00C53C87" w:rsidRDefault="00C53C87" w:rsidP="00C53C87">
      <w:pPr>
        <w:pStyle w:val="Pamatteksts"/>
        <w:numPr>
          <w:ilvl w:val="1"/>
          <w:numId w:val="16"/>
        </w:numPr>
        <w:tabs>
          <w:tab w:val="left" w:pos="567"/>
        </w:tabs>
        <w:ind w:left="0" w:firstLine="0"/>
        <w:jc w:val="both"/>
        <w:rPr>
          <w:rFonts w:ascii="Times New Roman" w:hAnsi="Times New Roman"/>
          <w:sz w:val="24"/>
          <w:szCs w:val="24"/>
        </w:rPr>
      </w:pPr>
      <w:r>
        <w:rPr>
          <w:rFonts w:ascii="Times New Roman" w:hAnsi="Times New Roman"/>
          <w:sz w:val="24"/>
          <w:szCs w:val="24"/>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C53C87" w:rsidRDefault="00C53C87" w:rsidP="00C53C87">
      <w:pPr>
        <w:pStyle w:val="Pamatteksts"/>
        <w:numPr>
          <w:ilvl w:val="1"/>
          <w:numId w:val="16"/>
        </w:numPr>
        <w:tabs>
          <w:tab w:val="left" w:pos="567"/>
        </w:tabs>
        <w:ind w:left="0" w:firstLine="0"/>
        <w:jc w:val="both"/>
        <w:rPr>
          <w:rFonts w:ascii="Times New Roman" w:hAnsi="Times New Roman"/>
          <w:sz w:val="24"/>
          <w:szCs w:val="24"/>
        </w:rPr>
      </w:pPr>
      <w:r>
        <w:rPr>
          <w:rFonts w:ascii="Times New Roman" w:hAnsi="Times New Roman"/>
          <w:sz w:val="24"/>
          <w:szCs w:val="24"/>
        </w:rPr>
        <w:t xml:space="preserve">Būvdarbu nodošanas procedūra tiek protokolēta, un protokolā jābūt norādītai šādai informācijai: </w:t>
      </w:r>
    </w:p>
    <w:p w:rsidR="00C53C87" w:rsidRDefault="00C53C87" w:rsidP="00C53C87">
      <w:pPr>
        <w:pStyle w:val="Pamatteksts"/>
        <w:numPr>
          <w:ilvl w:val="2"/>
          <w:numId w:val="16"/>
        </w:numPr>
        <w:tabs>
          <w:tab w:val="left" w:pos="567"/>
          <w:tab w:val="left" w:pos="1134"/>
        </w:tabs>
        <w:ind w:left="0" w:firstLine="567"/>
        <w:jc w:val="both"/>
        <w:rPr>
          <w:rFonts w:ascii="Times New Roman" w:hAnsi="Times New Roman"/>
          <w:sz w:val="24"/>
          <w:szCs w:val="24"/>
        </w:rPr>
      </w:pPr>
      <w:r>
        <w:rPr>
          <w:rFonts w:ascii="Times New Roman" w:hAnsi="Times New Roman"/>
          <w:sz w:val="24"/>
          <w:szCs w:val="24"/>
        </w:rPr>
        <w:t>kas piedalās Būvdarbu nodošanas sapulcē;</w:t>
      </w:r>
    </w:p>
    <w:p w:rsidR="00C53C87" w:rsidRDefault="00C53C87" w:rsidP="00C53C87">
      <w:pPr>
        <w:pStyle w:val="Pamatteksts"/>
        <w:numPr>
          <w:ilvl w:val="2"/>
          <w:numId w:val="16"/>
        </w:numPr>
        <w:tabs>
          <w:tab w:val="left" w:pos="567"/>
          <w:tab w:val="left" w:pos="1134"/>
        </w:tabs>
        <w:ind w:left="0" w:firstLine="567"/>
        <w:jc w:val="both"/>
        <w:rPr>
          <w:rFonts w:ascii="Times New Roman" w:hAnsi="Times New Roman"/>
          <w:sz w:val="24"/>
          <w:szCs w:val="24"/>
        </w:rPr>
      </w:pPr>
      <w:r>
        <w:rPr>
          <w:rFonts w:ascii="Times New Roman" w:hAnsi="Times New Roman"/>
          <w:sz w:val="24"/>
          <w:szCs w:val="24"/>
        </w:rPr>
        <w:t>defekti, kas atklāti Būvdarbu nodošanas laikā;</w:t>
      </w:r>
    </w:p>
    <w:p w:rsidR="00C53C87" w:rsidRDefault="00C53C87" w:rsidP="00C53C87">
      <w:pPr>
        <w:pStyle w:val="Pamatteksts"/>
        <w:numPr>
          <w:ilvl w:val="2"/>
          <w:numId w:val="16"/>
        </w:numPr>
        <w:tabs>
          <w:tab w:val="left" w:pos="567"/>
          <w:tab w:val="left" w:pos="1134"/>
        </w:tabs>
        <w:ind w:left="0" w:firstLine="567"/>
        <w:jc w:val="both"/>
        <w:rPr>
          <w:rFonts w:ascii="Times New Roman" w:hAnsi="Times New Roman"/>
          <w:sz w:val="24"/>
          <w:szCs w:val="24"/>
        </w:rPr>
      </w:pPr>
      <w:r>
        <w:rPr>
          <w:rFonts w:ascii="Times New Roman" w:hAnsi="Times New Roman"/>
          <w:sz w:val="24"/>
          <w:szCs w:val="24"/>
        </w:rPr>
        <w:t>termiņš, kādā jānovērš atklātie defekti, un nākamās pārbaudes datums;</w:t>
      </w:r>
    </w:p>
    <w:p w:rsidR="00C53C87" w:rsidRDefault="00C53C87" w:rsidP="00C53C87">
      <w:pPr>
        <w:pStyle w:val="Pamatteksts"/>
        <w:numPr>
          <w:ilvl w:val="1"/>
          <w:numId w:val="16"/>
        </w:numPr>
        <w:tabs>
          <w:tab w:val="left" w:pos="567"/>
          <w:tab w:val="left" w:pos="993"/>
        </w:tabs>
        <w:ind w:left="0" w:firstLine="0"/>
        <w:jc w:val="both"/>
        <w:rPr>
          <w:rFonts w:ascii="Times New Roman" w:hAnsi="Times New Roman"/>
          <w:sz w:val="24"/>
          <w:szCs w:val="24"/>
        </w:rPr>
      </w:pPr>
      <w:r>
        <w:rPr>
          <w:rFonts w:ascii="Times New Roman" w:hAnsi="Times New Roman"/>
          <w:sz w:val="24"/>
          <w:szCs w:val="24"/>
        </w:rPr>
        <w:t>Pasūtītājs ir tiesīgs atteikties no izpildīto Būvdarbu pieņemšanas, ja pieņemšanas laikā tiek atklāti defekti.</w:t>
      </w:r>
    </w:p>
    <w:p w:rsidR="00C53C87" w:rsidRDefault="00C53C87" w:rsidP="00C53C87">
      <w:pPr>
        <w:pStyle w:val="Pamatteksts"/>
        <w:numPr>
          <w:ilvl w:val="1"/>
          <w:numId w:val="16"/>
        </w:numPr>
        <w:tabs>
          <w:tab w:val="left" w:pos="567"/>
          <w:tab w:val="left" w:pos="993"/>
        </w:tabs>
        <w:ind w:left="0" w:firstLine="0"/>
        <w:jc w:val="both"/>
        <w:rPr>
          <w:rFonts w:ascii="Times New Roman" w:hAnsi="Times New Roman"/>
          <w:sz w:val="24"/>
          <w:szCs w:val="24"/>
        </w:rPr>
      </w:pPr>
      <w:r>
        <w:rPr>
          <w:rFonts w:ascii="Times New Roman" w:hAnsi="Times New Roman"/>
          <w:sz w:val="24"/>
          <w:szCs w:val="24"/>
        </w:rPr>
        <w:t>Būvdarbu nodošanas protokolu paraksta Puses, kā arī citas personas, kas piedalās Būvdarbu nodošanas procedūrā. Katrai Pusei paliek viens parakstīts protokola eksemplārs.</w:t>
      </w:r>
    </w:p>
    <w:p w:rsidR="00C53C87" w:rsidRDefault="00C53C87" w:rsidP="00C53C87">
      <w:pPr>
        <w:pStyle w:val="Pamatteksts"/>
        <w:numPr>
          <w:ilvl w:val="1"/>
          <w:numId w:val="16"/>
        </w:numPr>
        <w:tabs>
          <w:tab w:val="left" w:pos="567"/>
          <w:tab w:val="left" w:pos="993"/>
        </w:tabs>
        <w:ind w:left="0" w:firstLine="0"/>
        <w:jc w:val="both"/>
        <w:rPr>
          <w:rFonts w:ascii="Times New Roman" w:hAnsi="Times New Roman"/>
          <w:sz w:val="24"/>
          <w:szCs w:val="24"/>
        </w:rPr>
      </w:pPr>
      <w:r>
        <w:rPr>
          <w:rFonts w:ascii="Times New Roman" w:hAnsi="Times New Roman"/>
          <w:sz w:val="24"/>
          <w:szCs w:val="24"/>
        </w:rPr>
        <w:t>Pārbaudes laikā konstatētos defektus novērš Būvuzņēmējs uz sava rēķina protokolā noteiktajā termiņā. Protokolā norādītais defektu novēršanas termiņš nav uzskatāms par Līguma izpildes termiņa pagarinājumu..</w:t>
      </w:r>
    </w:p>
    <w:p w:rsidR="00C53C87" w:rsidRDefault="00C53C87" w:rsidP="00C53C87">
      <w:pPr>
        <w:pStyle w:val="Pamatteksts"/>
        <w:numPr>
          <w:ilvl w:val="1"/>
          <w:numId w:val="16"/>
        </w:numPr>
        <w:tabs>
          <w:tab w:val="left" w:pos="567"/>
          <w:tab w:val="left" w:pos="993"/>
        </w:tabs>
        <w:ind w:left="0" w:firstLine="0"/>
        <w:jc w:val="both"/>
        <w:rPr>
          <w:rFonts w:ascii="Times New Roman" w:hAnsi="Times New Roman"/>
          <w:sz w:val="24"/>
          <w:szCs w:val="24"/>
        </w:rPr>
      </w:pPr>
      <w:r>
        <w:rPr>
          <w:rFonts w:ascii="Times New Roman" w:hAnsi="Times New Roman"/>
          <w:sz w:val="24"/>
          <w:szCs w:val="24"/>
        </w:rPr>
        <w:t xml:space="preserve">Gadījumā, ja netiek konstatēti defekti un tiek konstatēts, ka būvdarbi ir paveikti kvalitatīvi un atbilstoši </w:t>
      </w:r>
      <w:r w:rsidR="00DD7EE4">
        <w:rPr>
          <w:rFonts w:ascii="Times New Roman" w:hAnsi="Times New Roman"/>
          <w:sz w:val="24"/>
          <w:szCs w:val="24"/>
        </w:rPr>
        <w:t>būv</w:t>
      </w:r>
      <w:r>
        <w:rPr>
          <w:rFonts w:ascii="Times New Roman" w:hAnsi="Times New Roman"/>
          <w:sz w:val="24"/>
          <w:szCs w:val="24"/>
        </w:rPr>
        <w:t xml:space="preserve">projektam, Puses sastāda pieņemšanas – nodošanas aktu. </w:t>
      </w:r>
    </w:p>
    <w:p w:rsidR="00C53C87" w:rsidRDefault="00C53C87" w:rsidP="00C53C87">
      <w:pPr>
        <w:pStyle w:val="Pamatteksts"/>
        <w:numPr>
          <w:ilvl w:val="1"/>
          <w:numId w:val="16"/>
        </w:numPr>
        <w:tabs>
          <w:tab w:val="clear" w:pos="720"/>
          <w:tab w:val="left" w:pos="567"/>
          <w:tab w:val="left" w:pos="993"/>
        </w:tabs>
        <w:ind w:left="0" w:firstLine="0"/>
        <w:jc w:val="both"/>
        <w:rPr>
          <w:rFonts w:ascii="Times New Roman" w:hAnsi="Times New Roman"/>
          <w:sz w:val="24"/>
          <w:szCs w:val="24"/>
        </w:rPr>
      </w:pPr>
      <w:r>
        <w:rPr>
          <w:rFonts w:ascii="Times New Roman" w:hAnsi="Times New Roman"/>
          <w:sz w:val="24"/>
          <w:szCs w:val="24"/>
        </w:rPr>
        <w:t>2 (divu) dienu laikā pēc 6.8. punktā minētā akta abpusējās parakstīšanas, Būvuzņēmējs iesniedz pasūtītājam visu ar Būvdarbu veikšanu saistīto dokumentāciju (</w:t>
      </w:r>
      <w:r w:rsidR="00DD7EE4">
        <w:rPr>
          <w:rFonts w:ascii="Times New Roman" w:hAnsi="Times New Roman"/>
          <w:sz w:val="24"/>
          <w:szCs w:val="24"/>
        </w:rPr>
        <w:t>būv</w:t>
      </w:r>
      <w:r>
        <w:rPr>
          <w:rFonts w:ascii="Times New Roman" w:hAnsi="Times New Roman"/>
          <w:sz w:val="24"/>
          <w:szCs w:val="24"/>
        </w:rPr>
        <w:t>projekta dokumentāciju, Būvdarbu veikšanas dokumentāciju, izpilddokumentāciju utt.).</w:t>
      </w:r>
    </w:p>
    <w:p w:rsidR="00C53C87" w:rsidRDefault="00C53C87" w:rsidP="00C53C87">
      <w:pPr>
        <w:pStyle w:val="Pamatteksts"/>
        <w:numPr>
          <w:ilvl w:val="1"/>
          <w:numId w:val="16"/>
        </w:numPr>
        <w:ind w:left="0" w:firstLine="0"/>
        <w:jc w:val="both"/>
        <w:rPr>
          <w:rFonts w:ascii="Times New Roman" w:hAnsi="Times New Roman"/>
          <w:sz w:val="24"/>
          <w:szCs w:val="24"/>
        </w:rPr>
      </w:pPr>
      <w:r>
        <w:rPr>
          <w:rFonts w:ascii="Times New Roman" w:hAnsi="Times New Roman"/>
          <w:sz w:val="24"/>
          <w:szCs w:val="24"/>
        </w:rPr>
        <w:t>Pēc visas 6.9.punktā minētās dokumentācijas saņemšanas Pasūtītājs 5 darba dienu laikā sasauc Komisiju būvdarbu nodošanai ekspluatācijā.</w:t>
      </w:r>
    </w:p>
    <w:p w:rsidR="00C53C87" w:rsidRDefault="00C53C87" w:rsidP="00C53C87">
      <w:pPr>
        <w:pStyle w:val="Pamatteksts"/>
        <w:numPr>
          <w:ilvl w:val="1"/>
          <w:numId w:val="16"/>
        </w:numPr>
        <w:ind w:left="0" w:firstLine="0"/>
        <w:jc w:val="both"/>
        <w:rPr>
          <w:rFonts w:ascii="Times New Roman" w:hAnsi="Times New Roman"/>
          <w:sz w:val="24"/>
          <w:szCs w:val="24"/>
        </w:rPr>
      </w:pPr>
      <w:r>
        <w:rPr>
          <w:rFonts w:ascii="Times New Roman" w:hAnsi="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C53C87" w:rsidRDefault="00C53C87" w:rsidP="00C53C87">
      <w:pPr>
        <w:pStyle w:val="Pamatteksts"/>
        <w:numPr>
          <w:ilvl w:val="1"/>
          <w:numId w:val="16"/>
        </w:numPr>
        <w:ind w:left="0" w:firstLine="0"/>
        <w:jc w:val="both"/>
        <w:rPr>
          <w:rFonts w:ascii="Times New Roman" w:hAnsi="Times New Roman"/>
          <w:sz w:val="24"/>
          <w:szCs w:val="24"/>
        </w:rPr>
      </w:pPr>
      <w:r>
        <w:rPr>
          <w:rFonts w:ascii="Times New Roman" w:hAnsi="Times New Roman"/>
          <w:sz w:val="24"/>
          <w:szCs w:val="24"/>
        </w:rPr>
        <w:lastRenderedPageBreak/>
        <w:t>Galīgo pieņemšanas-nodošanas aktu Puses paraksta 3 (trīs) darba dienu laikā pēc būves pieņemšanas ekspluatācijā, ar nosacījumu, ka būves pieņemšana ekspluatācijā ir notikusi bez iebildēm.</w:t>
      </w:r>
    </w:p>
    <w:p w:rsidR="00C53C87" w:rsidRDefault="00C53C87" w:rsidP="00C53C87">
      <w:pPr>
        <w:pStyle w:val="Virsraksts1"/>
        <w:numPr>
          <w:ilvl w:val="0"/>
          <w:numId w:val="0"/>
        </w:numPr>
        <w:spacing w:before="120"/>
        <w:rPr>
          <w:rFonts w:ascii="Times New Roman" w:hAnsi="Times New Roman"/>
          <w:b/>
          <w:sz w:val="24"/>
          <w:szCs w:val="24"/>
        </w:rPr>
      </w:pPr>
      <w:r>
        <w:rPr>
          <w:rFonts w:ascii="Times New Roman" w:hAnsi="Times New Roman"/>
          <w:b/>
          <w:sz w:val="24"/>
          <w:szCs w:val="24"/>
        </w:rPr>
        <w:t>7.PUŠU ATBILDĪBA</w:t>
      </w:r>
    </w:p>
    <w:p w:rsidR="00C53C87" w:rsidRDefault="00C53C87" w:rsidP="00C53C87">
      <w:pPr>
        <w:numPr>
          <w:ilvl w:val="1"/>
          <w:numId w:val="17"/>
        </w:numPr>
        <w:shd w:val="clear" w:color="auto" w:fill="FFFFFF"/>
        <w:spacing w:before="120"/>
        <w:jc w:val="both"/>
        <w:rPr>
          <w:b w:val="0"/>
          <w:spacing w:val="-5"/>
        </w:rPr>
      </w:pPr>
      <w:r>
        <w:rPr>
          <w:b w:val="0"/>
          <w:spacing w:val="6"/>
        </w:rPr>
        <w:t xml:space="preserve">Puses ir atbildīgas par Līguma noteikto saistību pilnīgu izpildi, atbilstoši Līguma </w:t>
      </w:r>
      <w:r>
        <w:rPr>
          <w:b w:val="0"/>
          <w:spacing w:val="-2"/>
        </w:rPr>
        <w:t>nosacījumiem.</w:t>
      </w:r>
    </w:p>
    <w:p w:rsidR="00C53C87" w:rsidRDefault="00C53C87" w:rsidP="00C53C87">
      <w:pPr>
        <w:widowControl w:val="0"/>
        <w:numPr>
          <w:ilvl w:val="1"/>
          <w:numId w:val="17"/>
        </w:numPr>
        <w:shd w:val="clear" w:color="auto" w:fill="FFFFFF"/>
        <w:tabs>
          <w:tab w:val="left" w:pos="497"/>
        </w:tabs>
        <w:autoSpaceDE w:val="0"/>
        <w:autoSpaceDN w:val="0"/>
        <w:adjustRightInd w:val="0"/>
        <w:spacing w:before="120"/>
        <w:jc w:val="both"/>
        <w:rPr>
          <w:b w:val="0"/>
          <w:spacing w:val="-5"/>
        </w:rPr>
      </w:pPr>
      <w:r>
        <w:rPr>
          <w:b w:val="0"/>
        </w:rPr>
        <w:t xml:space="preserve">Par līgumsaistību pienācīgu neizpildi Puses ir atbildīgas saskaņā ar šo līgumu, </w:t>
      </w:r>
      <w:r>
        <w:rPr>
          <w:b w:val="0"/>
          <w:spacing w:val="-1"/>
        </w:rPr>
        <w:t>Būvniecības likumu, Vispārējiem būvnoteikumiem, Civillikumu un citiem tiesību aktiem.</w:t>
      </w:r>
    </w:p>
    <w:p w:rsidR="00C53C87" w:rsidRDefault="00C53C87" w:rsidP="00C53C87">
      <w:pPr>
        <w:widowControl w:val="0"/>
        <w:numPr>
          <w:ilvl w:val="1"/>
          <w:numId w:val="17"/>
        </w:numPr>
        <w:shd w:val="clear" w:color="auto" w:fill="FFFFFF"/>
        <w:tabs>
          <w:tab w:val="left" w:pos="497"/>
        </w:tabs>
        <w:autoSpaceDE w:val="0"/>
        <w:autoSpaceDN w:val="0"/>
        <w:adjustRightInd w:val="0"/>
        <w:spacing w:before="120"/>
        <w:jc w:val="both"/>
        <w:rPr>
          <w:b w:val="0"/>
          <w:spacing w:val="-5"/>
        </w:rPr>
      </w:pPr>
      <w:r>
        <w:rPr>
          <w:b w:val="0"/>
          <w:spacing w:val="2"/>
        </w:rPr>
        <w:t>Ja Būvuzņēmējs neievēro Līguma 5.punktā noteiktos izpildes termiņus, tas</w:t>
      </w:r>
      <w:r>
        <w:rPr>
          <w:b w:val="0"/>
          <w:spacing w:val="5"/>
        </w:rPr>
        <w:t xml:space="preserve"> maksā </w:t>
      </w:r>
      <w:r>
        <w:rPr>
          <w:b w:val="0"/>
          <w:spacing w:val="1"/>
        </w:rPr>
        <w:t>Pasūtītājam līgumsodu 0,5% apmērā no kopējās Līguma summas par katru nokavēto dienu</w:t>
      </w:r>
      <w:r>
        <w:rPr>
          <w:b w:val="0"/>
          <w:color w:val="000000"/>
          <w:spacing w:val="1"/>
        </w:rPr>
        <w:t xml:space="preserve">, </w:t>
      </w:r>
      <w:r>
        <w:rPr>
          <w:b w:val="0"/>
        </w:rPr>
        <w:t xml:space="preserve">bet ne vairāk kā </w:t>
      </w:r>
      <w:r>
        <w:rPr>
          <w:b w:val="0"/>
          <w:spacing w:val="-1"/>
        </w:rPr>
        <w:t>10% (desmit procentus) no kopējās līguma summas</w:t>
      </w:r>
      <w:r>
        <w:rPr>
          <w:b w:val="0"/>
          <w:color w:val="000000"/>
          <w:spacing w:val="-1"/>
        </w:rPr>
        <w:t>.</w:t>
      </w:r>
    </w:p>
    <w:p w:rsidR="00C53C87" w:rsidRDefault="00C53C87" w:rsidP="00C53C87">
      <w:pPr>
        <w:widowControl w:val="0"/>
        <w:numPr>
          <w:ilvl w:val="1"/>
          <w:numId w:val="17"/>
        </w:numPr>
        <w:shd w:val="clear" w:color="auto" w:fill="FFFFFF"/>
        <w:tabs>
          <w:tab w:val="left" w:pos="497"/>
        </w:tabs>
        <w:autoSpaceDE w:val="0"/>
        <w:autoSpaceDN w:val="0"/>
        <w:adjustRightInd w:val="0"/>
        <w:spacing w:before="120"/>
        <w:jc w:val="both"/>
        <w:rPr>
          <w:b w:val="0"/>
          <w:spacing w:val="-5"/>
        </w:rPr>
      </w:pPr>
      <w:r>
        <w:rPr>
          <w:b w:val="0"/>
          <w:spacing w:val="2"/>
        </w:rPr>
        <w:t xml:space="preserve">Ja Pasūtītājs neveic savlaicīgi Līguma 4.punktā noteiktos maksājumus, tad viņš maksā </w:t>
      </w:r>
      <w:r>
        <w:rPr>
          <w:b w:val="0"/>
          <w:spacing w:val="4"/>
        </w:rPr>
        <w:t xml:space="preserve">Būvuzņēmējam līgumsodu 0,5% apmērā no nokavētā maksājuma summas par katru </w:t>
      </w:r>
      <w:r>
        <w:rPr>
          <w:b w:val="0"/>
        </w:rPr>
        <w:t>maksājumu kavējumu dienu</w:t>
      </w:r>
      <w:r>
        <w:rPr>
          <w:b w:val="0"/>
          <w:color w:val="000000"/>
          <w:spacing w:val="1"/>
        </w:rPr>
        <w:t xml:space="preserve">, </w:t>
      </w:r>
      <w:r>
        <w:rPr>
          <w:b w:val="0"/>
        </w:rPr>
        <w:t xml:space="preserve">bet ne vairāk kā </w:t>
      </w:r>
      <w:r>
        <w:rPr>
          <w:b w:val="0"/>
          <w:spacing w:val="-1"/>
        </w:rPr>
        <w:t>10% (desmit procentus) no kopējās līguma summas</w:t>
      </w:r>
      <w:r>
        <w:rPr>
          <w:b w:val="0"/>
          <w:color w:val="000000"/>
          <w:spacing w:val="-1"/>
        </w:rPr>
        <w:t>.</w:t>
      </w:r>
    </w:p>
    <w:p w:rsidR="00C53C87" w:rsidRDefault="00C53C87" w:rsidP="00C53C87">
      <w:pPr>
        <w:widowControl w:val="0"/>
        <w:numPr>
          <w:ilvl w:val="1"/>
          <w:numId w:val="17"/>
        </w:numPr>
        <w:shd w:val="clear" w:color="auto" w:fill="FFFFFF"/>
        <w:tabs>
          <w:tab w:val="left" w:pos="497"/>
        </w:tabs>
        <w:autoSpaceDE w:val="0"/>
        <w:autoSpaceDN w:val="0"/>
        <w:adjustRightInd w:val="0"/>
        <w:spacing w:before="120"/>
        <w:jc w:val="both"/>
        <w:rPr>
          <w:b w:val="0"/>
          <w:spacing w:val="-5"/>
          <w:sz w:val="28"/>
        </w:rPr>
      </w:pPr>
      <w:r>
        <w:rPr>
          <w:b w:val="0"/>
          <w:color w:val="000000"/>
          <w:spacing w:val="-1"/>
          <w:szCs w:val="22"/>
        </w:rPr>
        <w:t>Ja līgumsods sasniedz 10% (desmit procentus) no kopējās līguma summas, Pasūtītājs, informējot Būvuzņēmēju var vienpusēji atkāpties no līguma.</w:t>
      </w:r>
    </w:p>
    <w:p w:rsidR="00C53C87" w:rsidRDefault="00C53C87" w:rsidP="00C53C87">
      <w:pPr>
        <w:pStyle w:val="Virsraksts1"/>
        <w:numPr>
          <w:ilvl w:val="0"/>
          <w:numId w:val="0"/>
        </w:numPr>
        <w:spacing w:before="120"/>
        <w:rPr>
          <w:rFonts w:ascii="Times New Roman" w:hAnsi="Times New Roman"/>
          <w:b/>
          <w:sz w:val="24"/>
          <w:szCs w:val="24"/>
        </w:rPr>
      </w:pPr>
      <w:r>
        <w:rPr>
          <w:rFonts w:ascii="Times New Roman" w:hAnsi="Times New Roman"/>
          <w:b/>
          <w:sz w:val="24"/>
          <w:szCs w:val="24"/>
        </w:rPr>
        <w:t>8. NEPĀRVARAMA VARA UN ĀRKĀRTĒJIE APSTĀKĻI</w:t>
      </w:r>
    </w:p>
    <w:p w:rsidR="00C53C87" w:rsidRDefault="00C53C87" w:rsidP="00C53C87">
      <w:pPr>
        <w:rPr>
          <w:b w:val="0"/>
          <w:lang w:eastAsia="lv-LV"/>
        </w:rPr>
      </w:pPr>
    </w:p>
    <w:p w:rsidR="00C53C87" w:rsidRDefault="00C53C87" w:rsidP="00C53C87">
      <w:pPr>
        <w:ind w:left="426" w:hanging="426"/>
        <w:jc w:val="both"/>
        <w:rPr>
          <w:b w:val="0"/>
          <w:lang w:eastAsia="lv-LV"/>
        </w:rPr>
      </w:pPr>
      <w:r>
        <w:rPr>
          <w:b w:val="0"/>
          <w:lang w:eastAsia="lv-LV"/>
        </w:rPr>
        <w:t>8.1.</w:t>
      </w:r>
      <w:r>
        <w:rPr>
          <w:b w:val="0"/>
          <w:spacing w:val="5"/>
        </w:rPr>
        <w:t xml:space="preserve">Puses tiek atbrīvotas no atbildības par Līguma pilnīgu vai daļēju neizpildi, ja šāda </w:t>
      </w:r>
      <w:r>
        <w:rPr>
          <w:b w:val="0"/>
          <w:spacing w:val="2"/>
        </w:rPr>
        <w:t xml:space="preserve">neizpilde radusies nepārvaramas varas apstākļu rezultātā, kuru darbība sākusies pēc līguma </w:t>
      </w:r>
      <w:r>
        <w:rPr>
          <w:b w:val="0"/>
          <w:spacing w:val="3"/>
        </w:rPr>
        <w:t xml:space="preserve">noslēgšanas un kurus nevarēja iepriekš ne paredzēt, ne novērst. Pie nepārvaramas varas un </w:t>
      </w:r>
      <w:r>
        <w:rPr>
          <w:b w:val="0"/>
          <w:spacing w:val="-1"/>
        </w:rPr>
        <w:t>ārkārtēja rakstura apstākļiem pieskaitāmi: stihiskas nelaimes, avārijas, katastrofas, epidēmijas, epizootijas un kara darbība, nemieri, blokādes, valsts varas un pārvaldes institūciju lēmumi.</w:t>
      </w:r>
    </w:p>
    <w:p w:rsidR="00C53C87" w:rsidRDefault="00C53C87" w:rsidP="00C53C87">
      <w:pPr>
        <w:widowControl w:val="0"/>
        <w:numPr>
          <w:ilvl w:val="1"/>
          <w:numId w:val="18"/>
        </w:numPr>
        <w:shd w:val="clear" w:color="auto" w:fill="FFFFFF"/>
        <w:tabs>
          <w:tab w:val="left" w:pos="554"/>
        </w:tabs>
        <w:autoSpaceDE w:val="0"/>
        <w:autoSpaceDN w:val="0"/>
        <w:adjustRightInd w:val="0"/>
        <w:spacing w:before="120"/>
        <w:jc w:val="both"/>
        <w:rPr>
          <w:b w:val="0"/>
        </w:rPr>
      </w:pPr>
      <w:r>
        <w:rPr>
          <w:b w:val="0"/>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w:t>
      </w:r>
      <w:smartTag w:uri="schemas-tilde-lv/tildestengine" w:element="veidnes">
        <w:smartTagPr>
          <w:attr w:name="id" w:val="-1"/>
          <w:attr w:name="baseform" w:val="Izziņa"/>
          <w:attr w:name="text" w:val="Izziņa"/>
        </w:smartTagPr>
        <w:r>
          <w:rPr>
            <w:b w:val="0"/>
          </w:rPr>
          <w:t>izziņa</w:t>
        </w:r>
      </w:smartTag>
      <w:r>
        <w:rPr>
          <w:b w:val="0"/>
        </w:rPr>
        <w:t>,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C53C87" w:rsidRDefault="00C53C87" w:rsidP="00C53C87">
      <w:pPr>
        <w:widowControl w:val="0"/>
        <w:numPr>
          <w:ilvl w:val="1"/>
          <w:numId w:val="18"/>
        </w:numPr>
        <w:shd w:val="clear" w:color="auto" w:fill="FFFFFF"/>
        <w:tabs>
          <w:tab w:val="left" w:pos="554"/>
        </w:tabs>
        <w:autoSpaceDE w:val="0"/>
        <w:autoSpaceDN w:val="0"/>
        <w:adjustRightInd w:val="0"/>
        <w:spacing w:before="120"/>
        <w:jc w:val="both"/>
        <w:rPr>
          <w:b w:val="0"/>
          <w:spacing w:val="-7"/>
        </w:rPr>
      </w:pPr>
      <w:r>
        <w:rPr>
          <w:b w:val="0"/>
          <w:spacing w:val="6"/>
        </w:rPr>
        <w:t xml:space="preserve">Ja nepārvaramas varas apstākļu un to seku dēļ nav iespējams izpildīt šajā Līgumā </w:t>
      </w:r>
      <w:r>
        <w:rPr>
          <w:b w:val="0"/>
          <w:spacing w:val="-2"/>
        </w:rPr>
        <w:t xml:space="preserve">paredzētas saistības ilgāk kā trīs mēnešus, Puses pēc iespējas drīzāk sāk sarunas par šī Līguma </w:t>
      </w:r>
      <w:r>
        <w:rPr>
          <w:b w:val="0"/>
          <w:spacing w:val="6"/>
        </w:rPr>
        <w:t xml:space="preserve">izpildes alternatīviem variantiem, kuri ir pieņemami abām Pusēm, un izdara attiecīgus </w:t>
      </w:r>
      <w:r>
        <w:rPr>
          <w:b w:val="0"/>
          <w:spacing w:val="-1"/>
        </w:rPr>
        <w:t>grozījumus šajā Līgumā vai sastāda jaunu Līgumu, vai arī lauž šo līgumu.</w:t>
      </w:r>
    </w:p>
    <w:p w:rsidR="00C53C87" w:rsidRDefault="00C53C87" w:rsidP="00C53C87">
      <w:pPr>
        <w:pStyle w:val="Virsraksts1"/>
        <w:numPr>
          <w:ilvl w:val="0"/>
          <w:numId w:val="0"/>
        </w:numPr>
        <w:spacing w:before="120"/>
        <w:rPr>
          <w:rFonts w:ascii="Times New Roman" w:hAnsi="Times New Roman"/>
          <w:b/>
          <w:sz w:val="24"/>
          <w:szCs w:val="24"/>
        </w:rPr>
      </w:pPr>
      <w:r>
        <w:rPr>
          <w:rFonts w:ascii="Times New Roman" w:hAnsi="Times New Roman"/>
          <w:b/>
          <w:sz w:val="24"/>
          <w:szCs w:val="24"/>
        </w:rPr>
        <w:t>9.GARANTIJAS SAISTĪBAS</w:t>
      </w:r>
    </w:p>
    <w:p w:rsidR="00C53C87" w:rsidRDefault="00C53C87" w:rsidP="00C53C87">
      <w:pPr>
        <w:shd w:val="clear" w:color="auto" w:fill="FFFFFF"/>
        <w:tabs>
          <w:tab w:val="left" w:pos="518"/>
        </w:tabs>
        <w:spacing w:before="120"/>
        <w:jc w:val="both"/>
        <w:rPr>
          <w:b w:val="0"/>
        </w:rPr>
      </w:pPr>
      <w:r>
        <w:rPr>
          <w:b w:val="0"/>
          <w:spacing w:val="-7"/>
        </w:rPr>
        <w:t>9.1.</w:t>
      </w:r>
      <w:r>
        <w:rPr>
          <w:b w:val="0"/>
          <w:spacing w:val="1"/>
        </w:rPr>
        <w:t xml:space="preserve">Būvuzņēmējs garantē būvdarbu un pielietoto kvalitāti, atbilstību Līgumam, </w:t>
      </w:r>
      <w:r w:rsidR="00DD7EE4">
        <w:rPr>
          <w:b w:val="0"/>
          <w:spacing w:val="1"/>
        </w:rPr>
        <w:t>būv</w:t>
      </w:r>
      <w:r>
        <w:rPr>
          <w:b w:val="0"/>
          <w:spacing w:val="1"/>
        </w:rPr>
        <w:t xml:space="preserve">projektam un būvnormatīviem. Būvuzņēmējs uzņemas atbildību par trūkumiem un defektiem </w:t>
      </w:r>
      <w:r>
        <w:rPr>
          <w:b w:val="0"/>
          <w:spacing w:val="3"/>
        </w:rPr>
        <w:t xml:space="preserve">izmantotajos materiālos un/vai veiktajos būvdarbos, kas atklājušies ekspluatācijā garantijas termiņa laikā. Veikto būvdarbu, pielietoto materiālu, </w:t>
      </w:r>
      <w:r>
        <w:rPr>
          <w:b w:val="0"/>
          <w:spacing w:val="3"/>
        </w:rPr>
        <w:lastRenderedPageBreak/>
        <w:t>uzstādīto iekārtu garantijas termiņš ir 36</w:t>
      </w:r>
      <w:r>
        <w:rPr>
          <w:b w:val="0"/>
        </w:rPr>
        <w:t xml:space="preserve"> mēneši no Būvvaldes </w:t>
      </w:r>
      <w:r>
        <w:rPr>
          <w:b w:val="0"/>
          <w:spacing w:val="-1"/>
        </w:rPr>
        <w:t>akta parakstīšanas brīža.</w:t>
      </w:r>
    </w:p>
    <w:p w:rsidR="00C53C87" w:rsidRDefault="00C53C87" w:rsidP="00C53C87">
      <w:pPr>
        <w:widowControl w:val="0"/>
        <w:shd w:val="clear" w:color="auto" w:fill="FFFFFF"/>
        <w:tabs>
          <w:tab w:val="left" w:pos="518"/>
        </w:tabs>
        <w:autoSpaceDE w:val="0"/>
        <w:autoSpaceDN w:val="0"/>
        <w:adjustRightInd w:val="0"/>
        <w:spacing w:before="120"/>
        <w:jc w:val="both"/>
        <w:rPr>
          <w:b w:val="0"/>
          <w:spacing w:val="-7"/>
        </w:rPr>
      </w:pPr>
      <w:r>
        <w:rPr>
          <w:b w:val="0"/>
          <w:spacing w:val="1"/>
        </w:rPr>
        <w:t xml:space="preserve">9.2.Būvuzņēmējs garantijas termiņā saņemot Pasūtītāja rakstisku paziņojumu, uzņemas uz </w:t>
      </w:r>
      <w:r>
        <w:rPr>
          <w:b w:val="0"/>
          <w:spacing w:val="6"/>
        </w:rPr>
        <w:t xml:space="preserve">sava rēķina novērst defektus, trūkumus, kā arī defektu izraisītos bojājumus ēkai un vai tās komunikācijām un/vai trešajām personām vai neatbilstību Līgumam vai normatīvo aktu </w:t>
      </w:r>
      <w:r>
        <w:rPr>
          <w:b w:val="0"/>
          <w:spacing w:val="5"/>
        </w:rPr>
        <w:t xml:space="preserve">prasībām. Nosūtot paziņojumu, Pasūtītājs norāda arī vietu un laiku, kad Būvuzņēmējam </w:t>
      </w:r>
      <w:r>
        <w:rPr>
          <w:b w:val="0"/>
        </w:rPr>
        <w:t xml:space="preserve">jāierodas un defektu akta sastādīšanu. Pasūtītāja noteiktais defektu novēršanas termiņš nedrīkst būt mazāks par 2 </w:t>
      </w:r>
      <w:r>
        <w:rPr>
          <w:b w:val="0"/>
          <w:spacing w:val="-1"/>
        </w:rPr>
        <w:t xml:space="preserve">(divām) darba dienām attiecībā uz būvdarbiem, ja vien Puses nevienojas par īsāku termiņu. </w:t>
      </w:r>
    </w:p>
    <w:p w:rsidR="00C53C87" w:rsidRDefault="00C53C87" w:rsidP="00C53C87">
      <w:pPr>
        <w:widowControl w:val="0"/>
        <w:shd w:val="clear" w:color="auto" w:fill="FFFFFF"/>
        <w:tabs>
          <w:tab w:val="left" w:pos="518"/>
        </w:tabs>
        <w:autoSpaceDE w:val="0"/>
        <w:autoSpaceDN w:val="0"/>
        <w:adjustRightInd w:val="0"/>
        <w:spacing w:before="120"/>
        <w:jc w:val="both"/>
        <w:rPr>
          <w:b w:val="0"/>
          <w:spacing w:val="-1"/>
        </w:rPr>
      </w:pPr>
      <w:r>
        <w:rPr>
          <w:b w:val="0"/>
          <w:spacing w:val="-1"/>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C53C87" w:rsidRDefault="00C53C87" w:rsidP="00C53C87">
      <w:pPr>
        <w:widowControl w:val="0"/>
        <w:shd w:val="clear" w:color="auto" w:fill="FFFFFF"/>
        <w:tabs>
          <w:tab w:val="left" w:pos="518"/>
        </w:tabs>
        <w:autoSpaceDE w:val="0"/>
        <w:autoSpaceDN w:val="0"/>
        <w:adjustRightInd w:val="0"/>
        <w:spacing w:before="120"/>
        <w:jc w:val="both"/>
        <w:rPr>
          <w:b w:val="0"/>
          <w:spacing w:val="-1"/>
        </w:rPr>
      </w:pPr>
      <w:r>
        <w:rPr>
          <w:b w:val="0"/>
        </w:rPr>
        <w:t xml:space="preserve">9.4.Noteiktajā termiņā Puses sastāda defektu aktu, tajā norādot bojājumus, neatbilstības vai </w:t>
      </w:r>
      <w:r>
        <w:rPr>
          <w:b w:val="0"/>
          <w:spacing w:val="4"/>
        </w:rPr>
        <w:t xml:space="preserve">trūkumus būvdarbos, ka arī to novēršanas termiņu. Gadījumā, ja Būvuzņēmējs noteiktajā </w:t>
      </w:r>
      <w:r>
        <w:rPr>
          <w:b w:val="0"/>
        </w:rPr>
        <w:t xml:space="preserve">termiņā neierodas uz defektu akta sastādīšanu, Pasūtītājs ir tiesīgs sastādīt aktu vienpusēji, un </w:t>
      </w:r>
      <w:r>
        <w:rPr>
          <w:b w:val="0"/>
          <w:spacing w:val="3"/>
        </w:rPr>
        <w:t xml:space="preserve">tas ir saistošs Būvuzņēmējam. Pasūtītājs trīs darba dienu laikā nosūta sastādīto aktu </w:t>
      </w:r>
      <w:r>
        <w:rPr>
          <w:b w:val="0"/>
          <w:spacing w:val="-1"/>
        </w:rPr>
        <w:t>Būvuzņēmējam.</w:t>
      </w:r>
    </w:p>
    <w:p w:rsidR="00C53C87" w:rsidRDefault="00C53C87" w:rsidP="00C53C87">
      <w:pPr>
        <w:widowControl w:val="0"/>
        <w:shd w:val="clear" w:color="auto" w:fill="FFFFFF"/>
        <w:tabs>
          <w:tab w:val="left" w:pos="518"/>
        </w:tabs>
        <w:autoSpaceDE w:val="0"/>
        <w:autoSpaceDN w:val="0"/>
        <w:adjustRightInd w:val="0"/>
        <w:spacing w:before="120"/>
        <w:jc w:val="both"/>
        <w:rPr>
          <w:b w:val="0"/>
          <w:spacing w:val="-7"/>
        </w:rPr>
      </w:pPr>
      <w:r>
        <w:rPr>
          <w:b w:val="0"/>
          <w:spacing w:val="-7"/>
        </w:rPr>
        <w:t>9.5.</w:t>
      </w:r>
      <w:r>
        <w:rPr>
          <w:b w:val="0"/>
          <w:spacing w:val="-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C53C87" w:rsidRDefault="00C53C87" w:rsidP="00C53C87">
      <w:pPr>
        <w:shd w:val="clear" w:color="auto" w:fill="FFFFFF"/>
        <w:tabs>
          <w:tab w:val="left" w:pos="0"/>
          <w:tab w:val="num" w:pos="540"/>
        </w:tabs>
        <w:spacing w:before="120"/>
        <w:jc w:val="both"/>
        <w:rPr>
          <w:b w:val="0"/>
          <w:color w:val="000000"/>
          <w:spacing w:val="-1"/>
        </w:rPr>
      </w:pPr>
      <w:r>
        <w:rPr>
          <w:b w:val="0"/>
          <w:spacing w:val="2"/>
        </w:rPr>
        <w:t xml:space="preserve">9.6. Gadījumā, ja Būvuzņēmējs nenovērš uz garantiju attiecināmos defektus un tā rezultātā izraisītos bojājumus ēkai, tas komunikācijām, kā arī trešajām personā Pasūtītāja noteiktajā </w:t>
      </w:r>
      <w:r>
        <w:rPr>
          <w:b w:val="0"/>
        </w:rPr>
        <w:t xml:space="preserve">termiņā un termiņa nokavējums sastāda vismaz 5 (piecas) dienas, Pasūtītājs ir tiesīgs veikt </w:t>
      </w:r>
      <w:r>
        <w:rPr>
          <w:b w:val="0"/>
          <w:spacing w:val="-1"/>
        </w:rPr>
        <w:t xml:space="preserve">šo defektu novēršanu pieaicinot trešās personas. Būvuzņēmējs šādā gadījumā atlīdzina Pasūtītājam visus ar defektu novēršanu saistītos izdevumus, </w:t>
      </w:r>
      <w:r>
        <w:rPr>
          <w:b w:val="0"/>
          <w:color w:val="000000"/>
          <w:spacing w:val="-1"/>
        </w:rPr>
        <w:t>papildus par katru nokavējuma dienu piemērojot līgumsodu 0,5 % apmērā no līgumsummas.</w:t>
      </w:r>
    </w:p>
    <w:p w:rsidR="00C53C87" w:rsidRDefault="00C53C87" w:rsidP="00C53C87">
      <w:pPr>
        <w:shd w:val="clear" w:color="auto" w:fill="FFFFFF"/>
        <w:tabs>
          <w:tab w:val="left" w:pos="0"/>
        </w:tabs>
        <w:spacing w:before="120"/>
        <w:jc w:val="both"/>
        <w:rPr>
          <w:b w:val="0"/>
          <w:color w:val="000000"/>
          <w:spacing w:val="-1"/>
        </w:rPr>
      </w:pPr>
      <w:r>
        <w:rPr>
          <w:b w:val="0"/>
          <w:color w:val="000000"/>
          <w:spacing w:val="-1"/>
        </w:rPr>
        <w:t>9.7. Ja 9.6. punktā minētajā gadījums tiek piemērots līgumsods, tas jānomaksā 5 (piecu ) darba dienu laikā. Ja tas netiek veikts 5 (piecu) darba dienu laikā, tad to maksā Būvniecības garantijas sniedzējs.</w:t>
      </w:r>
    </w:p>
    <w:p w:rsidR="00C53C87" w:rsidRDefault="00C53C87" w:rsidP="00C53C87">
      <w:pPr>
        <w:shd w:val="clear" w:color="auto" w:fill="FFFFFF"/>
        <w:tabs>
          <w:tab w:val="left" w:pos="0"/>
        </w:tabs>
        <w:spacing w:before="120"/>
        <w:jc w:val="both"/>
        <w:rPr>
          <w:b w:val="0"/>
          <w:color w:val="000000"/>
          <w:spacing w:val="-1"/>
        </w:rPr>
      </w:pPr>
      <w:r>
        <w:rPr>
          <w:b w:val="0"/>
          <w:color w:val="000000"/>
          <w:spacing w:val="-1"/>
        </w:rPr>
        <w:t>9.8. Gadījumā, ja Būvdarbu veicējs kļuvis maksātnespējīgs vai likvidējies, tad visus 9.nodaļā minētajos gadījumos veic Būvniecības darbu Garantijas sniedzējs.</w:t>
      </w:r>
    </w:p>
    <w:p w:rsidR="00C53C87" w:rsidRDefault="00C53C87" w:rsidP="00C53C87">
      <w:pPr>
        <w:pStyle w:val="Virsraksts1"/>
        <w:numPr>
          <w:ilvl w:val="0"/>
          <w:numId w:val="0"/>
        </w:numPr>
        <w:spacing w:before="120"/>
        <w:rPr>
          <w:rFonts w:ascii="Times New Roman" w:hAnsi="Times New Roman"/>
          <w:b/>
          <w:sz w:val="24"/>
          <w:szCs w:val="24"/>
        </w:rPr>
      </w:pPr>
      <w:r>
        <w:rPr>
          <w:rFonts w:ascii="Times New Roman" w:hAnsi="Times New Roman"/>
          <w:b/>
          <w:sz w:val="24"/>
          <w:szCs w:val="24"/>
        </w:rPr>
        <w:t>10. LĪGUMA LAUŠANA</w:t>
      </w:r>
    </w:p>
    <w:p w:rsidR="00C53C87" w:rsidRDefault="00C53C87" w:rsidP="00C53C87">
      <w:pPr>
        <w:pStyle w:val="Pamatteksts"/>
        <w:tabs>
          <w:tab w:val="left" w:pos="993"/>
        </w:tabs>
        <w:ind w:left="567" w:hanging="567"/>
        <w:jc w:val="both"/>
        <w:rPr>
          <w:rFonts w:ascii="Times New Roman" w:hAnsi="Times New Roman"/>
          <w:sz w:val="24"/>
          <w:szCs w:val="24"/>
        </w:rPr>
      </w:pPr>
      <w:r>
        <w:rPr>
          <w:rFonts w:ascii="Times New Roman" w:hAnsi="Times New Roman"/>
          <w:sz w:val="24"/>
          <w:szCs w:val="24"/>
        </w:rPr>
        <w:t xml:space="preserve">10.1. </w:t>
      </w:r>
      <w:smartTag w:uri="schemas-tilde-lv/tildestengine" w:element="veidnes">
        <w:smartTagPr>
          <w:attr w:name="id" w:val="-1"/>
          <w:attr w:name="baseform" w:val="Līgums"/>
          <w:attr w:name="text" w:val="Līgums"/>
        </w:smartTagPr>
        <w:r>
          <w:rPr>
            <w:rFonts w:ascii="Times New Roman" w:hAnsi="Times New Roman"/>
            <w:sz w:val="24"/>
            <w:szCs w:val="24"/>
          </w:rPr>
          <w:t>Līgums</w:t>
        </w:r>
      </w:smartTag>
      <w:r>
        <w:rPr>
          <w:rFonts w:ascii="Times New Roman" w:hAnsi="Times New Roman"/>
          <w:sz w:val="24"/>
          <w:szCs w:val="24"/>
        </w:rPr>
        <w:t xml:space="preserve"> var tikt lauzts, Pusēm savstarpēji rakstiski vienojoties, vai arī šajā Līgumā noteiktajā kārtībā.</w:t>
      </w:r>
    </w:p>
    <w:p w:rsidR="00C53C87" w:rsidRDefault="00C53C87" w:rsidP="00C53C87">
      <w:pPr>
        <w:pStyle w:val="Pamatteksts"/>
        <w:numPr>
          <w:ilvl w:val="1"/>
          <w:numId w:val="19"/>
        </w:numPr>
        <w:tabs>
          <w:tab w:val="left" w:pos="567"/>
        </w:tabs>
        <w:jc w:val="both"/>
        <w:rPr>
          <w:rFonts w:ascii="Times New Roman" w:hAnsi="Times New Roman"/>
          <w:sz w:val="24"/>
          <w:szCs w:val="24"/>
        </w:rPr>
      </w:pPr>
      <w:r>
        <w:rPr>
          <w:rFonts w:ascii="Times New Roman" w:hAnsi="Times New Roman"/>
          <w:sz w:val="24"/>
          <w:szCs w:val="24"/>
        </w:rPr>
        <w:t>Pasūtītājs, nosūtot Būvuzņēmējam rakstisku paziņojumu, ir tiesīgs lauzt Līgumu, ja:</w:t>
      </w:r>
    </w:p>
    <w:p w:rsidR="00C53C87" w:rsidRDefault="00C53C87" w:rsidP="00C53C87">
      <w:pPr>
        <w:pStyle w:val="Pamatteksts"/>
        <w:numPr>
          <w:ilvl w:val="2"/>
          <w:numId w:val="19"/>
        </w:numPr>
        <w:tabs>
          <w:tab w:val="left" w:pos="993"/>
        </w:tabs>
        <w:ind w:hanging="153"/>
        <w:jc w:val="both"/>
        <w:rPr>
          <w:rFonts w:ascii="Times New Roman" w:hAnsi="Times New Roman"/>
          <w:sz w:val="24"/>
          <w:szCs w:val="24"/>
        </w:rPr>
      </w:pPr>
      <w:r>
        <w:rPr>
          <w:rFonts w:ascii="Times New Roman" w:hAnsi="Times New Roman"/>
          <w:sz w:val="24"/>
          <w:szCs w:val="24"/>
        </w:rPr>
        <w:t>Būvuzņēmējs neievēro jebkuru no Līgumā noteiktajiem Būvdarbu uzsākšanas un izpildes termiņiem un ja Būvuzņēmēja nokavējums ir sasniedzis vismaz 10 (desmit) dienas;</w:t>
      </w:r>
    </w:p>
    <w:p w:rsidR="00C53C87" w:rsidRDefault="00C53C87" w:rsidP="00C53C87">
      <w:pPr>
        <w:pStyle w:val="Pamatteksts"/>
        <w:numPr>
          <w:ilvl w:val="2"/>
          <w:numId w:val="19"/>
        </w:numPr>
        <w:tabs>
          <w:tab w:val="left" w:pos="993"/>
        </w:tabs>
        <w:ind w:left="567" w:firstLine="0"/>
        <w:jc w:val="both"/>
        <w:rPr>
          <w:rFonts w:ascii="Times New Roman" w:hAnsi="Times New Roman"/>
          <w:sz w:val="24"/>
          <w:szCs w:val="24"/>
        </w:rPr>
      </w:pPr>
      <w:r>
        <w:rPr>
          <w:rFonts w:ascii="Times New Roman" w:hAnsi="Times New Roman"/>
          <w:sz w:val="24"/>
          <w:szCs w:val="24"/>
        </w:rPr>
        <w:t xml:space="preserve">Uzņēmējs neievēro likumīgus būvuzrauga vai Pasūtītāja norādījumus vai arī nepilda kādas Līgumā noteiktās saistības vai pienākumus, un ja </w:t>
      </w:r>
      <w:r>
        <w:rPr>
          <w:rFonts w:ascii="Times New Roman" w:hAnsi="Times New Roman"/>
          <w:sz w:val="24"/>
          <w:szCs w:val="24"/>
        </w:rPr>
        <w:lastRenderedPageBreak/>
        <w:t>Būvuzņēmējs šādu neizpildi nav novērsis 10 (desmit) dienu laikā pēc attiecīga rakstiska Pasūtītāja vai būvuzrauga paziņojuma saņemšanas;</w:t>
      </w:r>
    </w:p>
    <w:p w:rsidR="00C53C87" w:rsidRDefault="00C53C87" w:rsidP="00C53C87">
      <w:pPr>
        <w:pStyle w:val="Pamatteksts"/>
        <w:numPr>
          <w:ilvl w:val="2"/>
          <w:numId w:val="19"/>
        </w:numPr>
        <w:tabs>
          <w:tab w:val="left" w:pos="993"/>
        </w:tabs>
        <w:ind w:left="567" w:firstLine="0"/>
        <w:jc w:val="both"/>
        <w:rPr>
          <w:rFonts w:ascii="Times New Roman" w:hAnsi="Times New Roman"/>
          <w:sz w:val="24"/>
          <w:szCs w:val="24"/>
        </w:rPr>
      </w:pPr>
      <w:r>
        <w:rPr>
          <w:rFonts w:ascii="Times New Roman" w:hAnsi="Times New Roman"/>
          <w:sz w:val="24"/>
          <w:szCs w:val="24"/>
        </w:rPr>
        <w:t>Ir uzsākta Būvuzņēmēja likvidācija vai arī Būvuzņēmējs ir atzīts par maksātnespējīgu.</w:t>
      </w:r>
    </w:p>
    <w:p w:rsidR="00C53C87" w:rsidRDefault="00C53C87" w:rsidP="00C53C87">
      <w:pPr>
        <w:pStyle w:val="Pamatteksts"/>
        <w:numPr>
          <w:ilvl w:val="2"/>
          <w:numId w:val="19"/>
        </w:numPr>
        <w:tabs>
          <w:tab w:val="left" w:pos="993"/>
        </w:tabs>
        <w:ind w:left="567" w:firstLine="0"/>
        <w:jc w:val="both"/>
        <w:rPr>
          <w:rFonts w:ascii="Times New Roman" w:hAnsi="Times New Roman"/>
          <w:sz w:val="24"/>
          <w:szCs w:val="24"/>
        </w:rPr>
      </w:pPr>
      <w:r>
        <w:rPr>
          <w:rFonts w:ascii="Times New Roman" w:hAnsi="Times New Roman"/>
          <w:sz w:val="24"/>
          <w:szCs w:val="24"/>
        </w:rPr>
        <w:t>Līguma izpildi nenodrošina piedāvājumā iepirkumam norādītais Būvdarbu vadītājs.</w:t>
      </w:r>
    </w:p>
    <w:p w:rsidR="00C53C87" w:rsidRDefault="00C53C87" w:rsidP="00C53C87">
      <w:pPr>
        <w:pStyle w:val="Pamatteksts"/>
        <w:numPr>
          <w:ilvl w:val="2"/>
          <w:numId w:val="19"/>
        </w:numPr>
        <w:tabs>
          <w:tab w:val="left" w:pos="993"/>
        </w:tabs>
        <w:ind w:left="567" w:firstLine="0"/>
        <w:jc w:val="both"/>
        <w:rPr>
          <w:rFonts w:ascii="Times New Roman" w:hAnsi="Times New Roman"/>
          <w:sz w:val="24"/>
          <w:szCs w:val="24"/>
        </w:rPr>
      </w:pPr>
      <w:r>
        <w:rPr>
          <w:rFonts w:ascii="Times New Roman" w:hAnsi="Times New Roman"/>
          <w:sz w:val="24"/>
          <w:szCs w:val="24"/>
        </w:rPr>
        <w:t>Līguma izpildi nenodrošina piedāvājumā iepirkumam norādītie apakšuzņēmēji.</w:t>
      </w:r>
    </w:p>
    <w:p w:rsidR="00C53C87" w:rsidRDefault="00C53C87" w:rsidP="00C53C87">
      <w:pPr>
        <w:pStyle w:val="Pamatteksts"/>
        <w:numPr>
          <w:ilvl w:val="2"/>
          <w:numId w:val="19"/>
        </w:numPr>
        <w:tabs>
          <w:tab w:val="left" w:pos="993"/>
        </w:tabs>
        <w:ind w:left="567" w:firstLine="0"/>
        <w:jc w:val="both"/>
        <w:rPr>
          <w:rFonts w:ascii="Times New Roman" w:hAnsi="Times New Roman"/>
          <w:sz w:val="24"/>
          <w:szCs w:val="24"/>
        </w:rPr>
      </w:pPr>
      <w:r>
        <w:rPr>
          <w:rFonts w:ascii="Times New Roman" w:hAnsi="Times New Roman"/>
          <w:sz w:val="24"/>
          <w:szCs w:val="24"/>
        </w:rPr>
        <w:t>Līguma izpildes laikā Objektā tiek nodarbinātas personas, kuras nav darba tiesiskajās attiecībās ar Būvuzņēmēju vai piedāvājumā iepirkumam norādītajiem apakšuzņēmējiem.</w:t>
      </w:r>
    </w:p>
    <w:p w:rsidR="00C53C87" w:rsidRDefault="00C53C87" w:rsidP="00C53C87">
      <w:pPr>
        <w:pStyle w:val="Pamatteksts"/>
        <w:numPr>
          <w:ilvl w:val="1"/>
          <w:numId w:val="19"/>
        </w:numPr>
        <w:tabs>
          <w:tab w:val="left" w:pos="993"/>
        </w:tabs>
        <w:ind w:left="0" w:firstLine="0"/>
        <w:jc w:val="both"/>
        <w:rPr>
          <w:rFonts w:ascii="Times New Roman" w:hAnsi="Times New Roman"/>
          <w:sz w:val="24"/>
          <w:szCs w:val="24"/>
        </w:rPr>
      </w:pPr>
      <w:r>
        <w:rPr>
          <w:rFonts w:ascii="Times New Roman" w:hAnsi="Times New Roman"/>
          <w:sz w:val="24"/>
          <w:szCs w:val="24"/>
        </w:rPr>
        <w:t>Būvuzņēmējs, nosūtot Pasūtītājam rakstisku paziņojumu, ir tiesīgs vienpusēji pārtraukt līgumu, ja Pasūtītājs Līgumā noteiktajos termiņos neveic maksājumus un Pasūtītāja nokavējums ir sasniedzis vismaz 20 (divdesmit) dienas.</w:t>
      </w:r>
    </w:p>
    <w:p w:rsidR="00C53C87" w:rsidRDefault="00C53C87" w:rsidP="00C53C87">
      <w:pPr>
        <w:pStyle w:val="Pamatteksts"/>
        <w:numPr>
          <w:ilvl w:val="1"/>
          <w:numId w:val="19"/>
        </w:numPr>
        <w:tabs>
          <w:tab w:val="left" w:pos="993"/>
        </w:tabs>
        <w:ind w:left="0" w:firstLine="0"/>
        <w:jc w:val="both"/>
        <w:rPr>
          <w:rFonts w:ascii="Times New Roman" w:hAnsi="Times New Roman"/>
          <w:sz w:val="24"/>
          <w:szCs w:val="24"/>
        </w:rPr>
      </w:pPr>
      <w:r>
        <w:rPr>
          <w:rFonts w:ascii="Times New Roman" w:hAnsi="Times New Roman"/>
          <w:sz w:val="24"/>
          <w:szCs w:val="24"/>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C53C87" w:rsidRDefault="00C53C87" w:rsidP="00C53C87">
      <w:pPr>
        <w:pStyle w:val="Pamatteksts"/>
        <w:numPr>
          <w:ilvl w:val="1"/>
          <w:numId w:val="19"/>
        </w:numPr>
        <w:tabs>
          <w:tab w:val="left" w:pos="993"/>
        </w:tabs>
        <w:ind w:left="0" w:firstLine="0"/>
        <w:jc w:val="both"/>
        <w:rPr>
          <w:rFonts w:ascii="Times New Roman" w:hAnsi="Times New Roman"/>
          <w:sz w:val="24"/>
          <w:szCs w:val="24"/>
        </w:rPr>
      </w:pPr>
      <w:r>
        <w:rPr>
          <w:rFonts w:ascii="Times New Roman" w:hAnsi="Times New Roman"/>
          <w:sz w:val="24"/>
          <w:szCs w:val="24"/>
        </w:rPr>
        <w:t>Puses savstarpējo norēķinu šajā Līguma nodaļā minētajos gadījumos veic 30 (trīsdesmit) dienu laikā pēc šajā Līguma nodaļā minēto akta parakstīšanas.</w:t>
      </w:r>
    </w:p>
    <w:p w:rsidR="00C53C87" w:rsidRDefault="00C53C87" w:rsidP="00C53C87">
      <w:pPr>
        <w:pStyle w:val="Virsraksts1"/>
        <w:numPr>
          <w:ilvl w:val="0"/>
          <w:numId w:val="0"/>
        </w:numPr>
        <w:spacing w:before="120"/>
        <w:rPr>
          <w:rFonts w:ascii="Times New Roman" w:hAnsi="Times New Roman"/>
          <w:b/>
          <w:sz w:val="24"/>
          <w:szCs w:val="24"/>
        </w:rPr>
      </w:pPr>
      <w:r>
        <w:rPr>
          <w:rFonts w:ascii="Times New Roman" w:hAnsi="Times New Roman"/>
          <w:b/>
          <w:sz w:val="24"/>
          <w:szCs w:val="24"/>
        </w:rPr>
        <w:t>11. STRĪDU IZSKATĪŠANAS KĀRTĪBA, LĪGUMa GROZĪJUMI UN CITI NOSACĪJUMI</w:t>
      </w:r>
    </w:p>
    <w:p w:rsidR="00C53C87" w:rsidRDefault="00C53C87" w:rsidP="00C53C87">
      <w:pPr>
        <w:shd w:val="clear" w:color="auto" w:fill="FFFFFF"/>
        <w:tabs>
          <w:tab w:val="left" w:pos="533"/>
        </w:tabs>
        <w:spacing w:before="120"/>
        <w:ind w:left="22"/>
        <w:jc w:val="both"/>
        <w:rPr>
          <w:b w:val="0"/>
        </w:rPr>
      </w:pPr>
      <w:r>
        <w:rPr>
          <w:b w:val="0"/>
          <w:spacing w:val="-7"/>
        </w:rPr>
        <w:t>11.1.</w:t>
      </w:r>
      <w:r>
        <w:rPr>
          <w:b w:val="0"/>
        </w:rPr>
        <w:tab/>
      </w:r>
      <w:r>
        <w:rPr>
          <w:b w:val="0"/>
          <w:spacing w:val="2"/>
        </w:rPr>
        <w:t xml:space="preserve">Līguma izpildes laikā radušos strīdus Puses risina vienojoties, vai, ja vienošanās nav </w:t>
      </w:r>
      <w:r>
        <w:rPr>
          <w:b w:val="0"/>
          <w:spacing w:val="-1"/>
        </w:rPr>
        <w:t>iespējama, strīdu izskata tiesā Latvijas Republikas likumos noteiktajā kartībā.</w:t>
      </w:r>
    </w:p>
    <w:p w:rsidR="00C53C87" w:rsidRDefault="00C53C87" w:rsidP="00C53C87">
      <w:pPr>
        <w:widowControl w:val="0"/>
        <w:shd w:val="clear" w:color="auto" w:fill="FFFFFF"/>
        <w:tabs>
          <w:tab w:val="left" w:pos="533"/>
        </w:tabs>
        <w:autoSpaceDE w:val="0"/>
        <w:autoSpaceDN w:val="0"/>
        <w:adjustRightInd w:val="0"/>
        <w:spacing w:before="120"/>
        <w:jc w:val="both"/>
        <w:rPr>
          <w:b w:val="0"/>
          <w:spacing w:val="-7"/>
        </w:rPr>
      </w:pPr>
      <w:r>
        <w:rPr>
          <w:b w:val="0"/>
        </w:rPr>
        <w:t>11.2. Būvdarbus uzraudzīs Pasūtītāja nolīgts un apmaksāts būvuzraugs.</w:t>
      </w:r>
    </w:p>
    <w:p w:rsidR="00C53C87" w:rsidRDefault="00C53C87" w:rsidP="00C53C87">
      <w:pPr>
        <w:widowControl w:val="0"/>
        <w:numPr>
          <w:ilvl w:val="1"/>
          <w:numId w:val="20"/>
        </w:numPr>
        <w:shd w:val="clear" w:color="auto" w:fill="FFFFFF"/>
        <w:tabs>
          <w:tab w:val="left" w:pos="533"/>
        </w:tabs>
        <w:autoSpaceDE w:val="0"/>
        <w:autoSpaceDN w:val="0"/>
        <w:adjustRightInd w:val="0"/>
        <w:spacing w:before="120"/>
        <w:jc w:val="both"/>
        <w:rPr>
          <w:b w:val="0"/>
          <w:spacing w:val="-7"/>
        </w:rPr>
      </w:pPr>
      <w:r>
        <w:rPr>
          <w:b w:val="0"/>
          <w:spacing w:val="3"/>
        </w:rPr>
        <w:t xml:space="preserve">Ja kādai no Pusēm tiek mainīts juridiskais statuss vai paraksta tiesības, vai adrese, tā </w:t>
      </w:r>
      <w:r>
        <w:rPr>
          <w:b w:val="0"/>
          <w:spacing w:val="-1"/>
        </w:rPr>
        <w:t>nekavējoties, ne vēlāk kā 2 (divu) darba dienu laikā, rakstiski par to jāpaziņo otram Līdzējam.</w:t>
      </w:r>
    </w:p>
    <w:p w:rsidR="00C53C87" w:rsidRDefault="00C53C87" w:rsidP="00C53C87">
      <w:pPr>
        <w:widowControl w:val="0"/>
        <w:numPr>
          <w:ilvl w:val="1"/>
          <w:numId w:val="20"/>
        </w:numPr>
        <w:shd w:val="clear" w:color="auto" w:fill="FFFFFF"/>
        <w:tabs>
          <w:tab w:val="left" w:pos="533"/>
        </w:tabs>
        <w:autoSpaceDE w:val="0"/>
        <w:autoSpaceDN w:val="0"/>
        <w:adjustRightInd w:val="0"/>
        <w:spacing w:before="120"/>
        <w:jc w:val="both"/>
        <w:rPr>
          <w:b w:val="0"/>
          <w:spacing w:val="-9"/>
        </w:rPr>
      </w:pPr>
      <w:r>
        <w:rPr>
          <w:b w:val="0"/>
          <w:spacing w:val="2"/>
        </w:rPr>
        <w:t xml:space="preserve">Līgums sastādīts divos eksemplāros viens glabājas pie Pasūtītāja, viens pie </w:t>
      </w:r>
      <w:r>
        <w:rPr>
          <w:b w:val="0"/>
          <w:spacing w:val="-2"/>
        </w:rPr>
        <w:t>Būvuzņēmēja.</w:t>
      </w:r>
    </w:p>
    <w:p w:rsidR="00C53C87" w:rsidRDefault="00C53C87" w:rsidP="00C53C87">
      <w:pPr>
        <w:widowControl w:val="0"/>
        <w:numPr>
          <w:ilvl w:val="1"/>
          <w:numId w:val="20"/>
        </w:numPr>
        <w:shd w:val="clear" w:color="auto" w:fill="FFFFFF"/>
        <w:tabs>
          <w:tab w:val="left" w:pos="533"/>
        </w:tabs>
        <w:autoSpaceDE w:val="0"/>
        <w:autoSpaceDN w:val="0"/>
        <w:adjustRightInd w:val="0"/>
        <w:spacing w:before="120"/>
        <w:jc w:val="both"/>
        <w:rPr>
          <w:b w:val="0"/>
          <w:spacing w:val="-7"/>
        </w:rPr>
      </w:pPr>
      <w:r>
        <w:rPr>
          <w:b w:val="0"/>
          <w:spacing w:val="2"/>
        </w:rPr>
        <w:t xml:space="preserve">Šī Līguma visi pielikumi, kā arī visas šī Līguma ietvaros rakstiski noformētas un abu </w:t>
      </w:r>
      <w:r>
        <w:rPr>
          <w:b w:val="0"/>
        </w:rPr>
        <w:t>Pušu parakstītas izmaiņas un papildinājumi ir neatņemamas šī Līguma sastāvdaļas.</w:t>
      </w:r>
    </w:p>
    <w:p w:rsidR="00C53C87" w:rsidRDefault="00C53C87" w:rsidP="00C53C87">
      <w:pPr>
        <w:widowControl w:val="0"/>
        <w:shd w:val="clear" w:color="auto" w:fill="FFFFFF"/>
        <w:autoSpaceDE w:val="0"/>
        <w:autoSpaceDN w:val="0"/>
        <w:adjustRightInd w:val="0"/>
        <w:spacing w:before="120" w:after="240"/>
        <w:jc w:val="center"/>
        <w:rPr>
          <w:spacing w:val="-7"/>
        </w:rPr>
      </w:pPr>
      <w:r>
        <w:rPr>
          <w:spacing w:val="-7"/>
        </w:rPr>
        <w:t>12.LĪGUMA  STĀŠANĀS SPĒKĀ NOTEIKUMI</w:t>
      </w:r>
    </w:p>
    <w:p w:rsidR="00C53C87" w:rsidRDefault="00C53C87" w:rsidP="00C53C87">
      <w:pPr>
        <w:numPr>
          <w:ilvl w:val="1"/>
          <w:numId w:val="21"/>
        </w:numPr>
        <w:tabs>
          <w:tab w:val="clear" w:pos="1190"/>
          <w:tab w:val="left" w:pos="360"/>
          <w:tab w:val="num" w:pos="567"/>
          <w:tab w:val="left" w:pos="2352"/>
        </w:tabs>
        <w:ind w:left="567" w:hanging="567"/>
        <w:jc w:val="both"/>
        <w:rPr>
          <w:b w:val="0"/>
        </w:rPr>
      </w:pPr>
      <w:r>
        <w:rPr>
          <w:b w:val="0"/>
        </w:rPr>
        <w:t>Līgums stājas spēkā ar parakstīšanas brīdi un darbojas līdz Pušu savstarpējo saistību pilnīgai izpildei.</w:t>
      </w:r>
    </w:p>
    <w:p w:rsidR="00C53C87" w:rsidRPr="009E3CC4" w:rsidRDefault="00C53C87" w:rsidP="00C53C87">
      <w:pPr>
        <w:pStyle w:val="Pamatteksts"/>
        <w:jc w:val="center"/>
        <w:rPr>
          <w:rStyle w:val="Lappusesnumurs"/>
          <w:rFonts w:ascii="Times New Roman" w:hAnsi="Times New Roman" w:cs="Times New Roman"/>
          <w:sz w:val="24"/>
          <w:szCs w:val="24"/>
        </w:rPr>
      </w:pPr>
      <w:r w:rsidRPr="009E3CC4">
        <w:rPr>
          <w:rStyle w:val="Lappusesnumurs"/>
          <w:rFonts w:ascii="Times New Roman" w:hAnsi="Times New Roman" w:cs="Times New Roman"/>
          <w:b/>
          <w:sz w:val="24"/>
          <w:szCs w:val="24"/>
        </w:rPr>
        <w:t>13.KONTAKTPERSONAS</w:t>
      </w:r>
    </w:p>
    <w:p w:rsidR="00C53C87" w:rsidRPr="009E3CC4" w:rsidRDefault="00C53C87" w:rsidP="00C53C87">
      <w:pPr>
        <w:pStyle w:val="Pamatteksts"/>
        <w:tabs>
          <w:tab w:val="left" w:pos="567"/>
        </w:tabs>
        <w:jc w:val="both"/>
        <w:rPr>
          <w:rFonts w:ascii="Times New Roman" w:hAnsi="Times New Roman" w:cs="Times New Roman"/>
        </w:rPr>
      </w:pPr>
      <w:r w:rsidRPr="009E3CC4">
        <w:rPr>
          <w:rFonts w:ascii="Times New Roman" w:hAnsi="Times New Roman" w:cs="Times New Roman"/>
          <w:sz w:val="24"/>
          <w:szCs w:val="24"/>
        </w:rPr>
        <w:t>13.1.Kontaktpersonas no Pasūtītāja puses:</w:t>
      </w:r>
    </w:p>
    <w:p w:rsidR="00C53C87" w:rsidRPr="009E3CC4" w:rsidRDefault="00C53C87" w:rsidP="00C53C87">
      <w:pPr>
        <w:pStyle w:val="Pamatteksts"/>
        <w:tabs>
          <w:tab w:val="left" w:pos="567"/>
        </w:tabs>
        <w:rPr>
          <w:rFonts w:ascii="Times New Roman" w:hAnsi="Times New Roman" w:cs="Times New Roman"/>
          <w:sz w:val="24"/>
          <w:szCs w:val="24"/>
        </w:rPr>
      </w:pPr>
      <w:r w:rsidRPr="009E3CC4">
        <w:rPr>
          <w:rFonts w:ascii="Times New Roman" w:hAnsi="Times New Roman" w:cs="Times New Roman"/>
          <w:sz w:val="24"/>
          <w:szCs w:val="24"/>
          <w:u w:val="single"/>
        </w:rPr>
        <w:t>__________________________________</w:t>
      </w:r>
      <w:r w:rsidRPr="009E3CC4">
        <w:rPr>
          <w:rFonts w:ascii="Times New Roman" w:hAnsi="Times New Roman" w:cs="Times New Roman"/>
          <w:sz w:val="24"/>
          <w:szCs w:val="24"/>
        </w:rPr>
        <w:t>: tālrunis: _</w:t>
      </w:r>
      <w:r w:rsidRPr="009E3CC4">
        <w:rPr>
          <w:rFonts w:ascii="Times New Roman" w:hAnsi="Times New Roman" w:cs="Times New Roman"/>
          <w:sz w:val="24"/>
          <w:szCs w:val="24"/>
          <w:u w:val="single"/>
        </w:rPr>
        <w:t>________</w:t>
      </w:r>
    </w:p>
    <w:p w:rsidR="00C53C87" w:rsidRPr="009E3CC4" w:rsidRDefault="00C53C87" w:rsidP="00C53C87">
      <w:pPr>
        <w:pStyle w:val="Pamatteksts"/>
        <w:tabs>
          <w:tab w:val="left" w:pos="567"/>
        </w:tabs>
        <w:ind w:left="709"/>
        <w:rPr>
          <w:rStyle w:val="Lappusesnumurs"/>
          <w:rFonts w:ascii="Times New Roman" w:hAnsi="Times New Roman" w:cs="Times New Roman"/>
        </w:rPr>
      </w:pPr>
      <w:r w:rsidRPr="009E3CC4">
        <w:rPr>
          <w:rFonts w:ascii="Times New Roman" w:hAnsi="Times New Roman" w:cs="Times New Roman"/>
          <w:sz w:val="24"/>
          <w:szCs w:val="24"/>
        </w:rPr>
        <w:t>(vārds, uzvārds, amats)</w:t>
      </w:r>
    </w:p>
    <w:p w:rsidR="00C53C87" w:rsidRPr="009E3CC4" w:rsidRDefault="00C53C87" w:rsidP="00C53C87">
      <w:pPr>
        <w:pStyle w:val="Pamatteksts"/>
        <w:tabs>
          <w:tab w:val="left" w:pos="567"/>
        </w:tabs>
        <w:jc w:val="both"/>
        <w:rPr>
          <w:rFonts w:ascii="Times New Roman" w:hAnsi="Times New Roman" w:cs="Times New Roman"/>
        </w:rPr>
      </w:pPr>
      <w:r w:rsidRPr="009E3CC4">
        <w:rPr>
          <w:rFonts w:ascii="Times New Roman" w:hAnsi="Times New Roman" w:cs="Times New Roman"/>
          <w:sz w:val="24"/>
          <w:szCs w:val="24"/>
        </w:rPr>
        <w:t>13.2.Kontaktpersonas no Būvuzņēmēja puses:</w:t>
      </w:r>
    </w:p>
    <w:p w:rsidR="00C53C87" w:rsidRPr="009E3CC4" w:rsidRDefault="00C53C87" w:rsidP="00C53C87">
      <w:pPr>
        <w:pStyle w:val="Pamatteksts"/>
        <w:tabs>
          <w:tab w:val="left" w:pos="567"/>
        </w:tabs>
        <w:ind w:left="709"/>
        <w:rPr>
          <w:rFonts w:ascii="Times New Roman" w:hAnsi="Times New Roman" w:cs="Times New Roman"/>
          <w:sz w:val="24"/>
          <w:szCs w:val="24"/>
          <w:u w:val="single"/>
        </w:rPr>
      </w:pPr>
      <w:r w:rsidRPr="009E3CC4">
        <w:rPr>
          <w:rFonts w:ascii="Times New Roman" w:hAnsi="Times New Roman" w:cs="Times New Roman"/>
          <w:sz w:val="24"/>
          <w:szCs w:val="24"/>
          <w:u w:val="single"/>
        </w:rPr>
        <w:lastRenderedPageBreak/>
        <w:t>____________________________________________________</w:t>
      </w:r>
    </w:p>
    <w:p w:rsidR="00C53C87" w:rsidRDefault="00C53C87" w:rsidP="00C53C87">
      <w:pPr>
        <w:pStyle w:val="Pamatteksts"/>
        <w:tabs>
          <w:tab w:val="left" w:pos="567"/>
        </w:tabs>
        <w:rPr>
          <w:rFonts w:ascii="Times New Roman" w:hAnsi="Times New Roman" w:cs="Times New Roman"/>
          <w:sz w:val="24"/>
          <w:szCs w:val="24"/>
        </w:rPr>
      </w:pPr>
      <w:r w:rsidRPr="009E3CC4">
        <w:rPr>
          <w:rFonts w:ascii="Times New Roman" w:hAnsi="Times New Roman" w:cs="Times New Roman"/>
          <w:sz w:val="24"/>
          <w:szCs w:val="24"/>
        </w:rPr>
        <w:tab/>
      </w:r>
      <w:r w:rsidRPr="009E3CC4">
        <w:rPr>
          <w:rFonts w:ascii="Times New Roman" w:hAnsi="Times New Roman" w:cs="Times New Roman"/>
          <w:sz w:val="24"/>
          <w:szCs w:val="24"/>
        </w:rPr>
        <w:tab/>
        <w:t>(vārds, uzvārds, amats)</w:t>
      </w:r>
    </w:p>
    <w:p w:rsidR="009E3CC4" w:rsidRPr="009E3CC4" w:rsidRDefault="009E3CC4" w:rsidP="00C53C87">
      <w:pPr>
        <w:pStyle w:val="Pamatteksts"/>
        <w:tabs>
          <w:tab w:val="left" w:pos="567"/>
        </w:tabs>
        <w:rPr>
          <w:rFonts w:ascii="Times New Roman" w:hAnsi="Times New Roman" w:cs="Times New Roman"/>
          <w:sz w:val="24"/>
          <w:szCs w:val="24"/>
        </w:rPr>
      </w:pPr>
    </w:p>
    <w:p w:rsidR="00C53C87" w:rsidRDefault="00C53C87" w:rsidP="00C53C87">
      <w:pPr>
        <w:pStyle w:val="Pamatteksts"/>
        <w:tabs>
          <w:tab w:val="left" w:pos="993"/>
        </w:tabs>
        <w:jc w:val="center"/>
        <w:rPr>
          <w:rFonts w:ascii="Times New Roman" w:hAnsi="Times New Roman"/>
          <w:b/>
          <w:sz w:val="24"/>
          <w:szCs w:val="24"/>
        </w:rPr>
      </w:pPr>
      <w:r>
        <w:rPr>
          <w:rFonts w:ascii="Times New Roman" w:hAnsi="Times New Roman"/>
          <w:b/>
          <w:sz w:val="24"/>
          <w:szCs w:val="24"/>
        </w:rPr>
        <w:t>14.LĪGUMA PIELIKUMI</w:t>
      </w:r>
    </w:p>
    <w:p w:rsidR="00C53C87" w:rsidRDefault="00C53C87" w:rsidP="00C53C87">
      <w:pPr>
        <w:pStyle w:val="Pamatteksts"/>
        <w:jc w:val="both"/>
        <w:rPr>
          <w:rFonts w:ascii="Times New Roman" w:hAnsi="Times New Roman"/>
          <w:sz w:val="24"/>
          <w:szCs w:val="24"/>
        </w:rPr>
      </w:pPr>
      <w:r>
        <w:rPr>
          <w:rFonts w:ascii="Times New Roman" w:hAnsi="Times New Roman"/>
          <w:sz w:val="24"/>
          <w:szCs w:val="24"/>
        </w:rPr>
        <w:t>14.1. Pielikums Nr.1 – Finanšu piedāvājums ar lokālajām tāmēm;</w:t>
      </w:r>
    </w:p>
    <w:p w:rsidR="00C53C87" w:rsidRDefault="00C53C87" w:rsidP="00C53C87">
      <w:pPr>
        <w:pStyle w:val="Pamatteksts"/>
        <w:jc w:val="both"/>
        <w:rPr>
          <w:rFonts w:ascii="Times New Roman" w:hAnsi="Times New Roman"/>
          <w:sz w:val="24"/>
          <w:szCs w:val="24"/>
        </w:rPr>
      </w:pPr>
      <w:r>
        <w:rPr>
          <w:rFonts w:ascii="Times New Roman" w:hAnsi="Times New Roman"/>
          <w:sz w:val="24"/>
          <w:szCs w:val="24"/>
        </w:rPr>
        <w:t>14.2. Pielikums Nr.2 – Darbu veikšanas grafiks;</w:t>
      </w:r>
    </w:p>
    <w:p w:rsidR="00C53C87" w:rsidRDefault="00C53C87" w:rsidP="00C53C87">
      <w:pPr>
        <w:pStyle w:val="Pamatteksts"/>
        <w:jc w:val="both"/>
        <w:rPr>
          <w:rFonts w:ascii="Times New Roman" w:hAnsi="Times New Roman"/>
          <w:sz w:val="24"/>
          <w:szCs w:val="24"/>
        </w:rPr>
      </w:pPr>
      <w:r>
        <w:rPr>
          <w:rFonts w:ascii="Times New Roman" w:hAnsi="Times New Roman"/>
          <w:sz w:val="24"/>
          <w:szCs w:val="24"/>
        </w:rPr>
        <w:t>14.3. Pielikums Nr.3 – Pretendenta piedāvājums iepirkumam (dokumenti fiziski netiek pievienoti līgumam);</w:t>
      </w:r>
    </w:p>
    <w:p w:rsidR="00C53C87" w:rsidRDefault="00C53C87" w:rsidP="00C53C87">
      <w:pPr>
        <w:shd w:val="clear" w:color="auto" w:fill="FFFFFF"/>
        <w:spacing w:before="240" w:after="120"/>
        <w:jc w:val="center"/>
        <w:rPr>
          <w:bCs/>
          <w:spacing w:val="-1"/>
        </w:rPr>
      </w:pPr>
      <w:r>
        <w:rPr>
          <w:spacing w:val="-1"/>
        </w:rPr>
        <w:t xml:space="preserve">15.PUŠU </w:t>
      </w:r>
      <w:r>
        <w:rPr>
          <w:bCs/>
          <w:spacing w:val="-1"/>
        </w:rPr>
        <w:t>JURIDISKĀS ADRESES UN REKVIZĪTI</w:t>
      </w:r>
    </w:p>
    <w:tbl>
      <w:tblPr>
        <w:tblW w:w="10068" w:type="dxa"/>
        <w:tblLayout w:type="fixed"/>
        <w:tblLook w:val="04A0" w:firstRow="1" w:lastRow="0" w:firstColumn="1" w:lastColumn="0" w:noHBand="0" w:noVBand="1"/>
      </w:tblPr>
      <w:tblGrid>
        <w:gridCol w:w="4845"/>
        <w:gridCol w:w="5223"/>
      </w:tblGrid>
      <w:tr w:rsidR="00C53C87" w:rsidTr="00C53C87">
        <w:trPr>
          <w:trHeight w:val="347"/>
        </w:trPr>
        <w:tc>
          <w:tcPr>
            <w:tcW w:w="4844" w:type="dxa"/>
          </w:tcPr>
          <w:p w:rsidR="00C53C87" w:rsidRDefault="00C53C87">
            <w:pPr>
              <w:spacing w:line="276" w:lineRule="auto"/>
              <w:rPr>
                <w:b w:val="0"/>
              </w:rPr>
            </w:pPr>
            <w:r>
              <w:rPr>
                <w:b w:val="0"/>
              </w:rPr>
              <w:t>Pasūtītājs:</w:t>
            </w:r>
          </w:p>
          <w:p w:rsidR="00C53C87" w:rsidRDefault="00C53C87">
            <w:pPr>
              <w:spacing w:line="276" w:lineRule="auto"/>
              <w:rPr>
                <w:b w:val="0"/>
              </w:rPr>
            </w:pPr>
          </w:p>
        </w:tc>
        <w:tc>
          <w:tcPr>
            <w:tcW w:w="5221" w:type="dxa"/>
            <w:hideMark/>
          </w:tcPr>
          <w:p w:rsidR="00C53C87" w:rsidRDefault="00C53C87">
            <w:pPr>
              <w:spacing w:line="276" w:lineRule="auto"/>
              <w:rPr>
                <w:b w:val="0"/>
              </w:rPr>
            </w:pPr>
            <w:r>
              <w:rPr>
                <w:b w:val="0"/>
              </w:rPr>
              <w:t>Izpildītājs:</w:t>
            </w:r>
          </w:p>
        </w:tc>
      </w:tr>
      <w:tr w:rsidR="00C53C87" w:rsidTr="00C53C87">
        <w:tc>
          <w:tcPr>
            <w:tcW w:w="4844" w:type="dxa"/>
            <w:hideMark/>
          </w:tcPr>
          <w:p w:rsidR="00C53C87" w:rsidRDefault="00C53C87">
            <w:pPr>
              <w:spacing w:line="276" w:lineRule="auto"/>
              <w:rPr>
                <w:b w:val="0"/>
              </w:rPr>
            </w:pPr>
            <w:r>
              <w:rPr>
                <w:b w:val="0"/>
              </w:rPr>
              <w:t>Ventspils novada pašvaldība</w:t>
            </w:r>
          </w:p>
        </w:tc>
        <w:tc>
          <w:tcPr>
            <w:tcW w:w="5221" w:type="dxa"/>
          </w:tcPr>
          <w:p w:rsidR="00C53C87" w:rsidRDefault="00C53C87">
            <w:pPr>
              <w:spacing w:line="276" w:lineRule="auto"/>
              <w:rPr>
                <w:b w:val="0"/>
              </w:rPr>
            </w:pPr>
          </w:p>
        </w:tc>
      </w:tr>
      <w:tr w:rsidR="00C53C87" w:rsidTr="00C53C87">
        <w:tc>
          <w:tcPr>
            <w:tcW w:w="4844" w:type="dxa"/>
            <w:hideMark/>
          </w:tcPr>
          <w:p w:rsidR="00C53C87" w:rsidRDefault="00C53C87">
            <w:pPr>
              <w:spacing w:line="276" w:lineRule="auto"/>
              <w:rPr>
                <w:b w:val="0"/>
              </w:rPr>
            </w:pPr>
            <w:r>
              <w:rPr>
                <w:b w:val="0"/>
              </w:rPr>
              <w:t xml:space="preserve">Skolas iela 4, Ventspils, </w:t>
            </w:r>
          </w:p>
          <w:p w:rsidR="00C53C87" w:rsidRDefault="00C53C87">
            <w:pPr>
              <w:spacing w:line="276" w:lineRule="auto"/>
              <w:rPr>
                <w:b w:val="0"/>
              </w:rPr>
            </w:pPr>
            <w:r>
              <w:rPr>
                <w:b w:val="0"/>
              </w:rPr>
              <w:t xml:space="preserve"> LV 3601</w:t>
            </w:r>
          </w:p>
        </w:tc>
        <w:tc>
          <w:tcPr>
            <w:tcW w:w="5221" w:type="dxa"/>
          </w:tcPr>
          <w:p w:rsidR="00C53C87" w:rsidRDefault="00C53C87">
            <w:pPr>
              <w:spacing w:line="276" w:lineRule="auto"/>
              <w:rPr>
                <w:b w:val="0"/>
              </w:rPr>
            </w:pPr>
          </w:p>
        </w:tc>
      </w:tr>
      <w:tr w:rsidR="00C53C87" w:rsidTr="00C53C87">
        <w:tc>
          <w:tcPr>
            <w:tcW w:w="4844" w:type="dxa"/>
            <w:hideMark/>
          </w:tcPr>
          <w:p w:rsidR="00C53C87" w:rsidRDefault="00C53C87">
            <w:pPr>
              <w:spacing w:line="276" w:lineRule="auto"/>
              <w:rPr>
                <w:b w:val="0"/>
              </w:rPr>
            </w:pPr>
            <w:r>
              <w:rPr>
                <w:b w:val="0"/>
              </w:rPr>
              <w:t xml:space="preserve">Nodokļu maksātāja </w:t>
            </w:r>
            <w:proofErr w:type="spellStart"/>
            <w:r>
              <w:rPr>
                <w:b w:val="0"/>
              </w:rPr>
              <w:t>reģ.Nr</w:t>
            </w:r>
            <w:proofErr w:type="spellEnd"/>
            <w:r>
              <w:rPr>
                <w:b w:val="0"/>
              </w:rPr>
              <w:t>. 90000052035</w:t>
            </w:r>
          </w:p>
        </w:tc>
        <w:tc>
          <w:tcPr>
            <w:tcW w:w="5221" w:type="dxa"/>
          </w:tcPr>
          <w:p w:rsidR="00C53C87" w:rsidRDefault="00C53C87">
            <w:pPr>
              <w:spacing w:line="276" w:lineRule="auto"/>
              <w:rPr>
                <w:b w:val="0"/>
              </w:rPr>
            </w:pPr>
          </w:p>
        </w:tc>
      </w:tr>
      <w:tr w:rsidR="00C53C87" w:rsidTr="00C53C87">
        <w:tc>
          <w:tcPr>
            <w:tcW w:w="4844" w:type="dxa"/>
            <w:hideMark/>
          </w:tcPr>
          <w:p w:rsidR="00C53C87" w:rsidRDefault="00C53C87">
            <w:pPr>
              <w:spacing w:line="276" w:lineRule="auto"/>
              <w:rPr>
                <w:b w:val="0"/>
              </w:rPr>
            </w:pPr>
            <w:r>
              <w:rPr>
                <w:b w:val="0"/>
              </w:rPr>
              <w:t xml:space="preserve">Norēķinu konts Nr. </w:t>
            </w:r>
          </w:p>
        </w:tc>
        <w:tc>
          <w:tcPr>
            <w:tcW w:w="5221" w:type="dxa"/>
          </w:tcPr>
          <w:p w:rsidR="00C53C87" w:rsidRDefault="00C53C87">
            <w:pPr>
              <w:spacing w:line="276" w:lineRule="auto"/>
              <w:rPr>
                <w:b w:val="0"/>
              </w:rPr>
            </w:pPr>
          </w:p>
        </w:tc>
      </w:tr>
      <w:tr w:rsidR="00C53C87" w:rsidTr="00C53C87">
        <w:tc>
          <w:tcPr>
            <w:tcW w:w="4844" w:type="dxa"/>
            <w:hideMark/>
          </w:tcPr>
          <w:p w:rsidR="00C53C87" w:rsidRDefault="00C53C87">
            <w:pPr>
              <w:spacing w:line="276" w:lineRule="auto"/>
              <w:rPr>
                <w:rFonts w:asciiTheme="minorHAnsi" w:eastAsiaTheme="minorHAnsi" w:hAnsiTheme="minorHAnsi"/>
                <w:b w:val="0"/>
                <w:sz w:val="22"/>
                <w:szCs w:val="22"/>
              </w:rPr>
            </w:pPr>
          </w:p>
        </w:tc>
        <w:tc>
          <w:tcPr>
            <w:tcW w:w="5221" w:type="dxa"/>
          </w:tcPr>
          <w:p w:rsidR="00C53C87" w:rsidRDefault="00C53C87">
            <w:pPr>
              <w:spacing w:line="276" w:lineRule="auto"/>
              <w:rPr>
                <w:b w:val="0"/>
              </w:rPr>
            </w:pPr>
          </w:p>
        </w:tc>
      </w:tr>
      <w:tr w:rsidR="00C53C87" w:rsidTr="00C53C87">
        <w:tc>
          <w:tcPr>
            <w:tcW w:w="4844" w:type="dxa"/>
            <w:hideMark/>
          </w:tcPr>
          <w:p w:rsidR="00C53C87" w:rsidRDefault="00C53C87">
            <w:pPr>
              <w:spacing w:line="276" w:lineRule="auto"/>
              <w:jc w:val="both"/>
              <w:rPr>
                <w:b w:val="0"/>
              </w:rPr>
            </w:pPr>
            <w:r>
              <w:rPr>
                <w:b w:val="0"/>
              </w:rPr>
              <w:t>Bankas kods: TRELLV22</w:t>
            </w:r>
          </w:p>
        </w:tc>
        <w:tc>
          <w:tcPr>
            <w:tcW w:w="5221" w:type="dxa"/>
          </w:tcPr>
          <w:p w:rsidR="00C53C87" w:rsidRDefault="00C53C87">
            <w:pPr>
              <w:spacing w:line="276" w:lineRule="auto"/>
              <w:rPr>
                <w:b w:val="0"/>
              </w:rPr>
            </w:pPr>
          </w:p>
        </w:tc>
      </w:tr>
      <w:tr w:rsidR="00C53C87" w:rsidTr="00C53C87">
        <w:tc>
          <w:tcPr>
            <w:tcW w:w="4844" w:type="dxa"/>
          </w:tcPr>
          <w:p w:rsidR="00C53C87" w:rsidRDefault="00C53C87">
            <w:pPr>
              <w:spacing w:line="276" w:lineRule="auto"/>
              <w:rPr>
                <w:b w:val="0"/>
              </w:rPr>
            </w:pPr>
          </w:p>
          <w:p w:rsidR="00C53C87" w:rsidRDefault="00C53C87">
            <w:pPr>
              <w:spacing w:line="276" w:lineRule="auto"/>
              <w:rPr>
                <w:b w:val="0"/>
              </w:rPr>
            </w:pPr>
            <w:r>
              <w:rPr>
                <w:b w:val="0"/>
                <w:u w:val="single"/>
              </w:rPr>
              <w:t xml:space="preserve">Priekšsēdētājs:___________________ </w:t>
            </w:r>
            <w:r>
              <w:rPr>
                <w:b w:val="0"/>
              </w:rPr>
              <w:t xml:space="preserve">                  </w:t>
            </w:r>
          </w:p>
          <w:p w:rsidR="00C53C87" w:rsidRDefault="00C53C87">
            <w:pPr>
              <w:spacing w:line="276" w:lineRule="auto"/>
              <w:jc w:val="right"/>
              <w:rPr>
                <w:b w:val="0"/>
              </w:rPr>
            </w:pPr>
            <w:r>
              <w:rPr>
                <w:b w:val="0"/>
              </w:rPr>
              <w:t xml:space="preserve">           </w:t>
            </w:r>
          </w:p>
          <w:p w:rsidR="00C53C87" w:rsidRDefault="00C53C87">
            <w:pPr>
              <w:spacing w:line="276" w:lineRule="auto"/>
              <w:rPr>
                <w:b w:val="0"/>
              </w:rPr>
            </w:pPr>
            <w:r>
              <w:rPr>
                <w:b w:val="0"/>
              </w:rPr>
              <w:t xml:space="preserve">                               A.Mucenieks</w:t>
            </w:r>
          </w:p>
        </w:tc>
        <w:tc>
          <w:tcPr>
            <w:tcW w:w="5221" w:type="dxa"/>
          </w:tcPr>
          <w:p w:rsidR="00C53C87" w:rsidRDefault="00C53C87">
            <w:pPr>
              <w:spacing w:line="276" w:lineRule="auto"/>
              <w:rPr>
                <w:b w:val="0"/>
              </w:rPr>
            </w:pPr>
          </w:p>
        </w:tc>
      </w:tr>
    </w:tbl>
    <w:p w:rsidR="00C53C87" w:rsidRDefault="00C53C87" w:rsidP="00C53C87">
      <w:pPr>
        <w:jc w:val="both"/>
        <w:rPr>
          <w:b w:val="0"/>
        </w:rPr>
      </w:pPr>
    </w:p>
    <w:p w:rsidR="00C53C87" w:rsidRDefault="00C53C87" w:rsidP="00C53C87"/>
    <w:p w:rsidR="00C53C87" w:rsidRDefault="00C53C87" w:rsidP="00C53C87"/>
    <w:p w:rsidR="004874E4" w:rsidRDefault="004874E4"/>
    <w:sectPr w:rsidR="004874E4" w:rsidSect="009E3CC4">
      <w:footerReference w:type="default" r:id="rId9"/>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FF" w:rsidRDefault="003C06FF" w:rsidP="009E3CC4">
      <w:r>
        <w:separator/>
      </w:r>
    </w:p>
  </w:endnote>
  <w:endnote w:type="continuationSeparator" w:id="0">
    <w:p w:rsidR="003C06FF" w:rsidRDefault="003C06FF" w:rsidP="009E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980869"/>
      <w:docPartObj>
        <w:docPartGallery w:val="Page Numbers (Bottom of Page)"/>
        <w:docPartUnique/>
      </w:docPartObj>
    </w:sdtPr>
    <w:sdtEndPr/>
    <w:sdtContent>
      <w:p w:rsidR="00F40EEB" w:rsidRDefault="00F40EEB">
        <w:pPr>
          <w:pStyle w:val="Kjene"/>
          <w:jc w:val="right"/>
        </w:pPr>
        <w:r>
          <w:fldChar w:fldCharType="begin"/>
        </w:r>
        <w:r>
          <w:instrText>PAGE   \* MERGEFORMAT</w:instrText>
        </w:r>
        <w:r>
          <w:fldChar w:fldCharType="separate"/>
        </w:r>
        <w:r w:rsidR="00D37A66" w:rsidRPr="00D37A66">
          <w:rPr>
            <w:noProof/>
            <w:lang w:val="lv-LV"/>
          </w:rPr>
          <w:t>21</w:t>
        </w:r>
        <w:r>
          <w:fldChar w:fldCharType="end"/>
        </w:r>
      </w:p>
    </w:sdtContent>
  </w:sdt>
  <w:p w:rsidR="00F40EEB" w:rsidRDefault="00F40EE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FF" w:rsidRDefault="003C06FF" w:rsidP="009E3CC4">
      <w:r>
        <w:separator/>
      </w:r>
    </w:p>
  </w:footnote>
  <w:footnote w:type="continuationSeparator" w:id="0">
    <w:p w:rsidR="003C06FF" w:rsidRDefault="003C06FF" w:rsidP="009E3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A8C"/>
    <w:multiLevelType w:val="multilevel"/>
    <w:tmpl w:val="436625B2"/>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2DC69AA"/>
    <w:multiLevelType w:val="multilevel"/>
    <w:tmpl w:val="CCDA73C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DD55AC7"/>
    <w:multiLevelType w:val="multilevel"/>
    <w:tmpl w:val="98BE5BA2"/>
    <w:lvl w:ilvl="0">
      <w:start w:val="5"/>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10B220A9"/>
    <w:multiLevelType w:val="multilevel"/>
    <w:tmpl w:val="5EC422FE"/>
    <w:lvl w:ilvl="0">
      <w:start w:val="5"/>
      <w:numFmt w:val="decimal"/>
      <w:lvlText w:val="%1."/>
      <w:lvlJc w:val="left"/>
      <w:pPr>
        <w:ind w:left="540" w:hanging="540"/>
      </w:pPr>
    </w:lvl>
    <w:lvl w:ilvl="1">
      <w:start w:val="1"/>
      <w:numFmt w:val="decimal"/>
      <w:lvlText w:val="%1.%2."/>
      <w:lvlJc w:val="left"/>
      <w:pPr>
        <w:ind w:left="1178" w:hanging="540"/>
      </w:pPr>
    </w:lvl>
    <w:lvl w:ilvl="2">
      <w:start w:val="1"/>
      <w:numFmt w:val="decimal"/>
      <w:lvlText w:val="%1.%2.%3."/>
      <w:lvlJc w:val="left"/>
      <w:pPr>
        <w:ind w:left="1430"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7"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9"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1" w15:restartNumberingAfterBreak="0">
    <w:nsid w:val="29640D16"/>
    <w:multiLevelType w:val="multilevel"/>
    <w:tmpl w:val="14DCAAF0"/>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A7B65D4"/>
    <w:multiLevelType w:val="multilevel"/>
    <w:tmpl w:val="F508FCFC"/>
    <w:lvl w:ilvl="0">
      <w:start w:val="5"/>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5" w15:restartNumberingAfterBreak="0">
    <w:nsid w:val="426551FE"/>
    <w:multiLevelType w:val="multilevel"/>
    <w:tmpl w:val="9E021902"/>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auto"/>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color w:val="auto"/>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6"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7" w15:restartNumberingAfterBreak="0">
    <w:nsid w:val="4F651C4F"/>
    <w:multiLevelType w:val="multilevel"/>
    <w:tmpl w:val="A2D2BE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2"/>
      <w:numFmt w:val="decimal"/>
      <w:lvlText w:val="%3.1."/>
      <w:lvlJc w:val="left"/>
      <w:pPr>
        <w:tabs>
          <w:tab w:val="num" w:pos="1004"/>
        </w:tabs>
        <w:ind w:left="1004"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3594F18"/>
    <w:multiLevelType w:val="multilevel"/>
    <w:tmpl w:val="405C81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7B7481"/>
    <w:multiLevelType w:val="multilevel"/>
    <w:tmpl w:val="6E96E12E"/>
    <w:lvl w:ilvl="0">
      <w:start w:val="1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21"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6675A8E"/>
    <w:multiLevelType w:val="multilevel"/>
    <w:tmpl w:val="5EC422FE"/>
    <w:lvl w:ilvl="0">
      <w:start w:val="5"/>
      <w:numFmt w:val="decimal"/>
      <w:lvlText w:val="%1."/>
      <w:lvlJc w:val="left"/>
      <w:pPr>
        <w:ind w:left="540" w:hanging="540"/>
      </w:pPr>
    </w:lvl>
    <w:lvl w:ilvl="1">
      <w:start w:val="1"/>
      <w:numFmt w:val="decimal"/>
      <w:lvlText w:val="%1.%2."/>
      <w:lvlJc w:val="left"/>
      <w:pPr>
        <w:ind w:left="1178" w:hanging="540"/>
      </w:pPr>
    </w:lvl>
    <w:lvl w:ilvl="2">
      <w:start w:val="1"/>
      <w:numFmt w:val="decimal"/>
      <w:lvlText w:val="%1.%2.%3."/>
      <w:lvlJc w:val="left"/>
      <w:pPr>
        <w:ind w:left="1430"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4"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BF00378"/>
    <w:multiLevelType w:val="multilevel"/>
    <w:tmpl w:val="E88CE40C"/>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num>
  <w:num w:numId="15">
    <w:abstractNumId w:val="7"/>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23"/>
  </w:num>
  <w:num w:numId="25">
    <w:abstractNumId w:val="4"/>
  </w:num>
  <w:num w:numId="26">
    <w:abstractNumId w:val="0"/>
  </w:num>
  <w:num w:numId="27">
    <w:abstractNumId w:val="2"/>
  </w:num>
  <w:num w:numId="28">
    <w:abstractNumId w:val="15"/>
    <w:lvlOverride w:ilvl="0">
      <w:startOverride w:val="5"/>
    </w:lvlOverride>
    <w:lvlOverride w:ilvl="1">
      <w:startOverride w:val="3"/>
    </w:lvlOverride>
  </w:num>
  <w:num w:numId="29">
    <w:abstractNumId w:val="12"/>
  </w:num>
  <w:num w:numId="30">
    <w:abstractNumId w:val="18"/>
  </w:num>
  <w:num w:numId="31">
    <w:abstractNumId w:val="15"/>
    <w:lvlOverride w:ilvl="0">
      <w:startOverride w:val="8"/>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87"/>
    <w:rsid w:val="000147A9"/>
    <w:rsid w:val="00117779"/>
    <w:rsid w:val="001328BD"/>
    <w:rsid w:val="00154886"/>
    <w:rsid w:val="001862BA"/>
    <w:rsid w:val="001C4E8E"/>
    <w:rsid w:val="001E6D29"/>
    <w:rsid w:val="001F7B95"/>
    <w:rsid w:val="00323301"/>
    <w:rsid w:val="00347836"/>
    <w:rsid w:val="00392269"/>
    <w:rsid w:val="003C06FF"/>
    <w:rsid w:val="003C3C14"/>
    <w:rsid w:val="004874E4"/>
    <w:rsid w:val="00703D15"/>
    <w:rsid w:val="007C0312"/>
    <w:rsid w:val="009C6EB7"/>
    <w:rsid w:val="009E3CC4"/>
    <w:rsid w:val="00A25951"/>
    <w:rsid w:val="00BC4849"/>
    <w:rsid w:val="00C53C87"/>
    <w:rsid w:val="00D37A66"/>
    <w:rsid w:val="00DD7EE4"/>
    <w:rsid w:val="00E72E13"/>
    <w:rsid w:val="00F40EEB"/>
    <w:rsid w:val="00F555C3"/>
    <w:rsid w:val="00F83DD2"/>
    <w:rsid w:val="00F94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FC6351A"/>
  <w15:docId w15:val="{673697D1-F081-49CC-AABD-E603BAA9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C53C87"/>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C53C87"/>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C53C87"/>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C53C87"/>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C53C87"/>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C53C87"/>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C53C87"/>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C53C87"/>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C53C87"/>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C53C87"/>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53C87"/>
    <w:rPr>
      <w:rFonts w:ascii="Times New Roman Bold" w:eastAsia="Times New Roman" w:hAnsi="Times New Roman Bold" w:cs="Times New Roman"/>
      <w:b/>
      <w:szCs w:val="20"/>
    </w:rPr>
  </w:style>
  <w:style w:type="character" w:customStyle="1" w:styleId="Virsraksts1Rakstz">
    <w:name w:val="Virsraksts 1 Rakstz."/>
    <w:aliases w:val="H1 Rakstz."/>
    <w:basedOn w:val="Noklusjumarindkopasfonts"/>
    <w:link w:val="Virsraksts1"/>
    <w:rsid w:val="00C53C87"/>
    <w:rPr>
      <w:rFonts w:ascii="Times New Roman Bold" w:eastAsia="Times New Roman" w:hAnsi="Times New Roman Bold" w:cs="Times New Roman"/>
      <w:caps/>
      <w:sz w:val="28"/>
      <w:szCs w:val="20"/>
    </w:rPr>
  </w:style>
  <w:style w:type="character" w:customStyle="1" w:styleId="Virsraksts3Rakstz">
    <w:name w:val="Virsraksts 3 Rakstz."/>
    <w:basedOn w:val="Noklusjumarindkopasfonts"/>
    <w:link w:val="Virsraksts3"/>
    <w:rsid w:val="00C53C87"/>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C53C87"/>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C53C87"/>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C53C87"/>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C53C87"/>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C53C87"/>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C53C87"/>
    <w:rPr>
      <w:rFonts w:ascii="Times New Roman" w:eastAsia="Times New Roman" w:hAnsi="Times New Roman" w:cs="Arial"/>
    </w:rPr>
  </w:style>
  <w:style w:type="character" w:styleId="Hipersaite">
    <w:name w:val="Hyperlink"/>
    <w:uiPriority w:val="99"/>
    <w:semiHidden/>
    <w:unhideWhenUsed/>
    <w:rsid w:val="00C53C87"/>
    <w:rPr>
      <w:strike w:val="0"/>
      <w:dstrike w:val="0"/>
      <w:color w:val="314C74"/>
      <w:u w:val="none"/>
      <w:effect w:val="none"/>
    </w:rPr>
  </w:style>
  <w:style w:type="character" w:customStyle="1" w:styleId="Virsraksts1Rakstz1">
    <w:name w:val="Virsraksts 1 Rakstz.1"/>
    <w:aliases w:val="H1 Rakstz.1"/>
    <w:basedOn w:val="Noklusjumarindkopasfonts"/>
    <w:rsid w:val="00C53C87"/>
    <w:rPr>
      <w:rFonts w:asciiTheme="majorHAnsi" w:eastAsiaTheme="majorEastAsia" w:hAnsiTheme="majorHAnsi" w:cstheme="majorBidi" w:hint="default"/>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C53C87"/>
    <w:rPr>
      <w:b w:val="0"/>
      <w:sz w:val="20"/>
      <w:szCs w:val="20"/>
    </w:rPr>
  </w:style>
  <w:style w:type="character" w:customStyle="1" w:styleId="VrestekstsRakstz">
    <w:name w:val="Vēres teksts Rakstz."/>
    <w:basedOn w:val="Noklusjumarindkopasfonts"/>
    <w:link w:val="Vresteksts"/>
    <w:uiPriority w:val="99"/>
    <w:semiHidden/>
    <w:rsid w:val="00C53C87"/>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C53C87"/>
    <w:pPr>
      <w:tabs>
        <w:tab w:val="center" w:pos="4153"/>
        <w:tab w:val="right" w:pos="8306"/>
      </w:tabs>
      <w:jc w:val="both"/>
    </w:pPr>
    <w:rPr>
      <w:b w:val="0"/>
      <w:szCs w:val="20"/>
      <w:lang w:val="x-none"/>
    </w:rPr>
  </w:style>
  <w:style w:type="character" w:customStyle="1" w:styleId="GalveneRakstz">
    <w:name w:val="Galvene Rakstz."/>
    <w:basedOn w:val="Noklusjumarindkopasfonts"/>
    <w:link w:val="Galvene"/>
    <w:uiPriority w:val="99"/>
    <w:rsid w:val="00C53C87"/>
    <w:rPr>
      <w:rFonts w:ascii="Times New Roman" w:eastAsia="Times New Roman" w:hAnsi="Times New Roman" w:cs="Times New Roman"/>
      <w:sz w:val="24"/>
      <w:szCs w:val="20"/>
      <w:lang w:val="x-none"/>
    </w:rPr>
  </w:style>
  <w:style w:type="paragraph" w:styleId="Kjene">
    <w:name w:val="footer"/>
    <w:basedOn w:val="Parasts"/>
    <w:link w:val="KjeneRakstz"/>
    <w:uiPriority w:val="99"/>
    <w:unhideWhenUsed/>
    <w:rsid w:val="00C53C87"/>
    <w:pPr>
      <w:tabs>
        <w:tab w:val="center" w:pos="4153"/>
        <w:tab w:val="right" w:pos="8306"/>
      </w:tabs>
      <w:jc w:val="both"/>
    </w:pPr>
    <w:rPr>
      <w:b w:val="0"/>
      <w:szCs w:val="20"/>
      <w:lang w:val="x-none"/>
    </w:rPr>
  </w:style>
  <w:style w:type="character" w:customStyle="1" w:styleId="KjeneRakstz">
    <w:name w:val="Kājene Rakstz."/>
    <w:basedOn w:val="Noklusjumarindkopasfonts"/>
    <w:link w:val="Kjene"/>
    <w:uiPriority w:val="99"/>
    <w:rsid w:val="00C53C87"/>
    <w:rPr>
      <w:rFonts w:ascii="Times New Roman" w:eastAsia="Times New Roman" w:hAnsi="Times New Roman" w:cs="Times New Roman"/>
      <w:sz w:val="24"/>
      <w:szCs w:val="20"/>
      <w:lang w:val="x-none"/>
    </w:rPr>
  </w:style>
  <w:style w:type="paragraph" w:styleId="Nosaukums">
    <w:name w:val="Title"/>
    <w:basedOn w:val="Parasts"/>
    <w:link w:val="NosaukumsRakstz"/>
    <w:uiPriority w:val="99"/>
    <w:qFormat/>
    <w:rsid w:val="00C53C87"/>
    <w:pPr>
      <w:jc w:val="center"/>
    </w:pPr>
    <w:rPr>
      <w:b w:val="0"/>
      <w:sz w:val="32"/>
      <w:szCs w:val="20"/>
    </w:rPr>
  </w:style>
  <w:style w:type="character" w:customStyle="1" w:styleId="NosaukumsRakstz">
    <w:name w:val="Nosaukums Rakstz."/>
    <w:basedOn w:val="Noklusjumarindkopasfonts"/>
    <w:link w:val="Nosaukums"/>
    <w:uiPriority w:val="99"/>
    <w:rsid w:val="00C53C87"/>
    <w:rPr>
      <w:rFonts w:ascii="Times New Roman" w:eastAsia="Times New Roman" w:hAnsi="Times New Roman" w:cs="Times New Roman"/>
      <w:sz w:val="32"/>
      <w:szCs w:val="20"/>
    </w:rPr>
  </w:style>
  <w:style w:type="character" w:customStyle="1" w:styleId="PamattekstsRakstz">
    <w:name w:val="Pamatteksts Rakstz."/>
    <w:aliases w:val="Body Text1 Rakstz."/>
    <w:link w:val="Pamatteksts"/>
    <w:semiHidden/>
    <w:locked/>
    <w:rsid w:val="00C53C87"/>
  </w:style>
  <w:style w:type="paragraph" w:styleId="Pamatteksts">
    <w:name w:val="Body Text"/>
    <w:aliases w:val="Body Text1"/>
    <w:basedOn w:val="Parasts"/>
    <w:link w:val="PamattekstsRakstz"/>
    <w:semiHidden/>
    <w:unhideWhenUsed/>
    <w:rsid w:val="00C53C87"/>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1"/>
    <w:basedOn w:val="Noklusjumarindkopasfonts"/>
    <w:uiPriority w:val="99"/>
    <w:semiHidden/>
    <w:rsid w:val="00C53C87"/>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C53C87"/>
    <w:pPr>
      <w:spacing w:after="120"/>
      <w:ind w:left="283"/>
    </w:pPr>
  </w:style>
  <w:style w:type="character" w:customStyle="1" w:styleId="PamattekstsaratkpiRakstz">
    <w:name w:val="Pamatteksts ar atkāpi Rakstz."/>
    <w:basedOn w:val="Noklusjumarindkopasfonts"/>
    <w:link w:val="Pamattekstsaratkpi"/>
    <w:uiPriority w:val="99"/>
    <w:rsid w:val="00C53C87"/>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C53C87"/>
    <w:pPr>
      <w:spacing w:after="120" w:line="480" w:lineRule="auto"/>
    </w:pPr>
  </w:style>
  <w:style w:type="character" w:customStyle="1" w:styleId="Pamatteksts2Rakstz">
    <w:name w:val="Pamatteksts 2 Rakstz."/>
    <w:basedOn w:val="Noklusjumarindkopasfonts"/>
    <w:link w:val="Pamatteksts2"/>
    <w:uiPriority w:val="99"/>
    <w:semiHidden/>
    <w:rsid w:val="00C53C87"/>
    <w:rPr>
      <w:rFonts w:ascii="Times New Roman" w:eastAsia="Times New Roman" w:hAnsi="Times New Roman" w:cs="Times New Roman"/>
      <w:b/>
      <w:sz w:val="24"/>
      <w:szCs w:val="24"/>
    </w:rPr>
  </w:style>
  <w:style w:type="character" w:customStyle="1" w:styleId="Pamatteksts3Rakstz">
    <w:name w:val="Pamatteksts 3 Rakstz."/>
    <w:basedOn w:val="Noklusjumarindkopasfonts"/>
    <w:link w:val="Pamatteksts3"/>
    <w:uiPriority w:val="99"/>
    <w:semiHidden/>
    <w:rsid w:val="00C53C87"/>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semiHidden/>
    <w:unhideWhenUsed/>
    <w:rsid w:val="00C53C87"/>
    <w:rPr>
      <w:b w:val="0"/>
      <w:lang w:eastAsia="lv-LV"/>
    </w:rPr>
  </w:style>
  <w:style w:type="character" w:customStyle="1" w:styleId="Pamattekstaatkpe2Rakstz">
    <w:name w:val="Pamatteksta atkāpe 2 Rakstz."/>
    <w:basedOn w:val="Noklusjumarindkopasfonts"/>
    <w:link w:val="Pamattekstaatkpe2"/>
    <w:uiPriority w:val="99"/>
    <w:semiHidden/>
    <w:rsid w:val="00C53C87"/>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C53C87"/>
    <w:pPr>
      <w:ind w:left="561" w:hanging="561"/>
      <w:jc w:val="both"/>
    </w:pPr>
    <w:rPr>
      <w:b w:val="0"/>
      <w:lang w:eastAsia="lv-LV"/>
    </w:rPr>
  </w:style>
  <w:style w:type="character" w:customStyle="1" w:styleId="Pamattekstaatkpe3Rakstz">
    <w:name w:val="Pamatteksta atkāpe 3 Rakstz."/>
    <w:basedOn w:val="Noklusjumarindkopasfonts"/>
    <w:link w:val="Pamattekstaatkpe3"/>
    <w:uiPriority w:val="99"/>
    <w:semiHidden/>
    <w:rsid w:val="00C53C87"/>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uiPriority w:val="99"/>
    <w:semiHidden/>
    <w:unhideWhenUsed/>
    <w:rsid w:val="00C53C87"/>
    <w:pPr>
      <w:tabs>
        <w:tab w:val="left" w:pos="374"/>
      </w:tabs>
      <w:ind w:left="374" w:hanging="374"/>
      <w:jc w:val="both"/>
    </w:pPr>
    <w:rPr>
      <w:b w:val="0"/>
      <w:lang w:eastAsia="lv-LV"/>
    </w:rPr>
  </w:style>
  <w:style w:type="paragraph" w:styleId="Tekstabloks">
    <w:name w:val="Block Text"/>
    <w:basedOn w:val="Parasts"/>
    <w:uiPriority w:val="99"/>
    <w:unhideWhenUsed/>
    <w:rsid w:val="00C53C87"/>
    <w:pPr>
      <w:spacing w:after="100" w:afterAutospacing="1"/>
      <w:ind w:left="284" w:right="-425" w:hanging="284"/>
      <w:jc w:val="both"/>
    </w:pPr>
    <w:rPr>
      <w:b w:val="0"/>
      <w:bCs/>
      <w:sz w:val="22"/>
      <w:szCs w:val="20"/>
    </w:rPr>
  </w:style>
  <w:style w:type="character" w:customStyle="1" w:styleId="BalontekstsRakstz">
    <w:name w:val="Balonteksts Rakstz."/>
    <w:basedOn w:val="Noklusjumarindkopasfonts"/>
    <w:link w:val="Balonteksts"/>
    <w:uiPriority w:val="99"/>
    <w:semiHidden/>
    <w:rsid w:val="00C53C87"/>
    <w:rPr>
      <w:rFonts w:ascii="Tahoma" w:eastAsia="Times New Roman" w:hAnsi="Tahoma" w:cs="Tahoma"/>
      <w:b/>
      <w:sz w:val="16"/>
      <w:szCs w:val="16"/>
      <w:lang w:eastAsia="lv-LV"/>
    </w:rPr>
  </w:style>
  <w:style w:type="paragraph" w:styleId="Balonteksts">
    <w:name w:val="Balloon Text"/>
    <w:basedOn w:val="Parasts"/>
    <w:link w:val="BalontekstsRakstz"/>
    <w:uiPriority w:val="99"/>
    <w:semiHidden/>
    <w:unhideWhenUsed/>
    <w:rsid w:val="00C53C87"/>
    <w:rPr>
      <w:rFonts w:ascii="Tahoma" w:hAnsi="Tahoma" w:cs="Tahoma"/>
      <w:sz w:val="16"/>
      <w:szCs w:val="16"/>
      <w:lang w:eastAsia="lv-LV"/>
    </w:rPr>
  </w:style>
  <w:style w:type="paragraph" w:styleId="Sarakstarindkopa">
    <w:name w:val="List Paragraph"/>
    <w:basedOn w:val="Parasts"/>
    <w:uiPriority w:val="34"/>
    <w:qFormat/>
    <w:rsid w:val="00C53C87"/>
    <w:pPr>
      <w:ind w:left="720" w:firstLine="425"/>
      <w:contextualSpacing/>
    </w:pPr>
    <w:rPr>
      <w:rFonts w:ascii="Calibri" w:eastAsia="Calibri" w:hAnsi="Calibri"/>
      <w:b w:val="0"/>
      <w:sz w:val="22"/>
      <w:szCs w:val="22"/>
    </w:rPr>
  </w:style>
  <w:style w:type="paragraph" w:customStyle="1" w:styleId="Style2">
    <w:name w:val="Style2"/>
    <w:basedOn w:val="Virsraksts2"/>
    <w:uiPriority w:val="99"/>
    <w:qFormat/>
    <w:rsid w:val="00C53C87"/>
    <w:rPr>
      <w:rFonts w:ascii="Times New Roman" w:hAnsi="Times New Roman"/>
      <w:b w:val="0"/>
      <w:sz w:val="24"/>
      <w:szCs w:val="24"/>
    </w:rPr>
  </w:style>
  <w:style w:type="paragraph" w:customStyle="1" w:styleId="naisf">
    <w:name w:val="naisf"/>
    <w:basedOn w:val="Parasts"/>
    <w:uiPriority w:val="99"/>
    <w:rsid w:val="00C53C87"/>
    <w:pPr>
      <w:spacing w:before="100" w:beforeAutospacing="1" w:after="100" w:afterAutospacing="1"/>
      <w:jc w:val="both"/>
    </w:pPr>
    <w:rPr>
      <w:b w:val="0"/>
      <w:lang w:val="en-GB"/>
    </w:rPr>
  </w:style>
  <w:style w:type="paragraph" w:customStyle="1" w:styleId="StyleStyle2Arial">
    <w:name w:val="Style Style2 + Arial"/>
    <w:basedOn w:val="Style2"/>
    <w:uiPriority w:val="99"/>
    <w:rsid w:val="00C53C87"/>
    <w:pPr>
      <w:ind w:left="578" w:hanging="578"/>
    </w:pPr>
    <w:rPr>
      <w:rFonts w:ascii="Arial" w:hAnsi="Arial"/>
    </w:rPr>
  </w:style>
  <w:style w:type="paragraph" w:customStyle="1" w:styleId="WW-BodyText3">
    <w:name w:val="WW-Body Text 3"/>
    <w:basedOn w:val="Parasts"/>
    <w:uiPriority w:val="99"/>
    <w:rsid w:val="00C53C87"/>
    <w:pPr>
      <w:suppressAutoHyphens/>
      <w:jc w:val="center"/>
    </w:pPr>
    <w:rPr>
      <w:bCs/>
      <w:lang w:eastAsia="ar-SA"/>
    </w:rPr>
  </w:style>
  <w:style w:type="paragraph" w:customStyle="1" w:styleId="StyleHeading1">
    <w:name w:val="Style Heading 1"/>
    <w:aliases w:val="H1 + Times New Roman 12 pt Left"/>
    <w:basedOn w:val="Virsraksts1"/>
    <w:uiPriority w:val="99"/>
    <w:rsid w:val="00C53C87"/>
    <w:pPr>
      <w:jc w:val="left"/>
    </w:pPr>
    <w:rPr>
      <w:rFonts w:ascii="Times New Roman" w:hAnsi="Times New Roman"/>
      <w:b/>
      <w:bCs/>
      <w:sz w:val="24"/>
    </w:rPr>
  </w:style>
  <w:style w:type="paragraph" w:customStyle="1" w:styleId="Style3">
    <w:name w:val="Style3"/>
    <w:basedOn w:val="Parasts"/>
    <w:uiPriority w:val="99"/>
    <w:rsid w:val="00C53C87"/>
    <w:pPr>
      <w:widowControl w:val="0"/>
      <w:autoSpaceDE w:val="0"/>
      <w:autoSpaceDN w:val="0"/>
      <w:adjustRightInd w:val="0"/>
    </w:pPr>
    <w:rPr>
      <w:b w:val="0"/>
    </w:rPr>
  </w:style>
  <w:style w:type="paragraph" w:customStyle="1" w:styleId="Style4">
    <w:name w:val="Style4"/>
    <w:basedOn w:val="Parasts"/>
    <w:uiPriority w:val="99"/>
    <w:rsid w:val="00C53C87"/>
    <w:pPr>
      <w:widowControl w:val="0"/>
      <w:autoSpaceDE w:val="0"/>
      <w:autoSpaceDN w:val="0"/>
      <w:adjustRightInd w:val="0"/>
    </w:pPr>
    <w:rPr>
      <w:b w:val="0"/>
    </w:rPr>
  </w:style>
  <w:style w:type="paragraph" w:customStyle="1" w:styleId="Style5">
    <w:name w:val="Style5"/>
    <w:basedOn w:val="Parasts"/>
    <w:uiPriority w:val="99"/>
    <w:rsid w:val="00C53C87"/>
    <w:pPr>
      <w:widowControl w:val="0"/>
      <w:autoSpaceDE w:val="0"/>
      <w:autoSpaceDN w:val="0"/>
      <w:adjustRightInd w:val="0"/>
    </w:pPr>
    <w:rPr>
      <w:b w:val="0"/>
    </w:rPr>
  </w:style>
  <w:style w:type="paragraph" w:customStyle="1" w:styleId="Style6">
    <w:name w:val="Style6"/>
    <w:basedOn w:val="Parasts"/>
    <w:uiPriority w:val="99"/>
    <w:rsid w:val="00C53C87"/>
    <w:pPr>
      <w:widowControl w:val="0"/>
      <w:autoSpaceDE w:val="0"/>
      <w:autoSpaceDN w:val="0"/>
      <w:adjustRightInd w:val="0"/>
    </w:pPr>
    <w:rPr>
      <w:b w:val="0"/>
    </w:rPr>
  </w:style>
  <w:style w:type="paragraph" w:customStyle="1" w:styleId="Style7">
    <w:name w:val="Style7"/>
    <w:basedOn w:val="Parasts"/>
    <w:uiPriority w:val="99"/>
    <w:rsid w:val="00C53C87"/>
    <w:pPr>
      <w:widowControl w:val="0"/>
      <w:autoSpaceDE w:val="0"/>
      <w:autoSpaceDN w:val="0"/>
      <w:adjustRightInd w:val="0"/>
    </w:pPr>
    <w:rPr>
      <w:b w:val="0"/>
    </w:rPr>
  </w:style>
  <w:style w:type="paragraph" w:customStyle="1" w:styleId="Style11">
    <w:name w:val="Style11"/>
    <w:basedOn w:val="Parasts"/>
    <w:uiPriority w:val="99"/>
    <w:rsid w:val="00C53C87"/>
    <w:pPr>
      <w:widowControl w:val="0"/>
      <w:autoSpaceDE w:val="0"/>
      <w:autoSpaceDN w:val="0"/>
      <w:adjustRightInd w:val="0"/>
      <w:spacing w:line="240" w:lineRule="exact"/>
      <w:ind w:firstLine="350"/>
      <w:jc w:val="both"/>
    </w:pPr>
    <w:rPr>
      <w:b w:val="0"/>
    </w:rPr>
  </w:style>
  <w:style w:type="paragraph" w:customStyle="1" w:styleId="Style12">
    <w:name w:val="Style12"/>
    <w:basedOn w:val="Parasts"/>
    <w:uiPriority w:val="99"/>
    <w:rsid w:val="00C53C87"/>
    <w:pPr>
      <w:widowControl w:val="0"/>
      <w:autoSpaceDE w:val="0"/>
      <w:autoSpaceDN w:val="0"/>
      <w:adjustRightInd w:val="0"/>
      <w:spacing w:line="240" w:lineRule="exact"/>
      <w:ind w:hanging="326"/>
    </w:pPr>
    <w:rPr>
      <w:b w:val="0"/>
    </w:rPr>
  </w:style>
  <w:style w:type="paragraph" w:customStyle="1" w:styleId="Style14">
    <w:name w:val="Style14"/>
    <w:basedOn w:val="Parasts"/>
    <w:uiPriority w:val="99"/>
    <w:rsid w:val="00C53C87"/>
    <w:pPr>
      <w:widowControl w:val="0"/>
      <w:autoSpaceDE w:val="0"/>
      <w:autoSpaceDN w:val="0"/>
      <w:adjustRightInd w:val="0"/>
      <w:spacing w:line="240" w:lineRule="exact"/>
      <w:jc w:val="both"/>
    </w:pPr>
    <w:rPr>
      <w:b w:val="0"/>
    </w:rPr>
  </w:style>
  <w:style w:type="paragraph" w:customStyle="1" w:styleId="naisnod">
    <w:name w:val="naisnod"/>
    <w:basedOn w:val="Parasts"/>
    <w:uiPriority w:val="99"/>
    <w:rsid w:val="00C53C87"/>
    <w:pPr>
      <w:spacing w:before="100" w:beforeAutospacing="1" w:after="100" w:afterAutospacing="1"/>
    </w:pPr>
    <w:rPr>
      <w:b w:val="0"/>
      <w:lang w:eastAsia="lv-LV"/>
    </w:rPr>
  </w:style>
  <w:style w:type="paragraph" w:customStyle="1" w:styleId="Default">
    <w:name w:val="Default"/>
    <w:uiPriority w:val="99"/>
    <w:rsid w:val="00C53C8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C53C87"/>
    <w:pPr>
      <w:numPr>
        <w:numId w:val="2"/>
      </w:numPr>
    </w:pPr>
    <w:rPr>
      <w:b w:val="0"/>
    </w:rPr>
  </w:style>
  <w:style w:type="paragraph" w:customStyle="1" w:styleId="Char">
    <w:name w:val="Char"/>
    <w:basedOn w:val="Parasts"/>
    <w:uiPriority w:val="99"/>
    <w:rsid w:val="00C53C87"/>
    <w:pPr>
      <w:spacing w:after="160" w:line="240" w:lineRule="exact"/>
    </w:pPr>
    <w:rPr>
      <w:rFonts w:ascii="Arial" w:hAnsi="Arial"/>
      <w:b w:val="0"/>
      <w:sz w:val="22"/>
      <w:lang w:val="en-US"/>
    </w:rPr>
  </w:style>
  <w:style w:type="character" w:customStyle="1" w:styleId="Heading1Char1">
    <w:name w:val="Heading 1 Char1"/>
    <w:aliases w:val="H1 Char"/>
    <w:rsid w:val="00C53C87"/>
    <w:rPr>
      <w:rFonts w:ascii="Cambria" w:eastAsia="Times New Roman" w:hAnsi="Cambria" w:cs="Times New Roman" w:hint="default"/>
      <w:bCs/>
      <w:color w:val="365F91"/>
      <w:sz w:val="28"/>
      <w:szCs w:val="28"/>
      <w:lang w:val="lv-LV"/>
    </w:rPr>
  </w:style>
  <w:style w:type="character" w:customStyle="1" w:styleId="FontStyle16">
    <w:name w:val="Font Style16"/>
    <w:rsid w:val="00C53C87"/>
    <w:rPr>
      <w:rFonts w:ascii="Arial" w:hAnsi="Arial" w:cs="Arial" w:hint="default"/>
      <w:b/>
      <w:bCs/>
      <w:sz w:val="20"/>
      <w:szCs w:val="20"/>
    </w:rPr>
  </w:style>
  <w:style w:type="character" w:customStyle="1" w:styleId="FontStyle17">
    <w:name w:val="Font Style17"/>
    <w:rsid w:val="00C53C87"/>
    <w:rPr>
      <w:rFonts w:ascii="Arial" w:hAnsi="Arial" w:cs="Arial" w:hint="default"/>
      <w:i/>
      <w:iCs/>
      <w:sz w:val="20"/>
      <w:szCs w:val="20"/>
    </w:rPr>
  </w:style>
  <w:style w:type="character" w:customStyle="1" w:styleId="FontStyle18">
    <w:name w:val="Font Style18"/>
    <w:rsid w:val="00C53C87"/>
    <w:rPr>
      <w:rFonts w:ascii="Arial" w:hAnsi="Arial" w:cs="Arial" w:hint="default"/>
      <w:sz w:val="20"/>
      <w:szCs w:val="20"/>
    </w:rPr>
  </w:style>
  <w:style w:type="character" w:customStyle="1" w:styleId="FontStyle19">
    <w:name w:val="Font Style19"/>
    <w:rsid w:val="00C53C87"/>
    <w:rPr>
      <w:rFonts w:ascii="Arial" w:hAnsi="Arial" w:cs="Arial" w:hint="default"/>
      <w:sz w:val="12"/>
      <w:szCs w:val="12"/>
    </w:rPr>
  </w:style>
  <w:style w:type="character" w:customStyle="1" w:styleId="FontStyle20">
    <w:name w:val="Font Style20"/>
    <w:rsid w:val="00C53C87"/>
    <w:rPr>
      <w:rFonts w:ascii="Arial" w:hAnsi="Arial" w:cs="Arial" w:hint="default"/>
      <w:i/>
      <w:iCs/>
      <w:sz w:val="18"/>
      <w:szCs w:val="18"/>
    </w:rPr>
  </w:style>
  <w:style w:type="character" w:customStyle="1" w:styleId="c1">
    <w:name w:val="c1"/>
    <w:rsid w:val="00C53C87"/>
  </w:style>
  <w:style w:type="character" w:customStyle="1" w:styleId="Noklusjumarindkopasfonts1">
    <w:name w:val="Noklusējuma rindkopas fonts1"/>
    <w:rsid w:val="00C53C87"/>
  </w:style>
  <w:style w:type="character" w:styleId="Lappusesnumurs">
    <w:name w:val="page number"/>
    <w:basedOn w:val="Noklusjumarindkopasfonts"/>
    <w:semiHidden/>
    <w:unhideWhenUsed/>
    <w:rsid w:val="00C5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8902">
      <w:bodyDiv w:val="1"/>
      <w:marLeft w:val="0"/>
      <w:marRight w:val="0"/>
      <w:marTop w:val="0"/>
      <w:marBottom w:val="0"/>
      <w:divBdr>
        <w:top w:val="none" w:sz="0" w:space="0" w:color="auto"/>
        <w:left w:val="none" w:sz="0" w:space="0" w:color="auto"/>
        <w:bottom w:val="none" w:sz="0" w:space="0" w:color="auto"/>
        <w:right w:val="none" w:sz="0" w:space="0" w:color="auto"/>
      </w:divBdr>
    </w:div>
    <w:div w:id="98531101">
      <w:bodyDiv w:val="1"/>
      <w:marLeft w:val="0"/>
      <w:marRight w:val="0"/>
      <w:marTop w:val="0"/>
      <w:marBottom w:val="0"/>
      <w:divBdr>
        <w:top w:val="none" w:sz="0" w:space="0" w:color="auto"/>
        <w:left w:val="none" w:sz="0" w:space="0" w:color="auto"/>
        <w:bottom w:val="none" w:sz="0" w:space="0" w:color="auto"/>
        <w:right w:val="none" w:sz="0" w:space="0" w:color="auto"/>
      </w:divBdr>
    </w:div>
    <w:div w:id="8260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ettings" Target="settings.xml"/><Relationship Id="rId7" Type="http://schemas.openxmlformats.org/officeDocument/2006/relationships/hyperlink" Target="http://iub.gov.lv/iubcpv/parent/6402/clasif/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34433</Words>
  <Characters>19628</Characters>
  <Application>Microsoft Office Word</Application>
  <DocSecurity>0</DocSecurity>
  <Lines>163</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7</cp:revision>
  <dcterms:created xsi:type="dcterms:W3CDTF">2017-06-15T13:14:00Z</dcterms:created>
  <dcterms:modified xsi:type="dcterms:W3CDTF">2017-06-15T13:32:00Z</dcterms:modified>
</cp:coreProperties>
</file>