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3C7C" w:rsidRDefault="009D3C7C" w:rsidP="00D11F1F">
      <w:pPr>
        <w:ind w:left="-284" w:right="-285" w:firstLine="284"/>
        <w:jc w:val="right"/>
        <w:rPr>
          <w:rFonts w:eastAsia="Calibri"/>
          <w:b/>
          <w:szCs w:val="24"/>
        </w:rPr>
      </w:pPr>
    </w:p>
    <w:p w:rsidR="009D3C7C" w:rsidRPr="00F720DB" w:rsidRDefault="009D3C7C" w:rsidP="00D11F1F">
      <w:pPr>
        <w:keepNext/>
        <w:autoSpaceDE w:val="0"/>
        <w:autoSpaceDN w:val="0"/>
        <w:ind w:right="-285"/>
        <w:jc w:val="center"/>
        <w:outlineLvl w:val="0"/>
        <w:rPr>
          <w:rFonts w:ascii="RimTimes" w:hAnsi="RimTimes" w:cs="RimTimes"/>
          <w:b/>
          <w:bCs/>
          <w:szCs w:val="24"/>
          <w:lang w:val="en-GB"/>
        </w:rPr>
      </w:pPr>
      <w:r w:rsidRPr="00F720DB">
        <w:rPr>
          <w:rFonts w:ascii="Verdana" w:hAnsi="Verdana" w:cs="Verdana"/>
          <w:b/>
          <w:noProof/>
          <w:szCs w:val="24"/>
          <w:lang w:eastAsia="lv-LV"/>
        </w:rPr>
        <w:drawing>
          <wp:inline distT="0" distB="0" distL="0" distR="0" wp14:anchorId="0A5C5CD8" wp14:editId="14628D28">
            <wp:extent cx="617220" cy="76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768985"/>
                    </a:xfrm>
                    <a:prstGeom prst="rect">
                      <a:avLst/>
                    </a:prstGeom>
                    <a:noFill/>
                    <a:ln>
                      <a:noFill/>
                    </a:ln>
                  </pic:spPr>
                </pic:pic>
              </a:graphicData>
            </a:graphic>
          </wp:inline>
        </w:drawing>
      </w:r>
    </w:p>
    <w:p w:rsidR="009D3C7C" w:rsidRPr="00F720DB" w:rsidRDefault="009D3C7C" w:rsidP="00D11F1F">
      <w:pPr>
        <w:keepNext/>
        <w:autoSpaceDE w:val="0"/>
        <w:autoSpaceDN w:val="0"/>
        <w:ind w:right="-285"/>
        <w:jc w:val="center"/>
        <w:outlineLvl w:val="0"/>
        <w:rPr>
          <w:b/>
          <w:bCs/>
          <w:sz w:val="20"/>
          <w:lang w:val="de-DE"/>
        </w:rPr>
      </w:pPr>
      <w:r w:rsidRPr="00F720DB">
        <w:rPr>
          <w:b/>
          <w:bCs/>
          <w:sz w:val="20"/>
          <w:lang w:val="de-DE"/>
        </w:rPr>
        <w:t>LATVIJAS REPUBLIKA</w:t>
      </w:r>
    </w:p>
    <w:p w:rsidR="009D3C7C" w:rsidRPr="00F720DB" w:rsidRDefault="009D3C7C" w:rsidP="00D11F1F">
      <w:pPr>
        <w:keepNext/>
        <w:ind w:right="-285"/>
        <w:jc w:val="center"/>
        <w:outlineLvl w:val="1"/>
        <w:rPr>
          <w:b/>
          <w:bCs/>
          <w:sz w:val="28"/>
          <w:szCs w:val="28"/>
          <w:lang w:val="de-DE"/>
        </w:rPr>
      </w:pPr>
      <w:r w:rsidRPr="00F720DB">
        <w:rPr>
          <w:b/>
          <w:bCs/>
          <w:sz w:val="28"/>
          <w:szCs w:val="28"/>
          <w:lang w:val="de-DE"/>
        </w:rPr>
        <w:t>VENTSPILS NOVADA PAŠVALDĪBA</w:t>
      </w:r>
    </w:p>
    <w:p w:rsidR="009D3C7C" w:rsidRPr="00F720DB" w:rsidRDefault="009D3C7C" w:rsidP="00D11F1F">
      <w:pPr>
        <w:autoSpaceDE w:val="0"/>
        <w:autoSpaceDN w:val="0"/>
        <w:ind w:right="-285"/>
        <w:jc w:val="center"/>
        <w:rPr>
          <w:sz w:val="20"/>
          <w:lang w:val="de-DE"/>
        </w:rPr>
      </w:pPr>
      <w:proofErr w:type="spellStart"/>
      <w:r w:rsidRPr="00F720DB">
        <w:rPr>
          <w:sz w:val="20"/>
          <w:lang w:val="de-DE"/>
        </w:rPr>
        <w:t>Skolas</w:t>
      </w:r>
      <w:proofErr w:type="spellEnd"/>
      <w:r w:rsidRPr="00F720DB">
        <w:rPr>
          <w:sz w:val="20"/>
          <w:lang w:val="de-DE"/>
        </w:rPr>
        <w:t xml:space="preserve"> ielā4, </w:t>
      </w:r>
      <w:proofErr w:type="spellStart"/>
      <w:r w:rsidRPr="00F720DB">
        <w:rPr>
          <w:sz w:val="20"/>
          <w:lang w:val="de-DE"/>
        </w:rPr>
        <w:t>Ventspilī</w:t>
      </w:r>
      <w:proofErr w:type="spellEnd"/>
      <w:r w:rsidRPr="00F720DB">
        <w:rPr>
          <w:sz w:val="20"/>
          <w:lang w:val="de-DE"/>
        </w:rPr>
        <w:t xml:space="preserve">, LV-3601, reģ.nr. 90000052035, </w:t>
      </w:r>
      <w:proofErr w:type="spellStart"/>
      <w:r w:rsidRPr="00F720DB">
        <w:rPr>
          <w:sz w:val="20"/>
          <w:lang w:val="de-DE"/>
        </w:rPr>
        <w:t>tālr</w:t>
      </w:r>
      <w:proofErr w:type="spellEnd"/>
      <w:r w:rsidRPr="00F720DB">
        <w:rPr>
          <w:sz w:val="20"/>
          <w:lang w:val="de-DE"/>
        </w:rPr>
        <w:t xml:space="preserve">. 63629450, </w:t>
      </w:r>
      <w:proofErr w:type="spellStart"/>
      <w:r w:rsidRPr="00F720DB">
        <w:rPr>
          <w:sz w:val="20"/>
          <w:lang w:val="de-DE"/>
        </w:rPr>
        <w:t>fakss</w:t>
      </w:r>
      <w:proofErr w:type="spellEnd"/>
      <w:r w:rsidRPr="00F720DB">
        <w:rPr>
          <w:sz w:val="20"/>
          <w:lang w:val="de-DE"/>
        </w:rPr>
        <w:t xml:space="preserve"> 63622231</w:t>
      </w:r>
    </w:p>
    <w:p w:rsidR="009D3C7C" w:rsidRPr="00F720DB" w:rsidRDefault="009D3C7C" w:rsidP="00D11F1F">
      <w:pPr>
        <w:autoSpaceDE w:val="0"/>
        <w:autoSpaceDN w:val="0"/>
        <w:ind w:right="-285"/>
        <w:jc w:val="center"/>
        <w:rPr>
          <w:sz w:val="20"/>
          <w:lang w:val="de-DE"/>
        </w:rPr>
      </w:pPr>
      <w:r w:rsidRPr="00F720DB">
        <w:rPr>
          <w:sz w:val="20"/>
          <w:lang w:val="de-DE"/>
        </w:rPr>
        <w:t>e-</w:t>
      </w:r>
      <w:proofErr w:type="spellStart"/>
      <w:proofErr w:type="gramStart"/>
      <w:r w:rsidRPr="00F720DB">
        <w:rPr>
          <w:sz w:val="20"/>
          <w:lang w:val="de-DE"/>
        </w:rPr>
        <w:t>pasts</w:t>
      </w:r>
      <w:proofErr w:type="spellEnd"/>
      <w:r w:rsidRPr="00F720DB">
        <w:rPr>
          <w:sz w:val="20"/>
          <w:lang w:val="de-DE"/>
        </w:rPr>
        <w:t xml:space="preserve"> :</w:t>
      </w:r>
      <w:proofErr w:type="gramEnd"/>
      <w:r w:rsidRPr="00F720DB">
        <w:rPr>
          <w:sz w:val="20"/>
          <w:lang w:val="de-DE"/>
        </w:rPr>
        <w:t xml:space="preserve"> </w:t>
      </w:r>
      <w:hyperlink r:id="rId7" w:history="1">
        <w:r w:rsidRPr="00F720DB">
          <w:rPr>
            <w:color w:val="000000"/>
            <w:sz w:val="20"/>
            <w:u w:val="single"/>
            <w:lang w:val="de-DE"/>
          </w:rPr>
          <w:t>info@ventspilsnd.lv</w:t>
        </w:r>
      </w:hyperlink>
    </w:p>
    <w:p w:rsidR="009D3C7C" w:rsidRPr="00F720DB" w:rsidRDefault="009D3C7C" w:rsidP="00D11F1F">
      <w:pPr>
        <w:autoSpaceDE w:val="0"/>
        <w:autoSpaceDN w:val="0"/>
        <w:ind w:right="-285"/>
        <w:jc w:val="center"/>
        <w:rPr>
          <w:rFonts w:ascii="RimTimes" w:hAnsi="RimTimes" w:cs="RimTimes"/>
          <w:sz w:val="20"/>
          <w:lang w:val="de-DE"/>
        </w:rPr>
      </w:pPr>
    </w:p>
    <w:p w:rsidR="009D3C7C" w:rsidRPr="00F720DB" w:rsidRDefault="009D3C7C" w:rsidP="00D11F1F">
      <w:pPr>
        <w:autoSpaceDE w:val="0"/>
        <w:autoSpaceDN w:val="0"/>
        <w:ind w:right="-285"/>
        <w:jc w:val="center"/>
        <w:rPr>
          <w:b/>
          <w:bCs/>
          <w:szCs w:val="24"/>
          <w:lang w:val="de-DE"/>
        </w:rPr>
      </w:pPr>
      <w:r w:rsidRPr="00F720DB">
        <w:rPr>
          <w:b/>
          <w:bCs/>
          <w:szCs w:val="24"/>
          <w:lang w:val="de-DE"/>
        </w:rPr>
        <w:t>RĪKOJUMS</w:t>
      </w:r>
    </w:p>
    <w:p w:rsidR="009D3C7C" w:rsidRPr="00F720DB" w:rsidRDefault="009D3C7C" w:rsidP="00D11F1F">
      <w:pPr>
        <w:autoSpaceDE w:val="0"/>
        <w:autoSpaceDN w:val="0"/>
        <w:ind w:right="-285"/>
        <w:jc w:val="center"/>
        <w:rPr>
          <w:szCs w:val="24"/>
          <w:lang w:val="de-DE"/>
        </w:rPr>
      </w:pPr>
      <w:proofErr w:type="spellStart"/>
      <w:r w:rsidRPr="00F720DB">
        <w:rPr>
          <w:szCs w:val="24"/>
          <w:lang w:val="de-DE"/>
        </w:rPr>
        <w:t>Ventspilī</w:t>
      </w:r>
      <w:proofErr w:type="spellEnd"/>
    </w:p>
    <w:p w:rsidR="009D3C7C" w:rsidRPr="00F720DB" w:rsidRDefault="009D3C7C" w:rsidP="00D11F1F">
      <w:pPr>
        <w:autoSpaceDE w:val="0"/>
        <w:autoSpaceDN w:val="0"/>
        <w:ind w:right="-285"/>
        <w:jc w:val="both"/>
        <w:rPr>
          <w:szCs w:val="24"/>
          <w:lang w:val="de-DE"/>
        </w:rPr>
      </w:pPr>
      <w:r>
        <w:rPr>
          <w:szCs w:val="24"/>
          <w:lang w:val="de-DE"/>
        </w:rPr>
        <w:t xml:space="preserve">2020. </w:t>
      </w:r>
      <w:proofErr w:type="spellStart"/>
      <w:r>
        <w:rPr>
          <w:szCs w:val="24"/>
          <w:lang w:val="de-DE"/>
        </w:rPr>
        <w:t>gada</w:t>
      </w:r>
      <w:proofErr w:type="spellEnd"/>
      <w:r>
        <w:rPr>
          <w:szCs w:val="24"/>
          <w:lang w:val="de-DE"/>
        </w:rPr>
        <w:t xml:space="preserve"> 3</w:t>
      </w:r>
      <w:r w:rsidRPr="00F720DB">
        <w:rPr>
          <w:szCs w:val="24"/>
          <w:lang w:val="de-DE"/>
        </w:rPr>
        <w:t>.</w:t>
      </w:r>
      <w:r>
        <w:rPr>
          <w:szCs w:val="24"/>
          <w:lang w:val="de-DE"/>
        </w:rPr>
        <w:t xml:space="preserve"> </w:t>
      </w:r>
      <w:proofErr w:type="spellStart"/>
      <w:r>
        <w:rPr>
          <w:szCs w:val="24"/>
          <w:lang w:val="de-DE"/>
        </w:rPr>
        <w:t>jūnijā</w:t>
      </w:r>
      <w:proofErr w:type="spellEnd"/>
      <w:r w:rsidRPr="00F720DB">
        <w:rPr>
          <w:szCs w:val="24"/>
          <w:lang w:val="de-DE"/>
        </w:rPr>
        <w:t xml:space="preserve">                                                                              </w:t>
      </w:r>
      <w:r>
        <w:rPr>
          <w:szCs w:val="24"/>
          <w:lang w:val="de-DE"/>
        </w:rPr>
        <w:t xml:space="preserve">  </w:t>
      </w:r>
      <w:r w:rsidRPr="00F720DB">
        <w:rPr>
          <w:szCs w:val="24"/>
          <w:lang w:val="de-DE"/>
        </w:rPr>
        <w:t xml:space="preserve">  </w:t>
      </w:r>
      <w:r>
        <w:rPr>
          <w:szCs w:val="24"/>
          <w:lang w:val="de-DE"/>
        </w:rPr>
        <w:t xml:space="preserve">           </w:t>
      </w:r>
      <w:proofErr w:type="gramStart"/>
      <w:r w:rsidR="00D11F1F">
        <w:rPr>
          <w:szCs w:val="24"/>
          <w:lang w:val="de-DE"/>
        </w:rPr>
        <w:t>88</w:t>
      </w:r>
      <w:r>
        <w:rPr>
          <w:szCs w:val="24"/>
          <w:lang w:val="de-DE"/>
        </w:rPr>
        <w:t xml:space="preserve">  </w:t>
      </w:r>
      <w:r w:rsidRPr="00C14260">
        <w:rPr>
          <w:szCs w:val="24"/>
          <w:lang w:val="de-DE"/>
        </w:rPr>
        <w:t>-</w:t>
      </w:r>
      <w:proofErr w:type="gramEnd"/>
      <w:r>
        <w:rPr>
          <w:szCs w:val="24"/>
          <w:lang w:val="de-DE"/>
        </w:rPr>
        <w:t xml:space="preserve"> </w:t>
      </w:r>
      <w:r w:rsidRPr="00F720DB">
        <w:rPr>
          <w:szCs w:val="24"/>
          <w:lang w:val="de-DE"/>
        </w:rPr>
        <w:t>p</w:t>
      </w:r>
    </w:p>
    <w:p w:rsidR="009D3C7C" w:rsidRPr="00D11F1F" w:rsidRDefault="009D3C7C" w:rsidP="00D11F1F">
      <w:pPr>
        <w:autoSpaceDE w:val="0"/>
        <w:autoSpaceDN w:val="0"/>
        <w:ind w:right="-285"/>
        <w:rPr>
          <w:szCs w:val="24"/>
          <w:lang w:val="de-DE"/>
        </w:rPr>
      </w:pPr>
      <w:r w:rsidRPr="00D11F1F">
        <w:rPr>
          <w:szCs w:val="24"/>
          <w:u w:val="single"/>
          <w:lang w:val="de-DE"/>
        </w:rPr>
        <w:t xml:space="preserve">                                              </w:t>
      </w:r>
      <w:r w:rsidRPr="00D11F1F">
        <w:rPr>
          <w:szCs w:val="24"/>
          <w:lang w:val="de-DE"/>
        </w:rPr>
        <w:t>.                                                                    Nr. ________</w:t>
      </w:r>
      <w:r w:rsidRPr="00D11F1F">
        <w:rPr>
          <w:szCs w:val="24"/>
          <w:u w:val="single"/>
          <w:lang w:val="de-DE"/>
        </w:rPr>
        <w:t xml:space="preserve">                         </w:t>
      </w:r>
    </w:p>
    <w:p w:rsidR="009D3C7C" w:rsidRPr="00F720DB" w:rsidRDefault="009D3C7C" w:rsidP="00D11F1F">
      <w:pPr>
        <w:autoSpaceDE w:val="0"/>
        <w:autoSpaceDN w:val="0"/>
        <w:ind w:right="-285"/>
        <w:rPr>
          <w:szCs w:val="24"/>
          <w:lang w:val="de-DE"/>
        </w:rPr>
      </w:pPr>
      <w:r w:rsidRPr="00F720DB">
        <w:rPr>
          <w:szCs w:val="24"/>
          <w:lang w:val="de-DE"/>
        </w:rPr>
        <w:t xml:space="preserve">            </w:t>
      </w:r>
    </w:p>
    <w:p w:rsidR="009D3C7C" w:rsidRPr="00D11F1F" w:rsidRDefault="009D3C7C" w:rsidP="00D11F1F">
      <w:pPr>
        <w:autoSpaceDE w:val="0"/>
        <w:autoSpaceDN w:val="0"/>
        <w:ind w:right="-285"/>
        <w:jc w:val="both"/>
        <w:rPr>
          <w:b/>
          <w:bCs/>
          <w:sz w:val="22"/>
          <w:szCs w:val="22"/>
          <w:lang w:val="de-DE"/>
        </w:rPr>
      </w:pPr>
      <w:r w:rsidRPr="00D11F1F">
        <w:rPr>
          <w:b/>
          <w:bCs/>
          <w:sz w:val="22"/>
          <w:szCs w:val="22"/>
          <w:lang w:val="de-DE"/>
        </w:rPr>
        <w:t xml:space="preserve">PAR NEKUSTAMĀ ĪPAŠUMA „ELZAS“, </w:t>
      </w:r>
    </w:p>
    <w:p w:rsidR="009D3C7C" w:rsidRPr="00D11F1F" w:rsidRDefault="009D3C7C" w:rsidP="00D11F1F">
      <w:pPr>
        <w:autoSpaceDE w:val="0"/>
        <w:autoSpaceDN w:val="0"/>
        <w:ind w:right="-285"/>
        <w:jc w:val="both"/>
        <w:rPr>
          <w:b/>
          <w:bCs/>
          <w:sz w:val="22"/>
          <w:szCs w:val="22"/>
          <w:lang w:val="de-DE"/>
        </w:rPr>
      </w:pPr>
      <w:r w:rsidRPr="00D11F1F">
        <w:rPr>
          <w:b/>
          <w:bCs/>
          <w:sz w:val="22"/>
          <w:szCs w:val="22"/>
          <w:lang w:val="de-DE"/>
        </w:rPr>
        <w:t>PILTENES PAGASTĀ, OTRĀS IZSOLES</w:t>
      </w:r>
    </w:p>
    <w:p w:rsidR="009D3C7C" w:rsidRPr="00D11F1F" w:rsidRDefault="009D3C7C" w:rsidP="00D11F1F">
      <w:pPr>
        <w:autoSpaceDE w:val="0"/>
        <w:autoSpaceDN w:val="0"/>
        <w:ind w:right="-285"/>
        <w:jc w:val="both"/>
        <w:rPr>
          <w:b/>
          <w:bCs/>
          <w:sz w:val="22"/>
          <w:szCs w:val="22"/>
          <w:lang w:val="de-DE"/>
        </w:rPr>
      </w:pPr>
      <w:r w:rsidRPr="00D11F1F">
        <w:rPr>
          <w:b/>
          <w:bCs/>
          <w:sz w:val="22"/>
          <w:szCs w:val="22"/>
          <w:lang w:val="de-DE"/>
        </w:rPr>
        <w:t>NOTEIKUMU APSTIPRINĀŠANU</w:t>
      </w:r>
    </w:p>
    <w:p w:rsidR="00D11F1F" w:rsidRDefault="00D11F1F" w:rsidP="00D11F1F">
      <w:pPr>
        <w:autoSpaceDE w:val="0"/>
        <w:autoSpaceDN w:val="0"/>
        <w:ind w:right="-285"/>
        <w:jc w:val="both"/>
        <w:rPr>
          <w:szCs w:val="24"/>
          <w:lang w:val="de-DE"/>
        </w:rPr>
      </w:pPr>
    </w:p>
    <w:p w:rsidR="009D3C7C" w:rsidRPr="00F720DB" w:rsidRDefault="009D3C7C" w:rsidP="00D11F1F">
      <w:pPr>
        <w:autoSpaceDE w:val="0"/>
        <w:autoSpaceDN w:val="0"/>
        <w:ind w:right="-285"/>
        <w:jc w:val="both"/>
        <w:rPr>
          <w:szCs w:val="24"/>
        </w:rPr>
      </w:pPr>
      <w:proofErr w:type="spellStart"/>
      <w:r w:rsidRPr="00F720DB">
        <w:rPr>
          <w:szCs w:val="24"/>
          <w:lang w:val="de-DE"/>
        </w:rPr>
        <w:t>Saistībā</w:t>
      </w:r>
      <w:proofErr w:type="spellEnd"/>
      <w:r w:rsidRPr="00F720DB">
        <w:rPr>
          <w:szCs w:val="24"/>
          <w:lang w:val="de-DE"/>
        </w:rPr>
        <w:t xml:space="preserve"> </w:t>
      </w:r>
      <w:proofErr w:type="spellStart"/>
      <w:r w:rsidRPr="00F720DB">
        <w:rPr>
          <w:szCs w:val="24"/>
          <w:lang w:val="de-DE"/>
        </w:rPr>
        <w:t>ar</w:t>
      </w:r>
      <w:proofErr w:type="spellEnd"/>
      <w:r w:rsidRPr="00F720DB">
        <w:rPr>
          <w:szCs w:val="24"/>
          <w:lang w:val="de-DE"/>
        </w:rPr>
        <w:t xml:space="preserve"> </w:t>
      </w:r>
      <w:r w:rsidRPr="000050C8">
        <w:rPr>
          <w:szCs w:val="24"/>
        </w:rPr>
        <w:t>20</w:t>
      </w:r>
      <w:r>
        <w:rPr>
          <w:szCs w:val="24"/>
        </w:rPr>
        <w:t>20</w:t>
      </w:r>
      <w:r w:rsidRPr="000050C8">
        <w:rPr>
          <w:szCs w:val="24"/>
        </w:rPr>
        <w:t>.</w:t>
      </w:r>
      <w:r>
        <w:rPr>
          <w:szCs w:val="24"/>
        </w:rPr>
        <w:t xml:space="preserve"> </w:t>
      </w:r>
      <w:r w:rsidRPr="000050C8">
        <w:rPr>
          <w:szCs w:val="24"/>
        </w:rPr>
        <w:t xml:space="preserve">gada </w:t>
      </w:r>
      <w:r>
        <w:rPr>
          <w:szCs w:val="24"/>
        </w:rPr>
        <w:t>26</w:t>
      </w:r>
      <w:r w:rsidRPr="000050C8">
        <w:rPr>
          <w:szCs w:val="24"/>
        </w:rPr>
        <w:t>.</w:t>
      </w:r>
      <w:r>
        <w:rPr>
          <w:szCs w:val="24"/>
        </w:rPr>
        <w:t xml:space="preserve"> mart</w:t>
      </w:r>
      <w:r w:rsidRPr="000050C8">
        <w:rPr>
          <w:szCs w:val="24"/>
        </w:rPr>
        <w:t>a</w:t>
      </w:r>
      <w:r w:rsidRPr="00F400C8">
        <w:rPr>
          <w:szCs w:val="24"/>
        </w:rPr>
        <w:t xml:space="preserve"> Ventspils novada domes lēmum</w:t>
      </w:r>
      <w:r>
        <w:rPr>
          <w:szCs w:val="24"/>
        </w:rPr>
        <w:t>a</w:t>
      </w:r>
      <w:r w:rsidRPr="000050C8">
        <w:rPr>
          <w:szCs w:val="24"/>
        </w:rPr>
        <w:t xml:space="preserve"> </w:t>
      </w:r>
      <w:r>
        <w:rPr>
          <w:szCs w:val="24"/>
        </w:rPr>
        <w:t>"</w:t>
      </w:r>
      <w:r w:rsidRPr="000050C8">
        <w:rPr>
          <w:szCs w:val="24"/>
        </w:rPr>
        <w:t xml:space="preserve">Par </w:t>
      </w:r>
      <w:r>
        <w:rPr>
          <w:szCs w:val="24"/>
        </w:rPr>
        <w:t xml:space="preserve">nekustamā </w:t>
      </w:r>
      <w:r w:rsidRPr="000050C8">
        <w:rPr>
          <w:szCs w:val="24"/>
        </w:rPr>
        <w:t>īpašum</w:t>
      </w:r>
      <w:r>
        <w:rPr>
          <w:szCs w:val="24"/>
        </w:rPr>
        <w:t>a</w:t>
      </w:r>
      <w:r w:rsidRPr="000050C8">
        <w:rPr>
          <w:szCs w:val="24"/>
        </w:rPr>
        <w:t xml:space="preserve"> </w:t>
      </w:r>
      <w:r>
        <w:rPr>
          <w:szCs w:val="24"/>
        </w:rPr>
        <w:t xml:space="preserve">– zemesgabala “Elzas”, Piltenes pagastā, </w:t>
      </w:r>
      <w:r w:rsidRPr="000050C8">
        <w:rPr>
          <w:szCs w:val="24"/>
        </w:rPr>
        <w:t>atsavināšanu atklātā izsolē” (sēdes protokols Nr.</w:t>
      </w:r>
      <w:r>
        <w:rPr>
          <w:szCs w:val="24"/>
        </w:rPr>
        <w:t>61</w:t>
      </w:r>
      <w:r w:rsidRPr="000050C8">
        <w:rPr>
          <w:szCs w:val="24"/>
        </w:rPr>
        <w:t xml:space="preserve">, </w:t>
      </w:r>
      <w:r>
        <w:rPr>
          <w:szCs w:val="24"/>
        </w:rPr>
        <w:t>10</w:t>
      </w:r>
      <w:r w:rsidRPr="000050C8">
        <w:rPr>
          <w:szCs w:val="24"/>
        </w:rPr>
        <w:t>.§)</w:t>
      </w:r>
      <w:r w:rsidRPr="00F720DB">
        <w:rPr>
          <w:szCs w:val="24"/>
        </w:rPr>
        <w:t xml:space="preserve"> </w:t>
      </w:r>
      <w:r>
        <w:rPr>
          <w:szCs w:val="24"/>
        </w:rPr>
        <w:t xml:space="preserve">(turpmāk – Nekustamais īpašums) </w:t>
      </w:r>
      <w:r w:rsidRPr="00F720DB">
        <w:rPr>
          <w:szCs w:val="24"/>
        </w:rPr>
        <w:t>izsoles organizētājam – Ventspils novada pašvaldībai noteikto uzdevumu izpildi</w:t>
      </w:r>
      <w:r>
        <w:rPr>
          <w:szCs w:val="24"/>
        </w:rPr>
        <w:t>,</w:t>
      </w:r>
      <w:r w:rsidRPr="00F720DB">
        <w:rPr>
          <w:szCs w:val="24"/>
        </w:rPr>
        <w:t xml:space="preserve"> </w:t>
      </w:r>
      <w:r>
        <w:rPr>
          <w:szCs w:val="24"/>
        </w:rPr>
        <w:t>N</w:t>
      </w:r>
      <w:r w:rsidRPr="00F720DB">
        <w:rPr>
          <w:szCs w:val="24"/>
        </w:rPr>
        <w:t>ekustam</w:t>
      </w:r>
      <w:r>
        <w:rPr>
          <w:szCs w:val="24"/>
        </w:rPr>
        <w:t>ā</w:t>
      </w:r>
      <w:r w:rsidRPr="00F720DB">
        <w:rPr>
          <w:szCs w:val="24"/>
        </w:rPr>
        <w:t xml:space="preserve"> īpašum</w:t>
      </w:r>
      <w:r>
        <w:rPr>
          <w:szCs w:val="24"/>
        </w:rPr>
        <w:t>a</w:t>
      </w:r>
      <w:r w:rsidRPr="00F720DB">
        <w:rPr>
          <w:szCs w:val="24"/>
        </w:rPr>
        <w:t xml:space="preserve"> atsavināšanas procesā, kā arī ņemot vērā Ventspils novada domes Pašvaldības dzīvojamo māju privatizācijas un mantas atsavināšanas komisijas pieņemt</w:t>
      </w:r>
      <w:r>
        <w:rPr>
          <w:szCs w:val="24"/>
        </w:rPr>
        <w:t>o</w:t>
      </w:r>
      <w:r w:rsidRPr="00F720DB">
        <w:rPr>
          <w:szCs w:val="24"/>
        </w:rPr>
        <w:t xml:space="preserve"> lēmum</w:t>
      </w:r>
      <w:r>
        <w:rPr>
          <w:szCs w:val="24"/>
        </w:rPr>
        <w:t>u</w:t>
      </w:r>
      <w:r w:rsidRPr="00F720DB">
        <w:rPr>
          <w:szCs w:val="24"/>
        </w:rPr>
        <w:t xml:space="preserve"> </w:t>
      </w:r>
      <w:r>
        <w:rPr>
          <w:szCs w:val="24"/>
        </w:rPr>
        <w:t>"</w:t>
      </w:r>
      <w:r w:rsidRPr="00F720DB">
        <w:rPr>
          <w:szCs w:val="24"/>
        </w:rPr>
        <w:t xml:space="preserve">Par </w:t>
      </w:r>
      <w:r>
        <w:rPr>
          <w:szCs w:val="24"/>
        </w:rPr>
        <w:t xml:space="preserve">pašvaldības mantas - nekustamā </w:t>
      </w:r>
      <w:r w:rsidRPr="00F720DB">
        <w:rPr>
          <w:szCs w:val="24"/>
        </w:rPr>
        <w:t>īpašum</w:t>
      </w:r>
      <w:r>
        <w:rPr>
          <w:szCs w:val="24"/>
        </w:rPr>
        <w:t>a “Elzas”,</w:t>
      </w:r>
      <w:r w:rsidRPr="00F720DB">
        <w:rPr>
          <w:szCs w:val="24"/>
        </w:rPr>
        <w:t xml:space="preserve"> </w:t>
      </w:r>
      <w:r>
        <w:rPr>
          <w:szCs w:val="24"/>
        </w:rPr>
        <w:t>Piltenes pagastā</w:t>
      </w:r>
      <w:r w:rsidRPr="00F720DB">
        <w:rPr>
          <w:szCs w:val="24"/>
        </w:rPr>
        <w:t xml:space="preserve">, </w:t>
      </w:r>
      <w:r>
        <w:rPr>
          <w:szCs w:val="24"/>
        </w:rPr>
        <w:t xml:space="preserve">pirmās </w:t>
      </w:r>
      <w:r w:rsidRPr="00F720DB">
        <w:rPr>
          <w:szCs w:val="24"/>
        </w:rPr>
        <w:t>izsoles atzīšanu par nenotikuš</w:t>
      </w:r>
      <w:r>
        <w:rPr>
          <w:szCs w:val="24"/>
        </w:rPr>
        <w:t>u un otrās izsoles rīkošanu" (27.05.2020., sēdes protokols Nr.10, 4</w:t>
      </w:r>
      <w:r w:rsidRPr="00F720DB">
        <w:rPr>
          <w:szCs w:val="24"/>
        </w:rPr>
        <w:t xml:space="preserve">.§), un pamatojoties uz Publiskas personas mantas atsavināšanas likuma 10.pantu, 11.panta pirmo daļu, 13.pantu, 32.panta </w:t>
      </w:r>
      <w:r>
        <w:rPr>
          <w:szCs w:val="24"/>
        </w:rPr>
        <w:t>pirm</w:t>
      </w:r>
      <w:r w:rsidRPr="00F720DB">
        <w:rPr>
          <w:szCs w:val="24"/>
        </w:rPr>
        <w:t xml:space="preserve">ās daļas </w:t>
      </w:r>
      <w:r>
        <w:rPr>
          <w:szCs w:val="24"/>
        </w:rPr>
        <w:t>1</w:t>
      </w:r>
      <w:r w:rsidRPr="00F720DB">
        <w:rPr>
          <w:szCs w:val="24"/>
        </w:rPr>
        <w:t xml:space="preserve">.punktu un Ventspils novada domes </w:t>
      </w:r>
      <w:r w:rsidRPr="00F720DB">
        <w:rPr>
          <w:szCs w:val="24"/>
          <w:lang w:val="de-DE"/>
        </w:rPr>
        <w:t xml:space="preserve">2013.gada 12.septembra </w:t>
      </w:r>
      <w:r w:rsidRPr="00F720DB">
        <w:rPr>
          <w:szCs w:val="24"/>
        </w:rPr>
        <w:t>saistošo noteikumu Nr.19 „Ventspils novada pašvaldības nolikums” 20.punkta 20.9. un 20.15.apakšpunktu,</w:t>
      </w:r>
      <w:r>
        <w:rPr>
          <w:szCs w:val="24"/>
        </w:rPr>
        <w:t xml:space="preserve">  </w:t>
      </w:r>
      <w:r w:rsidRPr="00F720DB">
        <w:rPr>
          <w:b/>
          <w:bCs/>
          <w:szCs w:val="24"/>
        </w:rPr>
        <w:t>n o s a k u</w:t>
      </w:r>
      <w:r w:rsidRPr="00F720DB">
        <w:rPr>
          <w:szCs w:val="24"/>
        </w:rPr>
        <w:t>:</w:t>
      </w:r>
    </w:p>
    <w:p w:rsidR="009D3C7C" w:rsidRPr="00F720DB" w:rsidRDefault="009D3C7C" w:rsidP="00D11F1F">
      <w:pPr>
        <w:autoSpaceDE w:val="0"/>
        <w:autoSpaceDN w:val="0"/>
        <w:ind w:right="-285"/>
        <w:jc w:val="both"/>
        <w:rPr>
          <w:szCs w:val="24"/>
        </w:rPr>
      </w:pPr>
    </w:p>
    <w:p w:rsidR="009D3C7C" w:rsidRPr="00F720DB" w:rsidRDefault="009D3C7C" w:rsidP="00D11F1F">
      <w:pPr>
        <w:numPr>
          <w:ilvl w:val="0"/>
          <w:numId w:val="6"/>
        </w:numPr>
        <w:autoSpaceDE w:val="0"/>
        <w:autoSpaceDN w:val="0"/>
        <w:spacing w:after="120"/>
        <w:ind w:right="-285"/>
        <w:jc w:val="both"/>
        <w:rPr>
          <w:szCs w:val="24"/>
          <w:lang w:val="de-DE"/>
        </w:rPr>
      </w:pPr>
      <w:r w:rsidRPr="00F720DB">
        <w:rPr>
          <w:szCs w:val="24"/>
        </w:rPr>
        <w:t xml:space="preserve">Apstiprināt noteikumus </w:t>
      </w:r>
      <w:r>
        <w:rPr>
          <w:szCs w:val="24"/>
        </w:rPr>
        <w:t>"</w:t>
      </w:r>
      <w:r w:rsidRPr="00F720DB">
        <w:rPr>
          <w:szCs w:val="24"/>
        </w:rPr>
        <w:t>Nekustam</w:t>
      </w:r>
      <w:r>
        <w:rPr>
          <w:szCs w:val="24"/>
        </w:rPr>
        <w:t>ā</w:t>
      </w:r>
      <w:r w:rsidRPr="00F720DB">
        <w:rPr>
          <w:szCs w:val="24"/>
        </w:rPr>
        <w:t xml:space="preserve"> īpašum</w:t>
      </w:r>
      <w:r>
        <w:rPr>
          <w:szCs w:val="24"/>
        </w:rPr>
        <w:t xml:space="preserve">a </w:t>
      </w:r>
      <w:bookmarkStart w:id="0" w:name="_Hlk20406614"/>
      <w:r>
        <w:rPr>
          <w:szCs w:val="24"/>
        </w:rPr>
        <w:t>“Elzas”, Piltenes pagastā</w:t>
      </w:r>
      <w:bookmarkEnd w:id="0"/>
      <w:r w:rsidRPr="00F720DB">
        <w:rPr>
          <w:szCs w:val="24"/>
        </w:rPr>
        <w:t xml:space="preserve">, </w:t>
      </w:r>
      <w:r>
        <w:rPr>
          <w:szCs w:val="24"/>
        </w:rPr>
        <w:t>otrās</w:t>
      </w:r>
      <w:r w:rsidRPr="00F720DB">
        <w:rPr>
          <w:szCs w:val="24"/>
        </w:rPr>
        <w:t xml:space="preserve"> izsoles noteikumi” (</w:t>
      </w:r>
      <w:r>
        <w:rPr>
          <w:szCs w:val="24"/>
        </w:rPr>
        <w:t>P</w:t>
      </w:r>
      <w:r w:rsidRPr="00F720DB">
        <w:rPr>
          <w:szCs w:val="24"/>
        </w:rPr>
        <w:t xml:space="preserve">ielikums Nr.1 uz </w:t>
      </w:r>
      <w:r>
        <w:rPr>
          <w:szCs w:val="24"/>
        </w:rPr>
        <w:t>deviņām</w:t>
      </w:r>
      <w:r w:rsidRPr="00F720DB">
        <w:rPr>
          <w:szCs w:val="24"/>
        </w:rPr>
        <w:t xml:space="preserve"> lapām).</w:t>
      </w:r>
    </w:p>
    <w:p w:rsidR="009D3C7C" w:rsidRPr="00F720DB" w:rsidRDefault="009D3C7C" w:rsidP="00D11F1F">
      <w:pPr>
        <w:numPr>
          <w:ilvl w:val="0"/>
          <w:numId w:val="6"/>
        </w:numPr>
        <w:autoSpaceDE w:val="0"/>
        <w:autoSpaceDN w:val="0"/>
        <w:spacing w:after="120"/>
        <w:ind w:right="-285"/>
        <w:jc w:val="both"/>
        <w:rPr>
          <w:szCs w:val="24"/>
        </w:rPr>
      </w:pPr>
      <w:r>
        <w:rPr>
          <w:szCs w:val="24"/>
        </w:rPr>
        <w:t>Usmas pagasta pārvaldes vadītājam</w:t>
      </w:r>
      <w:r w:rsidRPr="00F720DB">
        <w:rPr>
          <w:szCs w:val="24"/>
        </w:rPr>
        <w:t xml:space="preserve"> (</w:t>
      </w:r>
      <w:proofErr w:type="spellStart"/>
      <w:r>
        <w:rPr>
          <w:szCs w:val="24"/>
        </w:rPr>
        <w:t>A.Kress</w:t>
      </w:r>
      <w:proofErr w:type="spellEnd"/>
      <w:r w:rsidRPr="00F720DB">
        <w:rPr>
          <w:szCs w:val="24"/>
        </w:rPr>
        <w:t xml:space="preserve">) nodrošināt informācijas par </w:t>
      </w:r>
      <w:r>
        <w:rPr>
          <w:szCs w:val="24"/>
        </w:rPr>
        <w:t xml:space="preserve">1.punktā norādītā </w:t>
      </w:r>
      <w:r w:rsidRPr="00F720DB">
        <w:rPr>
          <w:szCs w:val="24"/>
        </w:rPr>
        <w:t>nekustam</w:t>
      </w:r>
      <w:r>
        <w:rPr>
          <w:szCs w:val="24"/>
        </w:rPr>
        <w:t>ā</w:t>
      </w:r>
      <w:r w:rsidRPr="00F720DB">
        <w:rPr>
          <w:szCs w:val="24"/>
        </w:rPr>
        <w:t xml:space="preserve"> īpašum</w:t>
      </w:r>
      <w:r>
        <w:rPr>
          <w:szCs w:val="24"/>
        </w:rPr>
        <w:t>a</w:t>
      </w:r>
      <w:r w:rsidRPr="00F720DB">
        <w:rPr>
          <w:szCs w:val="24"/>
        </w:rPr>
        <w:t xml:space="preserve"> ar kadastra numur</w:t>
      </w:r>
      <w:r>
        <w:rPr>
          <w:szCs w:val="24"/>
        </w:rPr>
        <w:t>u</w:t>
      </w:r>
      <w:r w:rsidRPr="00F720DB">
        <w:rPr>
          <w:szCs w:val="24"/>
        </w:rPr>
        <w:t xml:space="preserve"> </w:t>
      </w:r>
      <w:r>
        <w:rPr>
          <w:szCs w:val="24"/>
        </w:rPr>
        <w:t>98330010166, otro</w:t>
      </w:r>
      <w:r w:rsidRPr="00F720DB">
        <w:rPr>
          <w:szCs w:val="24"/>
        </w:rPr>
        <w:t xml:space="preserve"> izsoli izvietošanu redzamā vietā pie nekustam</w:t>
      </w:r>
      <w:r>
        <w:rPr>
          <w:szCs w:val="24"/>
        </w:rPr>
        <w:t>ā</w:t>
      </w:r>
      <w:r w:rsidRPr="00F720DB">
        <w:rPr>
          <w:szCs w:val="24"/>
        </w:rPr>
        <w:t xml:space="preserve"> īpašum</w:t>
      </w:r>
      <w:r>
        <w:rPr>
          <w:szCs w:val="24"/>
        </w:rPr>
        <w:t>a</w:t>
      </w:r>
      <w:r w:rsidRPr="00F720DB">
        <w:rPr>
          <w:szCs w:val="24"/>
        </w:rPr>
        <w:t>, norādot ziņas par izsoles organizētāju, tā adresi un tālruņa numuru.</w:t>
      </w:r>
    </w:p>
    <w:p w:rsidR="009D3C7C" w:rsidRPr="000D2E9B" w:rsidRDefault="009D3C7C" w:rsidP="00D11F1F">
      <w:pPr>
        <w:numPr>
          <w:ilvl w:val="0"/>
          <w:numId w:val="6"/>
        </w:numPr>
        <w:autoSpaceDE w:val="0"/>
        <w:autoSpaceDN w:val="0"/>
        <w:spacing w:after="120"/>
        <w:ind w:right="-285"/>
        <w:jc w:val="both"/>
        <w:rPr>
          <w:szCs w:val="24"/>
          <w:lang w:val="de-DE"/>
        </w:rPr>
      </w:pPr>
      <w:r w:rsidRPr="00F720DB">
        <w:rPr>
          <w:szCs w:val="24"/>
        </w:rPr>
        <w:t>Kancelejai (</w:t>
      </w:r>
      <w:proofErr w:type="spellStart"/>
      <w:r>
        <w:rPr>
          <w:szCs w:val="24"/>
        </w:rPr>
        <w:t>E.Ozoliņa</w:t>
      </w:r>
      <w:proofErr w:type="spellEnd"/>
      <w:r w:rsidRPr="00F720DB">
        <w:rPr>
          <w:szCs w:val="24"/>
        </w:rPr>
        <w:t>)</w:t>
      </w:r>
      <w:r>
        <w:rPr>
          <w:szCs w:val="24"/>
        </w:rPr>
        <w:t xml:space="preserve">: </w:t>
      </w:r>
    </w:p>
    <w:p w:rsidR="009D3C7C" w:rsidRPr="009A1E73" w:rsidRDefault="009D3C7C" w:rsidP="00D11F1F">
      <w:pPr>
        <w:pStyle w:val="Sarakstarindkopa"/>
        <w:numPr>
          <w:ilvl w:val="1"/>
          <w:numId w:val="6"/>
        </w:numPr>
        <w:autoSpaceDE w:val="0"/>
        <w:autoSpaceDN w:val="0"/>
        <w:ind w:right="-285"/>
        <w:jc w:val="both"/>
        <w:rPr>
          <w:szCs w:val="24"/>
        </w:rPr>
      </w:pPr>
      <w:r>
        <w:rPr>
          <w:szCs w:val="24"/>
        </w:rPr>
        <w:t>n</w:t>
      </w:r>
      <w:r w:rsidRPr="00F720DB">
        <w:rPr>
          <w:szCs w:val="24"/>
        </w:rPr>
        <w:t xml:space="preserve">odrošināt </w:t>
      </w:r>
      <w:proofErr w:type="spellStart"/>
      <w:r w:rsidRPr="00F720DB">
        <w:rPr>
          <w:szCs w:val="24"/>
          <w:lang w:val="de-DE"/>
        </w:rPr>
        <w:t>rīkojuma</w:t>
      </w:r>
      <w:proofErr w:type="spellEnd"/>
      <w:r w:rsidRPr="00F720DB">
        <w:rPr>
          <w:szCs w:val="24"/>
          <w:lang w:val="de-DE"/>
        </w:rPr>
        <w:t xml:space="preserve"> 1.punktā </w:t>
      </w:r>
      <w:r w:rsidRPr="00F720DB">
        <w:rPr>
          <w:szCs w:val="24"/>
        </w:rPr>
        <w:t>minēto izsoles noteikumu publisku pieejamību</w:t>
      </w:r>
      <w:r w:rsidRPr="000D2E9B">
        <w:rPr>
          <w:szCs w:val="24"/>
        </w:rPr>
        <w:t xml:space="preserve"> </w:t>
      </w:r>
      <w:r w:rsidRPr="009A1E73">
        <w:rPr>
          <w:szCs w:val="24"/>
        </w:rPr>
        <w:t>Apmeklētāju pieņemšanas centrā Skolas ielā 4, Ventspilī;</w:t>
      </w:r>
    </w:p>
    <w:p w:rsidR="009D3C7C" w:rsidRPr="000D2E9B" w:rsidRDefault="009D3C7C" w:rsidP="00D11F1F">
      <w:pPr>
        <w:pStyle w:val="Sarakstarindkopa"/>
        <w:numPr>
          <w:ilvl w:val="1"/>
          <w:numId w:val="6"/>
        </w:numPr>
        <w:autoSpaceDE w:val="0"/>
        <w:autoSpaceDN w:val="0"/>
        <w:spacing w:after="120"/>
        <w:ind w:right="-285"/>
        <w:jc w:val="both"/>
        <w:rPr>
          <w:szCs w:val="24"/>
          <w:lang w:val="de-DE"/>
        </w:rPr>
      </w:pPr>
      <w:r w:rsidRPr="000D2E9B">
        <w:rPr>
          <w:szCs w:val="24"/>
        </w:rPr>
        <w:t>organizēt sludinājuma par nekustam</w:t>
      </w:r>
      <w:r>
        <w:rPr>
          <w:szCs w:val="24"/>
        </w:rPr>
        <w:t>ā</w:t>
      </w:r>
      <w:r w:rsidRPr="000D2E9B">
        <w:rPr>
          <w:szCs w:val="24"/>
        </w:rPr>
        <w:t xml:space="preserve"> īpašum</w:t>
      </w:r>
      <w:r>
        <w:rPr>
          <w:szCs w:val="24"/>
        </w:rPr>
        <w:t>a</w:t>
      </w:r>
      <w:r w:rsidRPr="000D2E9B">
        <w:rPr>
          <w:szCs w:val="24"/>
        </w:rPr>
        <w:t xml:space="preserve"> </w:t>
      </w:r>
      <w:r>
        <w:rPr>
          <w:szCs w:val="24"/>
        </w:rPr>
        <w:t>“Elzas”, Piltenes pagastā</w:t>
      </w:r>
      <w:r w:rsidRPr="000D2E9B">
        <w:rPr>
          <w:szCs w:val="24"/>
        </w:rPr>
        <w:t xml:space="preserve">, </w:t>
      </w:r>
      <w:r>
        <w:rPr>
          <w:szCs w:val="24"/>
        </w:rPr>
        <w:t>otr</w:t>
      </w:r>
      <w:r w:rsidRPr="000D2E9B">
        <w:rPr>
          <w:szCs w:val="24"/>
        </w:rPr>
        <w:t>ās izsoles rīkošanu (Pielikums Nr.2 uz vienas lapas) nosūtīšanu publicēšanai Latvijas Republikas oficiālajā izdevumā „Latvijas Vēstnesis”,</w:t>
      </w:r>
      <w:r w:rsidRPr="000D2E9B">
        <w:rPr>
          <w:rFonts w:cs="RimTimes"/>
          <w:szCs w:val="24"/>
        </w:rPr>
        <w:t xml:space="preserve"> </w:t>
      </w:r>
      <w:r w:rsidRPr="000D2E9B">
        <w:rPr>
          <w:szCs w:val="24"/>
        </w:rPr>
        <w:t>norādot tā publicēšanas termiņu – līdz 20</w:t>
      </w:r>
      <w:r>
        <w:rPr>
          <w:szCs w:val="24"/>
        </w:rPr>
        <w:t>20</w:t>
      </w:r>
      <w:r w:rsidRPr="000D2E9B">
        <w:rPr>
          <w:szCs w:val="24"/>
        </w:rPr>
        <w:t>.</w:t>
      </w:r>
      <w:r>
        <w:rPr>
          <w:szCs w:val="24"/>
        </w:rPr>
        <w:t xml:space="preserve"> </w:t>
      </w:r>
      <w:r w:rsidRPr="000D2E9B">
        <w:rPr>
          <w:szCs w:val="24"/>
        </w:rPr>
        <w:t xml:space="preserve">gada </w:t>
      </w:r>
      <w:r>
        <w:rPr>
          <w:szCs w:val="24"/>
        </w:rPr>
        <w:t>17. jūnijam</w:t>
      </w:r>
      <w:r w:rsidRPr="000D2E9B">
        <w:rPr>
          <w:szCs w:val="24"/>
        </w:rPr>
        <w:t>.</w:t>
      </w:r>
    </w:p>
    <w:p w:rsidR="009D3C7C" w:rsidRPr="00D11F1F" w:rsidRDefault="009D3C7C" w:rsidP="00D11F1F">
      <w:pPr>
        <w:numPr>
          <w:ilvl w:val="0"/>
          <w:numId w:val="6"/>
        </w:numPr>
        <w:autoSpaceDE w:val="0"/>
        <w:autoSpaceDN w:val="0"/>
        <w:spacing w:after="120"/>
        <w:ind w:right="-285"/>
        <w:jc w:val="both"/>
        <w:rPr>
          <w:szCs w:val="24"/>
          <w:lang w:val="de-DE"/>
        </w:rPr>
      </w:pPr>
      <w:r w:rsidRPr="00F720DB">
        <w:rPr>
          <w:szCs w:val="24"/>
        </w:rPr>
        <w:t>Sabiedrisko attiecību speciālistam (</w:t>
      </w:r>
      <w:proofErr w:type="spellStart"/>
      <w:r w:rsidRPr="00F720DB">
        <w:rPr>
          <w:szCs w:val="24"/>
        </w:rPr>
        <w:t>D.Veidemanis</w:t>
      </w:r>
      <w:proofErr w:type="spellEnd"/>
      <w:r w:rsidRPr="00F720DB">
        <w:rPr>
          <w:szCs w:val="24"/>
        </w:rPr>
        <w:t>) nodrošināt sludinājuma (</w:t>
      </w:r>
      <w:r>
        <w:rPr>
          <w:szCs w:val="24"/>
        </w:rPr>
        <w:t>P</w:t>
      </w:r>
      <w:r w:rsidRPr="00F720DB">
        <w:rPr>
          <w:szCs w:val="24"/>
        </w:rPr>
        <w:t xml:space="preserve">ielikums Nr.2 uz vienas lapas) publicēšanu Ventspils novada pašvaldības izdevumā „Ventspils Novadnieks” un šā rīkojuma 1.punktā minēto noteikumu ievietošanu pašvaldības mājas lapā interneta vietnē: </w:t>
      </w:r>
      <w:hyperlink r:id="rId8" w:history="1">
        <w:r w:rsidRPr="00F720DB">
          <w:rPr>
            <w:i/>
            <w:color w:val="0000FF" w:themeColor="hyperlink"/>
            <w:szCs w:val="24"/>
            <w:u w:val="single"/>
          </w:rPr>
          <w:t>www.ventspilsnovads.lv</w:t>
        </w:r>
      </w:hyperlink>
    </w:p>
    <w:p w:rsidR="009D3C7C" w:rsidRPr="00F720DB" w:rsidRDefault="009D3C7C" w:rsidP="00D11F1F">
      <w:pPr>
        <w:autoSpaceDE w:val="0"/>
        <w:autoSpaceDN w:val="0"/>
        <w:ind w:right="-285"/>
        <w:jc w:val="both"/>
        <w:rPr>
          <w:szCs w:val="24"/>
          <w:lang w:val="de-DE"/>
        </w:rPr>
      </w:pPr>
      <w:r w:rsidRPr="00F720DB">
        <w:rPr>
          <w:szCs w:val="24"/>
          <w:lang w:val="de-DE"/>
        </w:rPr>
        <w:t xml:space="preserve">Domes </w:t>
      </w:r>
      <w:proofErr w:type="spellStart"/>
      <w:r w:rsidRPr="00F720DB">
        <w:rPr>
          <w:szCs w:val="24"/>
          <w:lang w:val="de-DE"/>
        </w:rPr>
        <w:t>priekšsēdētājs</w:t>
      </w:r>
      <w:proofErr w:type="spellEnd"/>
      <w:r w:rsidRPr="00F720DB">
        <w:rPr>
          <w:szCs w:val="24"/>
          <w:lang w:val="de-DE"/>
        </w:rPr>
        <w:t xml:space="preserve">                                                                            A.MUCENIEKS</w:t>
      </w:r>
    </w:p>
    <w:p w:rsidR="009D3C7C" w:rsidRPr="00F720DB" w:rsidRDefault="009D3C7C" w:rsidP="00D11F1F">
      <w:pPr>
        <w:autoSpaceDE w:val="0"/>
        <w:autoSpaceDN w:val="0"/>
        <w:ind w:left="360" w:right="-285"/>
        <w:jc w:val="both"/>
        <w:rPr>
          <w:szCs w:val="24"/>
          <w:lang w:val="de-DE"/>
        </w:rPr>
      </w:pPr>
    </w:p>
    <w:p w:rsidR="009D3C7C" w:rsidRPr="00D11F1F" w:rsidRDefault="009D3C7C" w:rsidP="00D11F1F">
      <w:pPr>
        <w:autoSpaceDE w:val="0"/>
        <w:autoSpaceDN w:val="0"/>
        <w:ind w:right="-285"/>
        <w:jc w:val="both"/>
        <w:rPr>
          <w:sz w:val="22"/>
          <w:szCs w:val="22"/>
          <w:lang w:val="de-DE"/>
        </w:rPr>
      </w:pPr>
      <w:r w:rsidRPr="00D11F1F">
        <w:rPr>
          <w:sz w:val="22"/>
          <w:szCs w:val="22"/>
          <w:lang w:val="de-DE"/>
        </w:rPr>
        <w:t>Horste</w:t>
      </w:r>
    </w:p>
    <w:p w:rsidR="009D3C7C" w:rsidRPr="00D11F1F" w:rsidRDefault="009D3C7C" w:rsidP="00D11F1F">
      <w:pPr>
        <w:autoSpaceDE w:val="0"/>
        <w:autoSpaceDN w:val="0"/>
        <w:spacing w:line="240" w:lineRule="exact"/>
        <w:ind w:right="-285"/>
        <w:jc w:val="both"/>
        <w:rPr>
          <w:sz w:val="22"/>
          <w:szCs w:val="22"/>
        </w:rPr>
      </w:pPr>
      <w:r w:rsidRPr="00D11F1F">
        <w:rPr>
          <w:sz w:val="22"/>
          <w:szCs w:val="22"/>
        </w:rPr>
        <w:t>Nosūtāms –</w:t>
      </w:r>
    </w:p>
    <w:p w:rsidR="009D3C7C" w:rsidRPr="00D11F1F" w:rsidRDefault="009D3C7C" w:rsidP="00D11F1F">
      <w:pPr>
        <w:autoSpaceDN w:val="0"/>
        <w:spacing w:line="240" w:lineRule="exact"/>
        <w:ind w:left="180" w:right="-285"/>
        <w:jc w:val="both"/>
        <w:rPr>
          <w:sz w:val="18"/>
          <w:szCs w:val="18"/>
        </w:rPr>
      </w:pPr>
      <w:r w:rsidRPr="00D11F1F">
        <w:rPr>
          <w:sz w:val="18"/>
          <w:szCs w:val="18"/>
        </w:rPr>
        <w:t xml:space="preserve"> Kancelejai (lietā) </w:t>
      </w:r>
    </w:p>
    <w:p w:rsidR="009D3C7C" w:rsidRPr="00D11F1F" w:rsidRDefault="009D3C7C" w:rsidP="00D11F1F">
      <w:pPr>
        <w:autoSpaceDN w:val="0"/>
        <w:spacing w:line="240" w:lineRule="exact"/>
        <w:ind w:left="180" w:right="-285"/>
        <w:jc w:val="both"/>
        <w:rPr>
          <w:sz w:val="18"/>
          <w:szCs w:val="18"/>
        </w:rPr>
      </w:pPr>
      <w:r w:rsidRPr="00D11F1F">
        <w:rPr>
          <w:sz w:val="18"/>
          <w:szCs w:val="18"/>
        </w:rPr>
        <w:t xml:space="preserve"> Pašvaldības dzīvojamo māju privatizācijas un mantas atsavināšanas komisijai (</w:t>
      </w:r>
      <w:proofErr w:type="spellStart"/>
      <w:r w:rsidRPr="00D11F1F">
        <w:rPr>
          <w:sz w:val="18"/>
          <w:szCs w:val="18"/>
        </w:rPr>
        <w:t>G.Horste</w:t>
      </w:r>
      <w:proofErr w:type="spellEnd"/>
      <w:r w:rsidRPr="00D11F1F">
        <w:rPr>
          <w:sz w:val="18"/>
          <w:szCs w:val="18"/>
        </w:rPr>
        <w:t>)</w:t>
      </w:r>
    </w:p>
    <w:p w:rsidR="009D3C7C" w:rsidRPr="00D11F1F" w:rsidRDefault="009D3C7C" w:rsidP="00D11F1F">
      <w:pPr>
        <w:autoSpaceDE w:val="0"/>
        <w:autoSpaceDN w:val="0"/>
        <w:ind w:left="180" w:right="-285"/>
        <w:rPr>
          <w:sz w:val="18"/>
          <w:szCs w:val="18"/>
        </w:rPr>
      </w:pPr>
      <w:r w:rsidRPr="00D11F1F">
        <w:rPr>
          <w:sz w:val="18"/>
          <w:szCs w:val="18"/>
        </w:rPr>
        <w:t xml:space="preserve"> sabiedrisko attiecību speciālistam (</w:t>
      </w:r>
      <w:proofErr w:type="spellStart"/>
      <w:r w:rsidRPr="00D11F1F">
        <w:rPr>
          <w:sz w:val="18"/>
          <w:szCs w:val="18"/>
        </w:rPr>
        <w:t>D.Veidemanis</w:t>
      </w:r>
      <w:proofErr w:type="spellEnd"/>
      <w:r w:rsidRPr="00D11F1F">
        <w:rPr>
          <w:sz w:val="18"/>
          <w:szCs w:val="18"/>
        </w:rPr>
        <w:t>)</w:t>
      </w:r>
    </w:p>
    <w:p w:rsidR="009D3C7C" w:rsidRPr="00D11F1F" w:rsidRDefault="009D3C7C" w:rsidP="00D11F1F">
      <w:pPr>
        <w:autoSpaceDE w:val="0"/>
        <w:autoSpaceDN w:val="0"/>
        <w:ind w:left="180" w:right="-285"/>
        <w:rPr>
          <w:sz w:val="18"/>
          <w:szCs w:val="18"/>
        </w:rPr>
      </w:pPr>
      <w:r w:rsidRPr="00D11F1F">
        <w:rPr>
          <w:sz w:val="18"/>
          <w:szCs w:val="18"/>
        </w:rPr>
        <w:t xml:space="preserve"> Apmeklētāju pieņemšanas centram (</w:t>
      </w:r>
      <w:proofErr w:type="spellStart"/>
      <w:r w:rsidRPr="00D11F1F">
        <w:rPr>
          <w:sz w:val="18"/>
          <w:szCs w:val="18"/>
        </w:rPr>
        <w:t>I.Kalenda</w:t>
      </w:r>
      <w:proofErr w:type="spellEnd"/>
      <w:r w:rsidRPr="00D11F1F">
        <w:rPr>
          <w:sz w:val="18"/>
          <w:szCs w:val="18"/>
        </w:rPr>
        <w:t>)</w:t>
      </w:r>
    </w:p>
    <w:p w:rsidR="009D3C7C" w:rsidRPr="00D11F1F" w:rsidRDefault="009D3C7C" w:rsidP="00D11F1F">
      <w:pPr>
        <w:autoSpaceDE w:val="0"/>
        <w:autoSpaceDN w:val="0"/>
        <w:ind w:left="180" w:right="-285"/>
        <w:rPr>
          <w:sz w:val="18"/>
          <w:szCs w:val="18"/>
        </w:rPr>
      </w:pPr>
      <w:r w:rsidRPr="00D11F1F">
        <w:rPr>
          <w:sz w:val="18"/>
          <w:szCs w:val="18"/>
        </w:rPr>
        <w:t xml:space="preserve"> Usmas pagasta pārvaldes vadītājam (</w:t>
      </w:r>
      <w:proofErr w:type="spellStart"/>
      <w:r w:rsidRPr="00D11F1F">
        <w:rPr>
          <w:sz w:val="18"/>
          <w:szCs w:val="18"/>
        </w:rPr>
        <w:t>A.Kress</w:t>
      </w:r>
      <w:proofErr w:type="spellEnd"/>
      <w:r w:rsidRPr="00D11F1F">
        <w:rPr>
          <w:sz w:val="18"/>
          <w:szCs w:val="18"/>
        </w:rPr>
        <w:t>)</w:t>
      </w:r>
    </w:p>
    <w:p w:rsidR="009D3C7C" w:rsidRPr="00D11F1F" w:rsidRDefault="009D3C7C" w:rsidP="00D11F1F">
      <w:pPr>
        <w:autoSpaceDN w:val="0"/>
        <w:spacing w:line="240" w:lineRule="exact"/>
        <w:ind w:left="180" w:right="-285"/>
        <w:jc w:val="both"/>
        <w:rPr>
          <w:sz w:val="20"/>
        </w:rPr>
      </w:pPr>
    </w:p>
    <w:p w:rsidR="009D3C7C" w:rsidRDefault="009D3C7C" w:rsidP="00A04587">
      <w:pPr>
        <w:ind w:left="-284" w:firstLine="284"/>
        <w:jc w:val="right"/>
        <w:rPr>
          <w:rFonts w:eastAsia="Calibri"/>
          <w:b/>
          <w:szCs w:val="24"/>
        </w:rPr>
      </w:pPr>
    </w:p>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CD3188"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proofErr w:type="spellStart"/>
      <w:r w:rsidR="00CD3188">
        <w:rPr>
          <w:szCs w:val="24"/>
          <w:lang w:val="de-DE"/>
        </w:rPr>
        <w:t>priekšsēdētāja</w:t>
      </w:r>
      <w:proofErr w:type="spellEnd"/>
      <w:r w:rsidR="00CD3188">
        <w:rPr>
          <w:szCs w:val="24"/>
          <w:lang w:val="de-DE"/>
        </w:rPr>
        <w:t xml:space="preserve"> </w:t>
      </w:r>
    </w:p>
    <w:p w:rsidR="00F720DB" w:rsidRPr="00F720DB" w:rsidRDefault="00AC2178" w:rsidP="00A04587">
      <w:pPr>
        <w:ind w:left="-284" w:firstLine="284"/>
        <w:jc w:val="right"/>
        <w:rPr>
          <w:rFonts w:eastAsia="Calibri"/>
          <w:szCs w:val="24"/>
        </w:rPr>
      </w:pPr>
      <w:r>
        <w:rPr>
          <w:szCs w:val="24"/>
          <w:lang w:val="de-DE"/>
        </w:rPr>
        <w:t>20</w:t>
      </w:r>
      <w:r w:rsidR="00802082">
        <w:rPr>
          <w:szCs w:val="24"/>
          <w:lang w:val="de-DE"/>
        </w:rPr>
        <w:t>20</w:t>
      </w:r>
      <w:r>
        <w:rPr>
          <w:szCs w:val="24"/>
          <w:lang w:val="de-DE"/>
        </w:rPr>
        <w:t>.</w:t>
      </w:r>
      <w:r w:rsidR="00CD3188">
        <w:rPr>
          <w:szCs w:val="24"/>
          <w:lang w:val="de-DE"/>
        </w:rPr>
        <w:t xml:space="preserve">gada 3. </w:t>
      </w:r>
      <w:proofErr w:type="spellStart"/>
      <w:r w:rsidR="00CD3188">
        <w:rPr>
          <w:szCs w:val="24"/>
          <w:lang w:val="de-DE"/>
        </w:rPr>
        <w:t>jūnija</w:t>
      </w:r>
      <w:proofErr w:type="spellEnd"/>
      <w:r>
        <w:rPr>
          <w:szCs w:val="24"/>
          <w:lang w:val="de-DE"/>
        </w:rPr>
        <w:t xml:space="preserve"> </w:t>
      </w:r>
      <w:proofErr w:type="spellStart"/>
      <w:r w:rsidR="00CD3188">
        <w:rPr>
          <w:szCs w:val="24"/>
          <w:lang w:val="de-DE"/>
        </w:rPr>
        <w:t>rīkojum</w:t>
      </w:r>
      <w:r>
        <w:rPr>
          <w:szCs w:val="24"/>
          <w:lang w:val="de-DE"/>
        </w:rPr>
        <w:t>am</w:t>
      </w:r>
      <w:proofErr w:type="spellEnd"/>
      <w:r>
        <w:rPr>
          <w:szCs w:val="24"/>
          <w:lang w:val="de-DE"/>
        </w:rPr>
        <w:t xml:space="preserve"> Nr</w:t>
      </w:r>
      <w:r w:rsidRPr="00A21ECA">
        <w:rPr>
          <w:szCs w:val="24"/>
          <w:lang w:val="de-DE"/>
        </w:rPr>
        <w:t>.</w:t>
      </w:r>
      <w:r w:rsidR="00D11F1F">
        <w:rPr>
          <w:szCs w:val="24"/>
          <w:lang w:val="de-DE"/>
        </w:rPr>
        <w:t>88</w:t>
      </w:r>
      <w:r w:rsidR="00CD3188">
        <w:rPr>
          <w:szCs w:val="24"/>
          <w:lang w:val="de-DE"/>
        </w:rPr>
        <w:t xml:space="preserve"> - </w:t>
      </w:r>
      <w:r w:rsidR="00544EA8">
        <w:rPr>
          <w:szCs w:val="24"/>
          <w:lang w:val="de-DE"/>
        </w:rPr>
        <w:t>p</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802082">
        <w:rPr>
          <w:rFonts w:eastAsia="Calibri"/>
          <w:b/>
          <w:sz w:val="26"/>
          <w:szCs w:val="26"/>
        </w:rPr>
        <w:t xml:space="preserve"> </w:t>
      </w:r>
      <w:r w:rsidR="005A3538">
        <w:rPr>
          <w:rFonts w:eastAsia="Calibri"/>
          <w:b/>
          <w:sz w:val="26"/>
          <w:szCs w:val="26"/>
        </w:rPr>
        <w:t xml:space="preserve"> - ZEMESGABALA </w:t>
      </w:r>
      <w:r w:rsidR="00C70F40">
        <w:rPr>
          <w:rFonts w:eastAsia="Calibri"/>
          <w:b/>
          <w:sz w:val="26"/>
          <w:szCs w:val="26"/>
        </w:rPr>
        <w:t>“ELZAS”</w:t>
      </w:r>
      <w:r w:rsidR="00146B30">
        <w:rPr>
          <w:rFonts w:eastAsia="Calibri"/>
          <w:b/>
          <w:sz w:val="26"/>
          <w:szCs w:val="26"/>
        </w:rPr>
        <w:t>,</w:t>
      </w:r>
      <w:r w:rsidR="005673D7">
        <w:rPr>
          <w:rFonts w:eastAsia="Calibri"/>
          <w:b/>
          <w:sz w:val="26"/>
          <w:szCs w:val="26"/>
        </w:rPr>
        <w:t xml:space="preserve"> </w:t>
      </w:r>
    </w:p>
    <w:p w:rsidR="00F720DB" w:rsidRPr="00F720DB" w:rsidRDefault="00146B30" w:rsidP="00A04587">
      <w:pPr>
        <w:jc w:val="center"/>
        <w:rPr>
          <w:rFonts w:eastAsia="Calibri"/>
          <w:b/>
          <w:sz w:val="26"/>
          <w:szCs w:val="26"/>
        </w:rPr>
      </w:pPr>
      <w:r>
        <w:rPr>
          <w:rFonts w:eastAsia="Calibri"/>
          <w:b/>
          <w:sz w:val="26"/>
          <w:szCs w:val="26"/>
        </w:rPr>
        <w:t>PILTEN</w:t>
      </w:r>
      <w:r w:rsidR="00C70F40">
        <w:rPr>
          <w:rFonts w:eastAsia="Calibri"/>
          <w:b/>
          <w:sz w:val="26"/>
          <w:szCs w:val="26"/>
        </w:rPr>
        <w:t>ES PAGASTĀ</w:t>
      </w:r>
      <w:r w:rsidR="00F720DB" w:rsidRPr="00F720DB">
        <w:rPr>
          <w:rFonts w:eastAsia="Calibri"/>
          <w:b/>
          <w:sz w:val="26"/>
          <w:szCs w:val="26"/>
        </w:rPr>
        <w:t xml:space="preserve">, </w:t>
      </w:r>
      <w:r w:rsidR="00CD3188">
        <w:rPr>
          <w:rFonts w:eastAsia="Calibri"/>
          <w:b/>
          <w:sz w:val="26"/>
          <w:szCs w:val="26"/>
        </w:rPr>
        <w:t xml:space="preserve">OTRĀS </w:t>
      </w:r>
      <w:r w:rsidR="00F720DB" w:rsidRPr="00F720DB">
        <w:rPr>
          <w:rFonts w:eastAsia="Calibri"/>
          <w:b/>
          <w:sz w:val="26"/>
          <w:szCs w:val="26"/>
        </w:rPr>
        <w:t>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C70F40">
        <w:rPr>
          <w:rFonts w:eastAsia="Calibri"/>
          <w:szCs w:val="24"/>
        </w:rPr>
        <w:t xml:space="preserve">“Elzas” </w:t>
      </w:r>
      <w:r w:rsidR="005673D7">
        <w:rPr>
          <w:rFonts w:eastAsia="Calibri"/>
          <w:szCs w:val="24"/>
        </w:rPr>
        <w:t>(</w:t>
      </w:r>
      <w:r w:rsidR="0080247E">
        <w:rPr>
          <w:rFonts w:eastAsia="Calibri"/>
          <w:szCs w:val="24"/>
        </w:rPr>
        <w:t>kadastra Nr.</w:t>
      </w:r>
      <w:r w:rsidR="0080247E" w:rsidRPr="0080247E">
        <w:rPr>
          <w:szCs w:val="24"/>
        </w:rPr>
        <w:t xml:space="preserve"> </w:t>
      </w:r>
      <w:r w:rsidR="0080247E" w:rsidRPr="0080247E">
        <w:rPr>
          <w:rFonts w:eastAsia="Calibri"/>
          <w:szCs w:val="24"/>
        </w:rPr>
        <w:t>98</w:t>
      </w:r>
      <w:r w:rsidR="00C70F40">
        <w:rPr>
          <w:rFonts w:eastAsia="Calibri"/>
          <w:szCs w:val="24"/>
        </w:rPr>
        <w:t>330010166</w:t>
      </w:r>
      <w:r w:rsidR="005673D7">
        <w:rPr>
          <w:rFonts w:eastAsia="Calibri"/>
          <w:szCs w:val="24"/>
        </w:rPr>
        <w:t>)</w:t>
      </w:r>
      <w:r w:rsidRPr="00F720DB">
        <w:rPr>
          <w:rFonts w:eastAsia="Calibri"/>
          <w:szCs w:val="24"/>
        </w:rPr>
        <w:t>,</w:t>
      </w:r>
      <w:r w:rsidR="005673D7">
        <w:rPr>
          <w:rFonts w:eastAsia="Calibri"/>
          <w:szCs w:val="24"/>
          <w:lang w:eastAsia="lv-LV"/>
        </w:rPr>
        <w:t xml:space="preserve"> </w:t>
      </w:r>
      <w:r w:rsidR="00146B30">
        <w:rPr>
          <w:rFonts w:eastAsia="Calibri"/>
          <w:szCs w:val="24"/>
          <w:lang w:eastAsia="lv-LV"/>
        </w:rPr>
        <w:t>Pilten</w:t>
      </w:r>
      <w:r w:rsidR="00C70F40">
        <w:rPr>
          <w:rFonts w:eastAsia="Calibri"/>
          <w:szCs w:val="24"/>
          <w:lang w:eastAsia="lv-LV"/>
        </w:rPr>
        <w:t>es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5C7392"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w:t>
      </w:r>
      <w:r w:rsidRPr="005C7392">
        <w:rPr>
          <w:rFonts w:eastAsia="Calibri"/>
          <w:szCs w:val="24"/>
        </w:rPr>
        <w:t xml:space="preserve">vieta - </w:t>
      </w:r>
      <w:r w:rsidRPr="005C7392">
        <w:rPr>
          <w:rFonts w:eastAsia="Calibri"/>
          <w:b/>
          <w:szCs w:val="24"/>
        </w:rPr>
        <w:t>Ventspilī, Skolas ielā 4, 2.stāva zālē</w:t>
      </w:r>
      <w:r w:rsidRPr="005C7392">
        <w:rPr>
          <w:rFonts w:eastAsia="Calibri"/>
          <w:szCs w:val="24"/>
        </w:rPr>
        <w:t>.</w:t>
      </w:r>
    </w:p>
    <w:p w:rsidR="00F720DB" w:rsidRPr="005C7392" w:rsidRDefault="00F720DB" w:rsidP="00A04587">
      <w:pPr>
        <w:numPr>
          <w:ilvl w:val="1"/>
          <w:numId w:val="3"/>
        </w:numPr>
        <w:tabs>
          <w:tab w:val="num" w:pos="567"/>
        </w:tabs>
        <w:ind w:left="567"/>
        <w:jc w:val="both"/>
        <w:rPr>
          <w:rFonts w:eastAsia="Calibri"/>
          <w:szCs w:val="24"/>
        </w:rPr>
      </w:pPr>
      <w:r w:rsidRPr="005C7392">
        <w:rPr>
          <w:rFonts w:eastAsia="Calibri"/>
          <w:szCs w:val="24"/>
        </w:rPr>
        <w:t xml:space="preserve">Izsoles laiks - </w:t>
      </w:r>
      <w:r w:rsidR="0080247E" w:rsidRPr="005C7392">
        <w:rPr>
          <w:rFonts w:eastAsia="Calibri"/>
          <w:b/>
          <w:szCs w:val="24"/>
        </w:rPr>
        <w:t>20</w:t>
      </w:r>
      <w:r w:rsidR="004250A0" w:rsidRPr="005C7392">
        <w:rPr>
          <w:rFonts w:eastAsia="Calibri"/>
          <w:b/>
          <w:szCs w:val="24"/>
        </w:rPr>
        <w:t>20</w:t>
      </w:r>
      <w:r w:rsidR="0080247E" w:rsidRPr="005C7392">
        <w:rPr>
          <w:rFonts w:eastAsia="Calibri"/>
          <w:b/>
          <w:szCs w:val="24"/>
        </w:rPr>
        <w:t>.</w:t>
      </w:r>
      <w:r w:rsidR="00E97C43" w:rsidRPr="005C7392">
        <w:rPr>
          <w:rFonts w:eastAsia="Calibri"/>
          <w:b/>
          <w:szCs w:val="24"/>
        </w:rPr>
        <w:t xml:space="preserve"> </w:t>
      </w:r>
      <w:r w:rsidR="0080247E" w:rsidRPr="005C7392">
        <w:rPr>
          <w:rFonts w:eastAsia="Calibri"/>
          <w:b/>
          <w:szCs w:val="24"/>
        </w:rPr>
        <w:t xml:space="preserve">gada </w:t>
      </w:r>
      <w:r w:rsidR="00CD3188">
        <w:rPr>
          <w:rFonts w:eastAsia="Calibri"/>
          <w:b/>
          <w:szCs w:val="24"/>
        </w:rPr>
        <w:t>15</w:t>
      </w:r>
      <w:r w:rsidR="0039081A" w:rsidRPr="005C7392">
        <w:rPr>
          <w:rFonts w:eastAsia="Calibri"/>
          <w:b/>
          <w:szCs w:val="24"/>
        </w:rPr>
        <w:t>.</w:t>
      </w:r>
      <w:r w:rsidR="00E97C43" w:rsidRPr="005C7392">
        <w:rPr>
          <w:rFonts w:eastAsia="Calibri"/>
          <w:b/>
          <w:szCs w:val="24"/>
        </w:rPr>
        <w:t xml:space="preserve"> </w:t>
      </w:r>
      <w:r w:rsidR="00CD3188">
        <w:rPr>
          <w:rFonts w:eastAsia="Calibri"/>
          <w:b/>
          <w:szCs w:val="24"/>
        </w:rPr>
        <w:t>jūl</w:t>
      </w:r>
      <w:r w:rsidR="005C7392">
        <w:rPr>
          <w:rFonts w:eastAsia="Calibri"/>
          <w:b/>
          <w:szCs w:val="24"/>
        </w:rPr>
        <w:t>ijā</w:t>
      </w:r>
      <w:r w:rsidR="0080247E" w:rsidRPr="005C7392">
        <w:rPr>
          <w:rFonts w:eastAsia="Calibri"/>
          <w:b/>
          <w:szCs w:val="24"/>
        </w:rPr>
        <w:t xml:space="preserve"> </w:t>
      </w:r>
      <w:r w:rsidR="005673D7" w:rsidRPr="005C7392">
        <w:rPr>
          <w:rFonts w:eastAsia="Calibri"/>
          <w:b/>
          <w:szCs w:val="24"/>
        </w:rPr>
        <w:t xml:space="preserve"> </w:t>
      </w:r>
      <w:r w:rsidR="0080247E" w:rsidRPr="005C7392">
        <w:rPr>
          <w:rFonts w:eastAsia="Calibri"/>
          <w:b/>
          <w:szCs w:val="24"/>
        </w:rPr>
        <w:t>plkst.</w:t>
      </w:r>
      <w:r w:rsidR="00E97C43" w:rsidRPr="005C7392">
        <w:rPr>
          <w:rFonts w:eastAsia="Calibri"/>
          <w:b/>
          <w:szCs w:val="24"/>
        </w:rPr>
        <w:t xml:space="preserve"> </w:t>
      </w:r>
      <w:r w:rsidR="004250A0" w:rsidRPr="005C7392">
        <w:rPr>
          <w:rFonts w:eastAsia="Calibri"/>
          <w:b/>
          <w:szCs w:val="24"/>
        </w:rPr>
        <w:t>1</w:t>
      </w:r>
      <w:r w:rsidR="005C7392">
        <w:rPr>
          <w:rFonts w:eastAsia="Calibri"/>
          <w:b/>
          <w:szCs w:val="24"/>
        </w:rPr>
        <w:t>3</w:t>
      </w:r>
      <w:r w:rsidR="0080247E" w:rsidRPr="005C7392">
        <w:rPr>
          <w:rFonts w:eastAsia="Calibri"/>
          <w:b/>
          <w:szCs w:val="24"/>
        </w:rPr>
        <w:t>:</w:t>
      </w:r>
      <w:r w:rsidR="00CD3188">
        <w:rPr>
          <w:rFonts w:eastAsia="Calibri"/>
          <w:b/>
          <w:szCs w:val="24"/>
        </w:rPr>
        <w:t>1</w:t>
      </w:r>
      <w:r w:rsidR="00C70F40" w:rsidRPr="005C7392">
        <w:rPr>
          <w:rFonts w:eastAsia="Calibri"/>
          <w:b/>
          <w:szCs w:val="24"/>
        </w:rPr>
        <w:t>0</w:t>
      </w:r>
      <w:r w:rsidRPr="005C7392">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00CD3188" w:rsidRPr="00CD3188">
        <w:rPr>
          <w:rFonts w:eastAsia="Calibri"/>
          <w:b/>
          <w:bCs/>
          <w:szCs w:val="24"/>
        </w:rPr>
        <w:t>56</w:t>
      </w:r>
      <w:r w:rsidRPr="00CD3188">
        <w:rPr>
          <w:rFonts w:eastAsia="Calibri"/>
          <w:b/>
          <w:bCs/>
          <w:szCs w:val="24"/>
        </w:rPr>
        <w:t>00</w:t>
      </w:r>
      <w:r w:rsidRPr="004250A0">
        <w:rPr>
          <w:rFonts w:eastAsia="Calibri"/>
          <w:szCs w:val="24"/>
        </w:rPr>
        <w:t xml:space="preserve"> </w:t>
      </w:r>
      <w:r w:rsidRPr="004250A0">
        <w:rPr>
          <w:rFonts w:eastAsia="Calibri"/>
          <w:b/>
          <w:szCs w:val="24"/>
        </w:rPr>
        <w:t>EUR</w:t>
      </w:r>
      <w:r w:rsidRPr="004250A0">
        <w:rPr>
          <w:rFonts w:eastAsia="Calibri"/>
          <w:szCs w:val="24"/>
        </w:rPr>
        <w:t xml:space="preserve"> (</w:t>
      </w:r>
      <w:r w:rsidR="00CD3188">
        <w:rPr>
          <w:rFonts w:eastAsia="Calibri"/>
          <w:szCs w:val="24"/>
        </w:rPr>
        <w:t>piec</w:t>
      </w:r>
      <w:r w:rsidR="00C70F40">
        <w:rPr>
          <w:rFonts w:eastAsia="Calibri"/>
          <w:szCs w:val="24"/>
        </w:rPr>
        <w:t>i tūkstoši</w:t>
      </w:r>
      <w:r w:rsidRPr="004250A0">
        <w:rPr>
          <w:rFonts w:eastAsia="Calibri"/>
          <w:szCs w:val="24"/>
        </w:rPr>
        <w:t xml:space="preserve"> </w:t>
      </w:r>
      <w:r w:rsidR="00CD3188">
        <w:rPr>
          <w:rFonts w:eastAsia="Calibri"/>
          <w:szCs w:val="24"/>
        </w:rPr>
        <w:t xml:space="preserve">seši simti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C70F40" w:rsidRPr="00C70F40">
        <w:rPr>
          <w:rFonts w:eastAsia="Calibri"/>
          <w:b/>
          <w:szCs w:val="24"/>
        </w:rPr>
        <w:t>10</w:t>
      </w:r>
      <w:r w:rsidRPr="00C70F40">
        <w:rPr>
          <w:rFonts w:eastAsia="Calibri"/>
          <w:b/>
          <w:szCs w:val="24"/>
        </w:rPr>
        <w:t>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C70F40">
        <w:rPr>
          <w:rFonts w:eastAsia="Calibri"/>
          <w:bCs/>
          <w:szCs w:val="24"/>
        </w:rPr>
        <w:t>viens simts</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802082" w:rsidRPr="00DA6A83" w:rsidRDefault="00691D92" w:rsidP="00802082">
      <w:pPr>
        <w:numPr>
          <w:ilvl w:val="1"/>
          <w:numId w:val="3"/>
        </w:numPr>
        <w:tabs>
          <w:tab w:val="num" w:pos="567"/>
        </w:tabs>
        <w:spacing w:line="101" w:lineRule="atLeast"/>
        <w:ind w:left="567" w:right="46" w:hanging="425"/>
        <w:jc w:val="both"/>
        <w:rPr>
          <w:rFonts w:eastAsia="Calibri"/>
        </w:rPr>
      </w:pPr>
      <w:r w:rsidRPr="00802082">
        <w:rPr>
          <w:rFonts w:eastAsia="Calibri"/>
          <w:szCs w:val="24"/>
        </w:rPr>
        <w:t xml:space="preserve">Ar noteikumiem un citiem </w:t>
      </w:r>
      <w:r w:rsidRPr="00802082">
        <w:rPr>
          <w:rFonts w:eastAsia="Calibri"/>
        </w:rPr>
        <w:t>dokumentiem, kas attiecas uz izsolāmo Īpašumu, izsoles pretendenti var iepazīties Ventspils novada pašvaldības Apmeklētāju pieņemšanas centrā – Ventspilī, Skolas ielā 4, 1.stāvā</w:t>
      </w:r>
      <w:r w:rsidR="00146B30">
        <w:rPr>
          <w:rFonts w:eastAsia="Calibri"/>
        </w:rPr>
        <w:t>;</w:t>
      </w:r>
      <w:r w:rsidRPr="00802082">
        <w:rPr>
          <w:rFonts w:eastAsia="Calibri"/>
        </w:rPr>
        <w:t xml:space="preserve"> </w:t>
      </w:r>
      <w:r w:rsidR="00146B30">
        <w:rPr>
          <w:rFonts w:eastAsia="Calibri"/>
        </w:rPr>
        <w:t>Piltenes pilsētas</w:t>
      </w:r>
      <w:r w:rsidR="00802082" w:rsidRPr="00BA0ADB">
        <w:rPr>
          <w:rFonts w:eastAsia="Calibri"/>
        </w:rPr>
        <w:t xml:space="preserve"> pārvaldē – adrese: </w:t>
      </w:r>
      <w:r w:rsidR="00146B30">
        <w:rPr>
          <w:rStyle w:val="Izteiksmgs"/>
          <w:b w:val="0"/>
          <w:color w:val="000000"/>
        </w:rPr>
        <w:t>Lielā iela 28, Pilten</w:t>
      </w:r>
      <w:r w:rsidR="00802082">
        <w:rPr>
          <w:rStyle w:val="Izteiksmgs"/>
          <w:b w:val="0"/>
          <w:color w:val="000000"/>
        </w:rPr>
        <w:t xml:space="preserve">e, </w:t>
      </w:r>
      <w:r w:rsidR="00802082" w:rsidRPr="00DA6A83">
        <w:rPr>
          <w:rStyle w:val="Izteiksmgs"/>
          <w:b w:val="0"/>
          <w:color w:val="000000"/>
        </w:rPr>
        <w:t>Ventspils nov</w:t>
      </w:r>
      <w:r w:rsidR="00802082">
        <w:rPr>
          <w:rStyle w:val="Izteiksmgs"/>
          <w:b w:val="0"/>
          <w:color w:val="000000"/>
        </w:rPr>
        <w:t>.</w:t>
      </w:r>
      <w:r w:rsidR="00802082" w:rsidRPr="00DA6A83">
        <w:rPr>
          <w:rStyle w:val="Izteiksmgs"/>
          <w:b w:val="0"/>
          <w:color w:val="000000"/>
        </w:rPr>
        <w:t xml:space="preserve">, </w:t>
      </w:r>
      <w:r w:rsidR="00802082" w:rsidRPr="00DA6A83">
        <w:rPr>
          <w:rFonts w:eastAsia="Calibri"/>
        </w:rPr>
        <w:t xml:space="preserve">un internetā Ventspils novada pašvaldības portālā: </w:t>
      </w:r>
      <w:hyperlink r:id="rId9" w:history="1">
        <w:r w:rsidR="00802082" w:rsidRPr="00DA6A83">
          <w:rPr>
            <w:rStyle w:val="Hipersaite"/>
            <w:rFonts w:eastAsia="Calibri"/>
          </w:rPr>
          <w:t>www.ventspilsnovads.lv</w:t>
        </w:r>
      </w:hyperlink>
      <w:r w:rsidR="00802082" w:rsidRPr="00DA6A83">
        <w:rPr>
          <w:rFonts w:eastAsia="Calibri"/>
        </w:rPr>
        <w:t xml:space="preserve"> </w:t>
      </w:r>
    </w:p>
    <w:p w:rsidR="003062F8" w:rsidRPr="00802082" w:rsidRDefault="003062F8" w:rsidP="00802082">
      <w:pPr>
        <w:spacing w:line="101" w:lineRule="atLeast"/>
        <w:ind w:left="568" w:right="46"/>
        <w:jc w:val="both"/>
        <w:rPr>
          <w:rFonts w:eastAsia="Calibri"/>
        </w:rPr>
      </w:pPr>
    </w:p>
    <w:p w:rsidR="00055335" w:rsidRPr="00F720DB" w:rsidRDefault="00055335" w:rsidP="00055335">
      <w:pPr>
        <w:numPr>
          <w:ilvl w:val="0"/>
          <w:numId w:val="3"/>
        </w:numPr>
        <w:tabs>
          <w:tab w:val="num" w:pos="180"/>
        </w:tabs>
        <w:spacing w:after="120"/>
        <w:jc w:val="center"/>
        <w:rPr>
          <w:rFonts w:eastAsia="Calibri"/>
          <w:b/>
          <w:szCs w:val="24"/>
        </w:rPr>
      </w:pPr>
      <w:r w:rsidRPr="00F720DB">
        <w:rPr>
          <w:rFonts w:eastAsia="Calibri"/>
          <w:b/>
          <w:szCs w:val="24"/>
        </w:rPr>
        <w:t>Īpašum</w:t>
      </w:r>
      <w:r>
        <w:rPr>
          <w:rFonts w:eastAsia="Calibri"/>
          <w:b/>
          <w:szCs w:val="24"/>
        </w:rPr>
        <w:t>u</w:t>
      </w:r>
      <w:r w:rsidRPr="00F720DB">
        <w:rPr>
          <w:rFonts w:eastAsia="Calibri"/>
          <w:b/>
          <w:szCs w:val="24"/>
        </w:rPr>
        <w:t xml:space="preserve"> raksturojums</w:t>
      </w:r>
    </w:p>
    <w:p w:rsidR="00055335" w:rsidRDefault="00055335" w:rsidP="00055335">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Izsolāmais Īpašums: </w:t>
      </w:r>
      <w:r w:rsidR="00C70F40">
        <w:rPr>
          <w:rFonts w:eastAsia="Calibri"/>
          <w:b/>
          <w:bCs/>
          <w:szCs w:val="24"/>
        </w:rPr>
        <w:t>“Elzas”</w:t>
      </w:r>
      <w:r w:rsidRPr="00691D92">
        <w:rPr>
          <w:rFonts w:eastAsia="Calibri"/>
          <w:szCs w:val="24"/>
        </w:rPr>
        <w:t>, kadastra numurs 98</w:t>
      </w:r>
      <w:r w:rsidR="00C70F40">
        <w:rPr>
          <w:rFonts w:eastAsia="Calibri"/>
          <w:szCs w:val="24"/>
        </w:rPr>
        <w:t>330010166</w:t>
      </w:r>
      <w:r w:rsidRPr="00691D92">
        <w:rPr>
          <w:rFonts w:eastAsia="Calibri"/>
          <w:szCs w:val="24"/>
        </w:rPr>
        <w:t xml:space="preserve">, </w:t>
      </w:r>
      <w:r w:rsidR="00146B30">
        <w:rPr>
          <w:rFonts w:eastAsia="Calibri"/>
          <w:szCs w:val="24"/>
        </w:rPr>
        <w:t>Pilten</w:t>
      </w:r>
      <w:r w:rsidR="00C70F40">
        <w:rPr>
          <w:rFonts w:eastAsia="Calibri"/>
          <w:szCs w:val="24"/>
        </w:rPr>
        <w:t>es pag.</w:t>
      </w:r>
      <w:r w:rsidR="00146B30">
        <w:rPr>
          <w:rFonts w:eastAsia="Calibri"/>
          <w:szCs w:val="24"/>
        </w:rPr>
        <w:t>,</w:t>
      </w:r>
      <w:r>
        <w:rPr>
          <w:rFonts w:eastAsia="Calibri"/>
          <w:szCs w:val="24"/>
        </w:rPr>
        <w:t xml:space="preserve"> Ventspils nov</w:t>
      </w:r>
      <w:r w:rsidR="00C70F40">
        <w:rPr>
          <w:rFonts w:eastAsia="Calibri"/>
          <w:szCs w:val="24"/>
        </w:rPr>
        <w:t>.</w:t>
      </w:r>
      <w:r>
        <w:rPr>
          <w:rFonts w:eastAsia="Calibri"/>
          <w:szCs w:val="24"/>
        </w:rPr>
        <w:t xml:space="preserve">, </w:t>
      </w:r>
      <w:r w:rsidRPr="00691D92">
        <w:rPr>
          <w:rFonts w:eastAsia="Calibri"/>
          <w:szCs w:val="24"/>
        </w:rPr>
        <w:t xml:space="preserve">ierakstīts </w:t>
      </w:r>
      <w:r w:rsidR="00146B30">
        <w:rPr>
          <w:rFonts w:eastAsia="Calibri"/>
          <w:szCs w:val="24"/>
        </w:rPr>
        <w:t xml:space="preserve">Piltenes </w:t>
      </w:r>
      <w:r w:rsidR="00C70F40">
        <w:rPr>
          <w:rFonts w:eastAsia="Calibri"/>
          <w:szCs w:val="24"/>
        </w:rPr>
        <w:t>pagasta</w:t>
      </w:r>
      <w:r w:rsidRPr="00691D92">
        <w:rPr>
          <w:rFonts w:eastAsia="Calibri"/>
          <w:szCs w:val="24"/>
        </w:rPr>
        <w:t xml:space="preserve"> zemesgrāmatas nodalījumā Nr. </w:t>
      </w:r>
      <w:r>
        <w:rPr>
          <w:rFonts w:eastAsia="Calibri"/>
          <w:szCs w:val="24"/>
        </w:rPr>
        <w:t>100000</w:t>
      </w:r>
      <w:r w:rsidR="00146B30">
        <w:rPr>
          <w:rFonts w:eastAsia="Calibri"/>
          <w:szCs w:val="24"/>
        </w:rPr>
        <w:t>59</w:t>
      </w:r>
      <w:r w:rsidR="00C70F40">
        <w:rPr>
          <w:rFonts w:eastAsia="Calibri"/>
          <w:szCs w:val="24"/>
        </w:rPr>
        <w:t>2724</w:t>
      </w:r>
      <w:r w:rsidRPr="00691D92">
        <w:rPr>
          <w:rFonts w:eastAsia="Calibri"/>
          <w:szCs w:val="24"/>
        </w:rPr>
        <w:t xml:space="preserve"> uz Ventspils novada pašvaldības vārda </w:t>
      </w:r>
      <w:r w:rsidR="00146B30">
        <w:rPr>
          <w:rFonts w:eastAsia="Calibri"/>
          <w:szCs w:val="24"/>
        </w:rPr>
        <w:t>1</w:t>
      </w:r>
      <w:r w:rsidR="00C70F40">
        <w:rPr>
          <w:rFonts w:eastAsia="Calibri"/>
          <w:szCs w:val="24"/>
        </w:rPr>
        <w:t>0</w:t>
      </w:r>
      <w:r w:rsidR="00146B30">
        <w:rPr>
          <w:rFonts w:eastAsia="Calibri"/>
          <w:szCs w:val="24"/>
        </w:rPr>
        <w:t>.09</w:t>
      </w:r>
      <w:r>
        <w:rPr>
          <w:rFonts w:eastAsia="Calibri"/>
          <w:szCs w:val="24"/>
        </w:rPr>
        <w:t>.201</w:t>
      </w:r>
      <w:r w:rsidR="00146B30">
        <w:rPr>
          <w:rFonts w:eastAsia="Calibri"/>
          <w:szCs w:val="24"/>
        </w:rPr>
        <w:t>9</w:t>
      </w:r>
      <w:r w:rsidRPr="00691D92">
        <w:rPr>
          <w:rFonts w:eastAsia="Calibri"/>
          <w:szCs w:val="24"/>
        </w:rPr>
        <w:t>.</w:t>
      </w:r>
    </w:p>
    <w:p w:rsidR="00055335" w:rsidRPr="00C758F6" w:rsidRDefault="00055335" w:rsidP="00055335">
      <w:pPr>
        <w:numPr>
          <w:ilvl w:val="1"/>
          <w:numId w:val="3"/>
        </w:numPr>
        <w:tabs>
          <w:tab w:val="num" w:pos="567"/>
        </w:tabs>
        <w:ind w:left="567"/>
        <w:jc w:val="both"/>
        <w:rPr>
          <w:rFonts w:eastAsia="Calibri"/>
          <w:szCs w:val="24"/>
        </w:rPr>
      </w:pPr>
      <w:r w:rsidRPr="00E4716A">
        <w:rPr>
          <w:rFonts w:eastAsia="Calibri"/>
          <w:szCs w:val="24"/>
        </w:rPr>
        <w:t xml:space="preserve">Īpašuma sastāvs: </w:t>
      </w:r>
      <w:r>
        <w:rPr>
          <w:rFonts w:eastAsia="Calibri"/>
          <w:szCs w:val="24"/>
        </w:rPr>
        <w:t xml:space="preserve">neapbūvēta </w:t>
      </w:r>
      <w:r w:rsidRPr="00E4716A">
        <w:rPr>
          <w:bCs/>
        </w:rPr>
        <w:t xml:space="preserve">zemes vienība ar kadastra apzīmējumu </w:t>
      </w:r>
      <w:r w:rsidRPr="00E4716A">
        <w:rPr>
          <w:szCs w:val="24"/>
        </w:rPr>
        <w:t>98</w:t>
      </w:r>
      <w:r w:rsidR="00C70F40">
        <w:rPr>
          <w:szCs w:val="24"/>
        </w:rPr>
        <w:t>330010161</w:t>
      </w:r>
      <w:r w:rsidRPr="00E4716A">
        <w:rPr>
          <w:bCs/>
        </w:rPr>
        <w:t xml:space="preserve">, platība </w:t>
      </w:r>
      <w:r w:rsidR="00C70F40">
        <w:rPr>
          <w:bCs/>
        </w:rPr>
        <w:t>3,13</w:t>
      </w:r>
      <w:r w:rsidRPr="00E4716A">
        <w:rPr>
          <w:bCs/>
        </w:rPr>
        <w:t xml:space="preserve"> ha</w:t>
      </w:r>
      <w:r>
        <w:rPr>
          <w:bCs/>
        </w:rPr>
        <w:t>.</w:t>
      </w:r>
      <w:r w:rsidR="00146B30">
        <w:rPr>
          <w:bCs/>
        </w:rPr>
        <w:t xml:space="preserve"> </w:t>
      </w:r>
    </w:p>
    <w:p w:rsidR="00C758F6" w:rsidRPr="00C758F6" w:rsidRDefault="00C758F6" w:rsidP="00055335">
      <w:pPr>
        <w:numPr>
          <w:ilvl w:val="1"/>
          <w:numId w:val="3"/>
        </w:numPr>
        <w:tabs>
          <w:tab w:val="num" w:pos="567"/>
        </w:tabs>
        <w:ind w:left="567"/>
        <w:jc w:val="both"/>
        <w:rPr>
          <w:rFonts w:eastAsia="Calibri"/>
          <w:szCs w:val="24"/>
        </w:rPr>
      </w:pPr>
      <w:r w:rsidRPr="00B520DE">
        <w:rPr>
          <w:noProof/>
          <w:szCs w:val="24"/>
        </w:rPr>
        <w:t xml:space="preserve">Saskaņā ar Ventspils novada teritorijas plānojumu, zemesgabals </w:t>
      </w:r>
      <w:r w:rsidRPr="00B520DE">
        <w:rPr>
          <w:rFonts w:cs="RimTimes"/>
          <w:noProof/>
          <w:szCs w:val="24"/>
        </w:rPr>
        <w:t xml:space="preserve">atrodas zonējumā – </w:t>
      </w:r>
      <w:r>
        <w:rPr>
          <w:rFonts w:cs="RimTimes"/>
          <w:i/>
          <w:noProof/>
          <w:szCs w:val="24"/>
        </w:rPr>
        <w:t>Lauksaimniecības</w:t>
      </w:r>
      <w:r w:rsidRPr="00B520DE">
        <w:rPr>
          <w:rFonts w:cs="RimTimes"/>
          <w:i/>
          <w:noProof/>
          <w:szCs w:val="24"/>
        </w:rPr>
        <w:t xml:space="preserve"> teritorijas</w:t>
      </w:r>
      <w:r>
        <w:rPr>
          <w:rFonts w:cs="RimTimes"/>
          <w:i/>
          <w:noProof/>
          <w:szCs w:val="24"/>
        </w:rPr>
        <w:t xml:space="preserve"> </w:t>
      </w:r>
      <w:r w:rsidRPr="00B520DE">
        <w:rPr>
          <w:rFonts w:cs="RimTimes"/>
          <w:i/>
          <w:noProof/>
          <w:szCs w:val="24"/>
        </w:rPr>
        <w:t>(</w:t>
      </w:r>
      <w:r>
        <w:rPr>
          <w:rFonts w:cs="RimTimes"/>
          <w:i/>
          <w:noProof/>
          <w:szCs w:val="24"/>
        </w:rPr>
        <w:t>L</w:t>
      </w:r>
      <w:r w:rsidRPr="00B520DE">
        <w:rPr>
          <w:rFonts w:cs="RimTimes"/>
          <w:i/>
          <w:noProof/>
          <w:szCs w:val="24"/>
        </w:rPr>
        <w:t xml:space="preserve">), </w:t>
      </w:r>
      <w:r w:rsidRPr="00B520DE">
        <w:rPr>
          <w:rFonts w:cs="RimTimes"/>
          <w:noProof/>
          <w:szCs w:val="24"/>
        </w:rPr>
        <w:t>un tam noteikts</w:t>
      </w:r>
      <w:r w:rsidRPr="00B520DE">
        <w:rPr>
          <w:i/>
          <w:noProof/>
          <w:szCs w:val="24"/>
        </w:rPr>
        <w:t xml:space="preserve"> </w:t>
      </w:r>
      <w:r w:rsidRPr="00B520DE">
        <w:rPr>
          <w:noProof/>
          <w:szCs w:val="24"/>
        </w:rPr>
        <w:t>nekustamā īpašuma lietošanas mērķis –</w:t>
      </w:r>
      <w:r w:rsidRPr="00B520DE">
        <w:rPr>
          <w:i/>
          <w:noProof/>
          <w:szCs w:val="24"/>
        </w:rPr>
        <w:t xml:space="preserve"> </w:t>
      </w:r>
      <w:r>
        <w:rPr>
          <w:i/>
          <w:noProof/>
          <w:szCs w:val="24"/>
        </w:rPr>
        <w:t>zeme, uz kuras galvenā saimnieciskā darbība ir lauksaimniecība</w:t>
      </w:r>
      <w:r w:rsidRPr="00B520DE">
        <w:rPr>
          <w:noProof/>
          <w:szCs w:val="24"/>
        </w:rPr>
        <w:t xml:space="preserve"> (NĪLM kods </w:t>
      </w:r>
      <w:r>
        <w:rPr>
          <w:noProof/>
          <w:szCs w:val="24"/>
        </w:rPr>
        <w:t>01</w:t>
      </w:r>
      <w:r w:rsidRPr="00B520DE">
        <w:rPr>
          <w:noProof/>
          <w:szCs w:val="24"/>
        </w:rPr>
        <w:t>01)</w:t>
      </w:r>
      <w:r w:rsidRPr="00B520DE">
        <w:rPr>
          <w:i/>
          <w:noProof/>
          <w:szCs w:val="24"/>
        </w:rPr>
        <w:t xml:space="preserve">. </w:t>
      </w:r>
    </w:p>
    <w:p w:rsidR="00055335" w:rsidRPr="000D2566" w:rsidRDefault="00055335" w:rsidP="00055335">
      <w:pPr>
        <w:numPr>
          <w:ilvl w:val="1"/>
          <w:numId w:val="3"/>
        </w:numPr>
        <w:tabs>
          <w:tab w:val="num" w:pos="567"/>
        </w:tabs>
        <w:ind w:left="567"/>
        <w:jc w:val="both"/>
        <w:rPr>
          <w:rFonts w:eastAsia="Calibri"/>
          <w:szCs w:val="24"/>
        </w:rPr>
      </w:pPr>
      <w:r w:rsidRPr="000D2566">
        <w:rPr>
          <w:rFonts w:eastAsia="Calibri"/>
          <w:szCs w:val="24"/>
        </w:rPr>
        <w:t xml:space="preserve">Nekustamā īpašuma apgrūtinājumi: </w:t>
      </w:r>
      <w:r w:rsidR="008672CF">
        <w:rPr>
          <w:rFonts w:eastAsia="Calibri"/>
          <w:szCs w:val="24"/>
        </w:rPr>
        <w:t>ekspluatācijas aizsargjoslas teritorija gar valsts vietējiem un pašvaldību autoceļiem lauku apvidos – 0,7 ha</w:t>
      </w:r>
      <w:r w:rsidR="00951B35">
        <w:rPr>
          <w:rFonts w:eastAsia="Calibri"/>
          <w:szCs w:val="24"/>
        </w:rPr>
        <w:t>.</w:t>
      </w:r>
    </w:p>
    <w:p w:rsidR="00055335" w:rsidRDefault="00055335" w:rsidP="00055335">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nav.</w:t>
      </w:r>
    </w:p>
    <w:p w:rsidR="00055335" w:rsidRPr="0037654B"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Izsolām</w:t>
      </w:r>
      <w:r>
        <w:rPr>
          <w:rFonts w:eastAsia="Calibri"/>
          <w:szCs w:val="24"/>
        </w:rPr>
        <w:t>ais</w:t>
      </w:r>
      <w:r w:rsidRPr="008A7FCA">
        <w:rPr>
          <w:rFonts w:eastAsia="Calibri"/>
          <w:szCs w:val="24"/>
        </w:rPr>
        <w:t xml:space="preserve"> Īpašum</w:t>
      </w:r>
      <w:r>
        <w:rPr>
          <w:rFonts w:eastAsia="Calibri"/>
          <w:szCs w:val="24"/>
        </w:rPr>
        <w:t>s</w:t>
      </w:r>
      <w:r w:rsidRPr="008A7FCA">
        <w:rPr>
          <w:rFonts w:eastAsia="Calibri"/>
          <w:szCs w:val="24"/>
        </w:rPr>
        <w:t xml:space="preserve"> apskatām</w:t>
      </w:r>
      <w:r>
        <w:rPr>
          <w:rFonts w:eastAsia="Calibri"/>
          <w:szCs w:val="24"/>
        </w:rPr>
        <w:t>s</w:t>
      </w:r>
      <w:r w:rsidRPr="008A7FCA">
        <w:rPr>
          <w:rFonts w:eastAsia="Calibri"/>
          <w:szCs w:val="24"/>
        </w:rPr>
        <w:t xml:space="preserve"> darbadienās </w:t>
      </w:r>
      <w:r w:rsidRPr="005C7392">
        <w:rPr>
          <w:rFonts w:eastAsia="Calibri"/>
          <w:szCs w:val="24"/>
        </w:rPr>
        <w:t xml:space="preserve">līdz 2020.gada </w:t>
      </w:r>
      <w:r w:rsidR="00234C2A">
        <w:rPr>
          <w:rFonts w:eastAsia="Calibri"/>
          <w:szCs w:val="24"/>
        </w:rPr>
        <w:t>14</w:t>
      </w:r>
      <w:r w:rsidRPr="005C7392">
        <w:rPr>
          <w:rFonts w:eastAsia="Calibri"/>
          <w:szCs w:val="24"/>
        </w:rPr>
        <w:t>.</w:t>
      </w:r>
      <w:r w:rsidR="00234C2A">
        <w:rPr>
          <w:rFonts w:eastAsia="Calibri"/>
          <w:szCs w:val="24"/>
        </w:rPr>
        <w:t>jūli</w:t>
      </w:r>
      <w:r w:rsidR="005C7392">
        <w:rPr>
          <w:rFonts w:eastAsia="Calibri"/>
          <w:szCs w:val="24"/>
        </w:rPr>
        <w:t>jam</w:t>
      </w:r>
      <w:r w:rsidRPr="005C7392">
        <w:rPr>
          <w:rFonts w:eastAsia="Calibri"/>
          <w:szCs w:val="24"/>
        </w:rPr>
        <w:t>,</w:t>
      </w:r>
      <w:r w:rsidRPr="008A7FCA">
        <w:rPr>
          <w:rFonts w:eastAsia="Calibri"/>
          <w:szCs w:val="24"/>
        </w:rPr>
        <w:t xml:space="preserve"> iepriekš saskaņojot laiku ar </w:t>
      </w:r>
      <w:bookmarkStart w:id="1" w:name="_Hlk30585826"/>
      <w:r w:rsidR="00146B30">
        <w:rPr>
          <w:rFonts w:eastAsia="Calibri"/>
          <w:szCs w:val="24"/>
        </w:rPr>
        <w:t>Piltenes pilsētas</w:t>
      </w:r>
      <w:r>
        <w:rPr>
          <w:rFonts w:eastAsia="Calibri"/>
          <w:szCs w:val="24"/>
        </w:rPr>
        <w:t xml:space="preserve"> pārvaldes vadītāju</w:t>
      </w:r>
      <w:r w:rsidRPr="0037654B">
        <w:rPr>
          <w:rFonts w:eastAsia="Calibri"/>
          <w:szCs w:val="24"/>
        </w:rPr>
        <w:t xml:space="preserve"> (tālrunis – </w:t>
      </w:r>
      <w:r w:rsidR="004A23A2">
        <w:rPr>
          <w:rFonts w:eastAsia="Calibri"/>
          <w:szCs w:val="24"/>
        </w:rPr>
        <w:t>26820888</w:t>
      </w:r>
      <w:r w:rsidRPr="0037654B">
        <w:rPr>
          <w:rFonts w:eastAsia="Calibri"/>
          <w:szCs w:val="24"/>
        </w:rPr>
        <w:t>; e-pasts</w:t>
      </w:r>
      <w:r w:rsidRPr="0037654B">
        <w:rPr>
          <w:rFonts w:eastAsia="Calibri"/>
          <w:color w:val="000000" w:themeColor="text1"/>
          <w:szCs w:val="24"/>
        </w:rPr>
        <w:t xml:space="preserve">: </w:t>
      </w:r>
      <w:hyperlink r:id="rId10" w:history="1">
        <w:r w:rsidR="004A23A2" w:rsidRPr="00F00562">
          <w:rPr>
            <w:rStyle w:val="Hipersaite"/>
            <w:rFonts w:eastAsia="Calibri"/>
            <w:szCs w:val="24"/>
          </w:rPr>
          <w:t>piltene@ventspilsnd.lv</w:t>
        </w:r>
      </w:hyperlink>
      <w:r>
        <w:rPr>
          <w:rFonts w:eastAsia="Calibri"/>
          <w:color w:val="000000" w:themeColor="text1"/>
          <w:szCs w:val="24"/>
        </w:rPr>
        <w:t>)</w:t>
      </w:r>
      <w:bookmarkEnd w:id="1"/>
      <w:r>
        <w:rPr>
          <w:rFonts w:eastAsia="Calibri"/>
          <w:color w:val="000000" w:themeColor="text1"/>
          <w:szCs w:val="24"/>
        </w:rPr>
        <w:t xml:space="preserve">. </w:t>
      </w:r>
    </w:p>
    <w:p w:rsidR="00055335"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055335" w:rsidRPr="00F720DB" w:rsidRDefault="00055335" w:rsidP="00055335">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055335" w:rsidRDefault="00055335" w:rsidP="00055335">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CD3188">
        <w:rPr>
          <w:rFonts w:eastAsia="Calibri"/>
          <w:b/>
          <w:bCs/>
          <w:szCs w:val="24"/>
        </w:rPr>
        <w:t>56</w:t>
      </w:r>
      <w:r w:rsidRPr="00041E74">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CD3188">
        <w:rPr>
          <w:rFonts w:eastAsia="Calibri"/>
          <w:szCs w:val="24"/>
        </w:rPr>
        <w:t>piec</w:t>
      </w:r>
      <w:r w:rsidR="00041E74">
        <w:rPr>
          <w:rFonts w:eastAsia="Calibri"/>
          <w:szCs w:val="24"/>
        </w:rPr>
        <w:t xml:space="preserve">i simti </w:t>
      </w:r>
      <w:r w:rsidR="00CD3188">
        <w:rPr>
          <w:rFonts w:eastAsia="Calibri"/>
          <w:szCs w:val="24"/>
        </w:rPr>
        <w:t xml:space="preserve">sešdesmit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Pr="00A703B0">
        <w:rPr>
          <w:rFonts w:eastAsia="Calibri"/>
          <w:szCs w:val="24"/>
        </w:rPr>
        <w:t xml:space="preserve">, </w:t>
      </w:r>
      <w:r>
        <w:rPr>
          <w:rFonts w:eastAsia="Calibri"/>
          <w:szCs w:val="24"/>
        </w:rPr>
        <w:t xml:space="preserve">iemaksājot to </w:t>
      </w:r>
      <w:r w:rsidRPr="00A703B0">
        <w:rPr>
          <w:rFonts w:eastAsia="Calibri"/>
          <w:szCs w:val="24"/>
        </w:rPr>
        <w:t xml:space="preserve">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w:t>
      </w:r>
      <w:r w:rsidRPr="00A703B0">
        <w:rPr>
          <w:rFonts w:eastAsia="Calibri"/>
          <w:szCs w:val="24"/>
        </w:rPr>
        <w:lastRenderedPageBreak/>
        <w:t>maksājuma paziņojuma saturā iekļaujot norādi: "</w:t>
      </w:r>
      <w:r w:rsidRPr="00A703B0">
        <w:rPr>
          <w:rFonts w:eastAsia="Calibri"/>
          <w:b/>
          <w:szCs w:val="24"/>
        </w:rPr>
        <w:t xml:space="preserve">Nekustamā īpašuma </w:t>
      </w:r>
      <w:r w:rsidR="00041E74">
        <w:rPr>
          <w:rFonts w:eastAsia="Calibri"/>
          <w:b/>
          <w:szCs w:val="24"/>
        </w:rPr>
        <w:t>“Elzas”</w:t>
      </w:r>
      <w:r w:rsidR="004A23A2">
        <w:rPr>
          <w:rFonts w:eastAsia="Calibri"/>
          <w:b/>
          <w:szCs w:val="24"/>
        </w:rPr>
        <w:t>, Pilten</w:t>
      </w:r>
      <w:r w:rsidR="00041E74">
        <w:rPr>
          <w:rFonts w:eastAsia="Calibri"/>
          <w:b/>
          <w:szCs w:val="24"/>
        </w:rPr>
        <w:t>es pagastā</w:t>
      </w:r>
      <w:r>
        <w:rPr>
          <w:rFonts w:eastAsia="Calibri"/>
          <w:b/>
          <w:szCs w:val="24"/>
        </w:rPr>
        <w:t>,</w:t>
      </w:r>
      <w:r w:rsidRPr="00A703B0">
        <w:rPr>
          <w:rFonts w:eastAsia="Calibri"/>
          <w:szCs w:val="24"/>
        </w:rPr>
        <w:t xml:space="preserve"> </w:t>
      </w:r>
      <w:r w:rsidRPr="00A703B0">
        <w:rPr>
          <w:rFonts w:eastAsia="Calibri"/>
          <w:b/>
          <w:szCs w:val="24"/>
        </w:rPr>
        <w:t>izsoles nodrošinājums"</w:t>
      </w:r>
      <w:r>
        <w:rPr>
          <w:rFonts w:eastAsia="Calibri"/>
          <w:b/>
          <w:szCs w:val="24"/>
        </w:rPr>
        <w:t>.</w:t>
      </w:r>
      <w:r w:rsidRPr="00A703B0">
        <w:rPr>
          <w:rFonts w:eastAsia="Calibri"/>
          <w:b/>
          <w:szCs w:val="24"/>
        </w:rPr>
        <w:t xml:space="preserve"> </w:t>
      </w:r>
    </w:p>
    <w:p w:rsidR="00055335" w:rsidRPr="007151F8" w:rsidRDefault="00055335" w:rsidP="00055335">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055335" w:rsidRPr="00F720DB" w:rsidRDefault="00055335" w:rsidP="00055335">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055335" w:rsidRDefault="00055335" w:rsidP="00055335">
      <w:pPr>
        <w:numPr>
          <w:ilvl w:val="1"/>
          <w:numId w:val="3"/>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055335" w:rsidRPr="00152C12" w:rsidRDefault="00055335" w:rsidP="0005533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5C7392">
        <w:rPr>
          <w:rFonts w:eastAsia="Calibri"/>
          <w:b/>
          <w:bCs/>
          <w:szCs w:val="24"/>
        </w:rPr>
        <w:t xml:space="preserve">2020. gada </w:t>
      </w:r>
      <w:r w:rsidR="00CD3188">
        <w:rPr>
          <w:rFonts w:eastAsia="Calibri"/>
          <w:b/>
          <w:bCs/>
          <w:szCs w:val="24"/>
        </w:rPr>
        <w:t>14</w:t>
      </w:r>
      <w:r w:rsidRPr="005C7392">
        <w:rPr>
          <w:rFonts w:eastAsia="Calibri"/>
          <w:b/>
          <w:bCs/>
          <w:szCs w:val="24"/>
        </w:rPr>
        <w:t xml:space="preserve">. </w:t>
      </w:r>
      <w:r w:rsidR="00CD3188">
        <w:rPr>
          <w:rFonts w:eastAsia="Calibri"/>
          <w:b/>
          <w:bCs/>
          <w:szCs w:val="24"/>
        </w:rPr>
        <w:t>jūlij</w:t>
      </w:r>
      <w:r w:rsidR="005C7392" w:rsidRPr="005C7392">
        <w:rPr>
          <w:rFonts w:eastAsia="Calibri"/>
          <w:b/>
          <w:bCs/>
          <w:szCs w:val="24"/>
        </w:rPr>
        <w:t>a</w:t>
      </w:r>
      <w:r w:rsidRPr="005C7392">
        <w:rPr>
          <w:rFonts w:eastAsia="Calibri"/>
          <w:b/>
          <w:bCs/>
          <w:szCs w:val="24"/>
        </w:rPr>
        <w:t xml:space="preserve"> plkst. 17:00</w:t>
      </w:r>
      <w:r w:rsidRPr="00152C12">
        <w:rPr>
          <w:rFonts w:eastAsia="Calibri"/>
          <w:bCs/>
          <w:szCs w:val="24"/>
        </w:rPr>
        <w:t xml:space="preserve">, kad Izsoles komisija pārtrauc </w:t>
      </w:r>
      <w:r w:rsidRPr="00152C12">
        <w:rPr>
          <w:rFonts w:eastAsia="Calibri"/>
          <w:szCs w:val="24"/>
        </w:rPr>
        <w:t>dalībnieku reģistrāciju.</w:t>
      </w:r>
    </w:p>
    <w:p w:rsidR="00055335" w:rsidRPr="0095519F" w:rsidRDefault="00055335" w:rsidP="0005533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055335" w:rsidRPr="0095519F" w:rsidRDefault="00055335" w:rsidP="008D16C9">
      <w:pPr>
        <w:pStyle w:val="Sarakstarindkopa"/>
        <w:numPr>
          <w:ilvl w:val="3"/>
          <w:numId w:val="3"/>
        </w:numPr>
        <w:tabs>
          <w:tab w:val="clear" w:pos="1800"/>
          <w:tab w:val="left" w:pos="2127"/>
        </w:tabs>
        <w:ind w:left="1560" w:hanging="851"/>
        <w:jc w:val="both"/>
        <w:rPr>
          <w:rFonts w:eastAsia="Calibri"/>
          <w:szCs w:val="24"/>
        </w:rPr>
      </w:pPr>
      <w:r w:rsidRPr="0095519F">
        <w:rPr>
          <w:rFonts w:eastAsia="Calibri"/>
          <w:szCs w:val="24"/>
        </w:rPr>
        <w:t>pieteikumu dalībai izsolē (</w:t>
      </w:r>
      <w:hyperlink r:id="rId11" w:anchor="i1#i1" w:history="1">
        <w:r w:rsidRPr="0095519F">
          <w:t>Noteikumu</w:t>
        </w:r>
      </w:hyperlink>
      <w:r w:rsidRPr="0095519F">
        <w:t xml:space="preserve"> pielikums</w:t>
      </w:r>
      <w:r w:rsidRPr="0095519F">
        <w:rPr>
          <w:rFonts w:eastAsia="Calibri"/>
          <w:szCs w:val="24"/>
        </w:rPr>
        <w:t xml:space="preserve"> Nr.1);</w:t>
      </w:r>
    </w:p>
    <w:p w:rsidR="00055335" w:rsidRPr="0095519F" w:rsidRDefault="00055335" w:rsidP="008D16C9">
      <w:pPr>
        <w:pStyle w:val="Sarakstarindkopa"/>
        <w:numPr>
          <w:ilvl w:val="3"/>
          <w:numId w:val="3"/>
        </w:numPr>
        <w:tabs>
          <w:tab w:val="clear" w:pos="1800"/>
        </w:tabs>
        <w:ind w:left="1560"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055335" w:rsidRPr="0095519F" w:rsidRDefault="00055335" w:rsidP="008D16C9">
      <w:pPr>
        <w:pStyle w:val="Sarakstarindkopa"/>
        <w:numPr>
          <w:ilvl w:val="3"/>
          <w:numId w:val="3"/>
        </w:numPr>
        <w:tabs>
          <w:tab w:val="clear" w:pos="1800"/>
          <w:tab w:val="left" w:pos="1985"/>
        </w:tabs>
        <w:ind w:left="1560"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055335" w:rsidRPr="0095519F" w:rsidRDefault="00055335" w:rsidP="00055335">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055335" w:rsidRPr="0095519F" w:rsidRDefault="00055335" w:rsidP="008D16C9">
      <w:pPr>
        <w:numPr>
          <w:ilvl w:val="3"/>
          <w:numId w:val="3"/>
        </w:numPr>
        <w:tabs>
          <w:tab w:val="clear" w:pos="1800"/>
        </w:tabs>
        <w:ind w:left="1560" w:hanging="851"/>
        <w:jc w:val="both"/>
        <w:rPr>
          <w:rFonts w:eastAsia="Calibri"/>
          <w:szCs w:val="24"/>
        </w:rPr>
      </w:pPr>
      <w:r w:rsidRPr="0095519F">
        <w:rPr>
          <w:rFonts w:eastAsia="Calibri"/>
          <w:szCs w:val="24"/>
        </w:rPr>
        <w:t>pieteikumu dalībai izsolē (</w:t>
      </w:r>
      <w:hyperlink r:id="rId12"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055335" w:rsidRPr="0095519F" w:rsidRDefault="00055335" w:rsidP="008D16C9">
      <w:pPr>
        <w:numPr>
          <w:ilvl w:val="3"/>
          <w:numId w:val="3"/>
        </w:numPr>
        <w:tabs>
          <w:tab w:val="clear" w:pos="1800"/>
        </w:tabs>
        <w:ind w:left="1560"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rsidR="00055335" w:rsidRPr="0095519F" w:rsidRDefault="00055335" w:rsidP="008D16C9">
      <w:pPr>
        <w:numPr>
          <w:ilvl w:val="3"/>
          <w:numId w:val="3"/>
        </w:numPr>
        <w:tabs>
          <w:tab w:val="clear" w:pos="1800"/>
        </w:tabs>
        <w:ind w:left="1560"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055335" w:rsidRPr="0095519F" w:rsidRDefault="00055335" w:rsidP="008D16C9">
      <w:pPr>
        <w:numPr>
          <w:ilvl w:val="3"/>
          <w:numId w:val="3"/>
        </w:numPr>
        <w:tabs>
          <w:tab w:val="clear" w:pos="1800"/>
        </w:tabs>
        <w:ind w:left="1560"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3"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w:t>
      </w:r>
      <w:r w:rsidRPr="0095519F">
        <w:rPr>
          <w:rFonts w:eastAsia="Calibri"/>
          <w:szCs w:val="24"/>
        </w:rPr>
        <w:lastRenderedPageBreak/>
        <w:t xml:space="preserve">dalībniekam ir pienākums iesniegt Izsoles komisijai minēto dokumentu oriģinālus Noteikumu 4.2.punktā norādītajā izsoles dalībnieku reģistrācijas termiņā; </w:t>
      </w:r>
    </w:p>
    <w:p w:rsidR="00055335" w:rsidRPr="0095519F" w:rsidRDefault="00055335" w:rsidP="00055335">
      <w:pPr>
        <w:pStyle w:val="Sarakstarindkopa"/>
        <w:numPr>
          <w:ilvl w:val="2"/>
          <w:numId w:val="3"/>
        </w:numPr>
        <w:tabs>
          <w:tab w:val="clear" w:pos="1430"/>
        </w:tabs>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041E74">
        <w:rPr>
          <w:rFonts w:eastAsia="Calibri"/>
          <w:b/>
          <w:szCs w:val="24"/>
        </w:rPr>
        <w:t>“Elzas”</w:t>
      </w:r>
      <w:r w:rsidR="004A23A2">
        <w:rPr>
          <w:rFonts w:eastAsia="Calibri"/>
          <w:b/>
          <w:szCs w:val="24"/>
        </w:rPr>
        <w:t>, Pilten</w:t>
      </w:r>
      <w:r w:rsidR="00041E74">
        <w:rPr>
          <w:rFonts w:eastAsia="Calibri"/>
          <w:b/>
          <w:szCs w:val="24"/>
        </w:rPr>
        <w:t>es pagastā</w:t>
      </w:r>
      <w:r w:rsidR="004A23A2">
        <w:rPr>
          <w:rFonts w:eastAsia="Calibri"/>
          <w:b/>
          <w:szCs w:val="24"/>
        </w:rPr>
        <w:t>,</w:t>
      </w:r>
      <w:r w:rsidRPr="0095519F">
        <w:rPr>
          <w:rFonts w:eastAsia="Calibri"/>
          <w:b/>
          <w:szCs w:val="24"/>
        </w:rPr>
        <w:t xml:space="preserve"> izsolei"</w:t>
      </w:r>
      <w:r w:rsidRPr="0095519F">
        <w:rPr>
          <w:rFonts w:eastAsia="Calibri"/>
          <w:szCs w:val="24"/>
        </w:rPr>
        <w:t xml:space="preserve">.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055335" w:rsidRPr="00653CA5" w:rsidRDefault="00055335" w:rsidP="0005533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055335" w:rsidRPr="0095519F" w:rsidRDefault="00055335" w:rsidP="00055335">
      <w:pPr>
        <w:numPr>
          <w:ilvl w:val="2"/>
          <w:numId w:val="3"/>
        </w:numPr>
        <w:autoSpaceDN w:val="0"/>
        <w:ind w:right="-154"/>
        <w:jc w:val="both"/>
        <w:rPr>
          <w:szCs w:val="24"/>
        </w:rPr>
      </w:pPr>
      <w:r w:rsidRPr="0095519F">
        <w:rPr>
          <w:szCs w:val="24"/>
        </w:rPr>
        <w:t>vēl nav iestājies vai jau ir beidzies izsoles dalībnieku reģistrācijas termiņš;</w:t>
      </w:r>
    </w:p>
    <w:p w:rsidR="00055335" w:rsidRPr="0095519F" w:rsidRDefault="00055335" w:rsidP="00055335">
      <w:pPr>
        <w:numPr>
          <w:ilvl w:val="2"/>
          <w:numId w:val="3"/>
        </w:numPr>
        <w:autoSpaceDN w:val="0"/>
        <w:ind w:right="-154"/>
        <w:jc w:val="both"/>
        <w:rPr>
          <w:szCs w:val="24"/>
        </w:rPr>
      </w:pPr>
      <w:r w:rsidRPr="0095519F">
        <w:rPr>
          <w:szCs w:val="24"/>
        </w:rPr>
        <w:t>nav iesniegti (uzrādīti) visi Noteikumu 4.3.punktā minētie dokumenti;</w:t>
      </w:r>
    </w:p>
    <w:p w:rsidR="00055335" w:rsidRPr="0095519F" w:rsidRDefault="00055335" w:rsidP="00055335">
      <w:pPr>
        <w:numPr>
          <w:ilvl w:val="2"/>
          <w:numId w:val="3"/>
        </w:numPr>
        <w:autoSpaceDN w:val="0"/>
        <w:ind w:right="-154"/>
        <w:jc w:val="both"/>
        <w:rPr>
          <w:szCs w:val="24"/>
        </w:rPr>
      </w:pPr>
      <w:r w:rsidRPr="0095519F">
        <w:rPr>
          <w:szCs w:val="24"/>
        </w:rPr>
        <w:t>iesniegtie dokumenti neatbilst Noteikumu prasībām;</w:t>
      </w:r>
    </w:p>
    <w:p w:rsidR="00055335" w:rsidRPr="0095519F" w:rsidRDefault="00055335" w:rsidP="00055335">
      <w:pPr>
        <w:numPr>
          <w:ilvl w:val="2"/>
          <w:numId w:val="3"/>
        </w:numPr>
        <w:autoSpaceDN w:val="0"/>
        <w:ind w:right="-154"/>
        <w:jc w:val="both"/>
        <w:rPr>
          <w:szCs w:val="24"/>
        </w:rPr>
      </w:pPr>
      <w:r w:rsidRPr="0095519F">
        <w:rPr>
          <w:szCs w:val="24"/>
        </w:rPr>
        <w:t>pret izsoles pretendentu ir uzsākts maksātnespējas process.</w:t>
      </w:r>
    </w:p>
    <w:p w:rsidR="00055335" w:rsidRPr="0095519F" w:rsidRDefault="00055335" w:rsidP="0005533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iesniegtos dokumentus.</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055335" w:rsidRPr="0095519F" w:rsidRDefault="00055335" w:rsidP="00055335">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lastRenderedPageBreak/>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055335" w:rsidRPr="0095519F" w:rsidRDefault="00055335" w:rsidP="0005533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055335" w:rsidRPr="0095519F" w:rsidRDefault="00055335" w:rsidP="00055335">
      <w:pPr>
        <w:numPr>
          <w:ilvl w:val="2"/>
          <w:numId w:val="3"/>
        </w:numPr>
        <w:jc w:val="both"/>
        <w:rPr>
          <w:rFonts w:eastAsia="Calibri"/>
          <w:szCs w:val="24"/>
        </w:rPr>
      </w:pPr>
      <w:r w:rsidRPr="0095519F">
        <w:rPr>
          <w:rFonts w:eastAsia="Calibri"/>
          <w:szCs w:val="24"/>
        </w:rPr>
        <w:t>izsoles vietu un laiku;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lastRenderedPageBreak/>
        <w:t>izsolāmo nekustāmo mantu;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piedāvāto augstāko cenu un izsoles dalībnieku, kurš par izsoles priekšmetu to nosolījis;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055335" w:rsidRPr="0095519F" w:rsidRDefault="00055335" w:rsidP="0005533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055335" w:rsidRPr="00FA56D0" w:rsidRDefault="00055335" w:rsidP="00055335">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055335" w:rsidRPr="00F41B9E" w:rsidRDefault="00055335" w:rsidP="00055335">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055335" w:rsidRPr="005031D9" w:rsidRDefault="00055335" w:rsidP="00055335">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055335" w:rsidRPr="00F720DB" w:rsidRDefault="00055335" w:rsidP="00055335">
      <w:pPr>
        <w:tabs>
          <w:tab w:val="num" w:pos="988"/>
        </w:tabs>
        <w:spacing w:after="120"/>
        <w:ind w:left="568"/>
        <w:jc w:val="both"/>
        <w:rPr>
          <w:rFonts w:eastAsia="Calibri"/>
          <w:szCs w:val="24"/>
        </w:rPr>
      </w:pPr>
    </w:p>
    <w:p w:rsidR="00055335" w:rsidRPr="0095519F" w:rsidRDefault="00055335" w:rsidP="00055335">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055335" w:rsidRPr="0095519F" w:rsidRDefault="00055335" w:rsidP="00055335">
      <w:pPr>
        <w:tabs>
          <w:tab w:val="num" w:pos="567"/>
        </w:tabs>
        <w:spacing w:after="120"/>
        <w:ind w:left="420"/>
        <w:jc w:val="center"/>
        <w:rPr>
          <w:rFonts w:eastAsia="Calibri"/>
          <w:b/>
          <w:szCs w:val="24"/>
        </w:rPr>
      </w:pPr>
      <w:r w:rsidRPr="0095519F">
        <w:rPr>
          <w:rFonts w:eastAsia="Calibri"/>
          <w:b/>
          <w:szCs w:val="24"/>
        </w:rPr>
        <w:t>pirkuma līguma noslēgšana</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055335" w:rsidRDefault="00055335" w:rsidP="00055335">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055335" w:rsidRPr="0095519F" w:rsidRDefault="00055335" w:rsidP="00055335">
      <w:pPr>
        <w:spacing w:after="120"/>
        <w:ind w:left="568"/>
        <w:jc w:val="both"/>
        <w:rPr>
          <w:rFonts w:eastAsia="Calibri"/>
          <w:szCs w:val="24"/>
        </w:rPr>
      </w:pP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055335" w:rsidRPr="0095519F" w:rsidRDefault="00055335" w:rsidP="00055335">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055335" w:rsidRPr="0095519F" w:rsidRDefault="00055335" w:rsidP="00055335">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055335" w:rsidRPr="0095519F" w:rsidRDefault="00055335" w:rsidP="00055335">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055335" w:rsidRPr="0095519F" w:rsidRDefault="00055335" w:rsidP="00055335">
      <w:pPr>
        <w:numPr>
          <w:ilvl w:val="2"/>
          <w:numId w:val="3"/>
        </w:numPr>
        <w:jc w:val="both"/>
        <w:rPr>
          <w:rFonts w:eastAsia="Calibri"/>
          <w:szCs w:val="24"/>
        </w:rPr>
      </w:pPr>
      <w:r w:rsidRPr="0095519F">
        <w:rPr>
          <w:rFonts w:eastAsia="Calibri"/>
          <w:szCs w:val="24"/>
        </w:rPr>
        <w:lastRenderedPageBreak/>
        <w:t>Noteikumos paredzētajā termiņā nav reģistrējies vai uz izsoli neierodas neviens izsoles dalībnieks;</w:t>
      </w:r>
    </w:p>
    <w:p w:rsidR="00055335" w:rsidRPr="0095519F" w:rsidRDefault="00055335" w:rsidP="00055335">
      <w:pPr>
        <w:numPr>
          <w:ilvl w:val="2"/>
          <w:numId w:val="3"/>
        </w:numPr>
        <w:jc w:val="both"/>
        <w:rPr>
          <w:rFonts w:eastAsia="Calibri"/>
          <w:szCs w:val="24"/>
        </w:rPr>
      </w:pPr>
      <w:r w:rsidRPr="0095519F">
        <w:rPr>
          <w:rFonts w:eastAsia="Calibri"/>
          <w:szCs w:val="24"/>
        </w:rPr>
        <w:t>neviens dalībnieks nav pārsolījis izsoles sākumcenu;</w:t>
      </w:r>
    </w:p>
    <w:p w:rsidR="00055335" w:rsidRPr="0095519F" w:rsidRDefault="00055335" w:rsidP="00055335">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055335" w:rsidRPr="0095519F" w:rsidRDefault="00055335" w:rsidP="00055335">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055335" w:rsidRPr="0095519F" w:rsidRDefault="00055335" w:rsidP="00055335">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055335" w:rsidRPr="0095519F" w:rsidRDefault="00055335" w:rsidP="00055335">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055335" w:rsidRPr="0095519F" w:rsidRDefault="00055335" w:rsidP="00055335">
      <w:pPr>
        <w:numPr>
          <w:ilvl w:val="2"/>
          <w:numId w:val="3"/>
        </w:numPr>
        <w:jc w:val="both"/>
        <w:rPr>
          <w:rFonts w:eastAsia="Calibri"/>
          <w:szCs w:val="24"/>
        </w:rPr>
      </w:pPr>
      <w:r w:rsidRPr="0095519F">
        <w:rPr>
          <w:rFonts w:eastAsia="Calibri"/>
          <w:szCs w:val="24"/>
        </w:rPr>
        <w:t>izsole nav uzsākta vai tikusi pārtraukta tehnisku iemeslu dēļ.</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055335" w:rsidRPr="0095519F" w:rsidRDefault="00055335" w:rsidP="00055335">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055335" w:rsidRPr="0095519F" w:rsidRDefault="00055335" w:rsidP="00055335">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055335" w:rsidRPr="00172914" w:rsidRDefault="00055335" w:rsidP="00055335">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055335" w:rsidRPr="00172914" w:rsidRDefault="00055335" w:rsidP="00055335">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055335" w:rsidRPr="00172914" w:rsidRDefault="00055335" w:rsidP="00055335">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055335" w:rsidRPr="0095519F" w:rsidRDefault="00055335" w:rsidP="00055335">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D11F1F" w:rsidRDefault="00D11F1F" w:rsidP="00320C37">
      <w:pPr>
        <w:spacing w:line="276" w:lineRule="auto"/>
        <w:jc w:val="right"/>
        <w:rPr>
          <w:rFonts w:eastAsia="Calibri"/>
          <w:b/>
          <w:szCs w:val="24"/>
        </w:rPr>
      </w:pPr>
    </w:p>
    <w:p w:rsidR="00D11F1F" w:rsidRDefault="00D11F1F"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4A23A2">
        <w:rPr>
          <w:rFonts w:eastAsia="Calibri"/>
          <w:sz w:val="16"/>
          <w:szCs w:val="16"/>
        </w:rPr>
        <w:t xml:space="preserve">– zemesgabala </w:t>
      </w:r>
      <w:r w:rsidR="00041E74">
        <w:rPr>
          <w:rFonts w:eastAsia="Calibri"/>
          <w:sz w:val="16"/>
          <w:szCs w:val="16"/>
        </w:rPr>
        <w:t>“Elzas”</w:t>
      </w:r>
      <w:r w:rsidR="00DF5B71">
        <w:rPr>
          <w:rFonts w:eastAsia="Calibri"/>
          <w:sz w:val="16"/>
          <w:szCs w:val="16"/>
        </w:rPr>
        <w:t xml:space="preserve">, </w:t>
      </w:r>
      <w:r w:rsidR="004A23A2">
        <w:rPr>
          <w:rFonts w:eastAsia="Calibri"/>
          <w:sz w:val="16"/>
          <w:szCs w:val="16"/>
        </w:rPr>
        <w:t>Pilten</w:t>
      </w:r>
      <w:r w:rsidR="00041E74">
        <w:rPr>
          <w:rFonts w:eastAsia="Calibri"/>
          <w:sz w:val="16"/>
          <w:szCs w:val="16"/>
        </w:rPr>
        <w:t>es pagastā</w:t>
      </w:r>
      <w:r w:rsidRPr="00436E9E">
        <w:rPr>
          <w:rFonts w:eastAsia="Calibri"/>
          <w:sz w:val="16"/>
          <w:szCs w:val="16"/>
        </w:rPr>
        <w:t xml:space="preserve">, </w:t>
      </w:r>
      <w:r w:rsidR="008D16C9">
        <w:rPr>
          <w:rFonts w:eastAsia="Calibri"/>
          <w:sz w:val="16"/>
          <w:szCs w:val="16"/>
        </w:rPr>
        <w:t xml:space="preserve">otrās </w:t>
      </w:r>
      <w:r w:rsidRPr="00436E9E">
        <w:rPr>
          <w:rFonts w:eastAsia="Calibri"/>
          <w:sz w:val="16"/>
          <w:szCs w:val="16"/>
        </w:rPr>
        <w:t>izsoles noteikumi”</w:t>
      </w:r>
    </w:p>
    <w:p w:rsidR="008D16C9"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8D16C9">
        <w:rPr>
          <w:rFonts w:eastAsia="Calibri"/>
          <w:sz w:val="16"/>
          <w:szCs w:val="16"/>
        </w:rPr>
        <w:t xml:space="preserve"> priekšsēdētāja</w:t>
      </w:r>
      <w:r w:rsidR="00B761DC">
        <w:rPr>
          <w:rFonts w:eastAsia="Calibri"/>
          <w:sz w:val="16"/>
          <w:szCs w:val="16"/>
        </w:rPr>
        <w:t xml:space="preserve"> </w:t>
      </w:r>
    </w:p>
    <w:p w:rsidR="00320C37" w:rsidRPr="0095519F" w:rsidRDefault="00DF5B71" w:rsidP="00B761DC">
      <w:pPr>
        <w:jc w:val="right"/>
        <w:rPr>
          <w:rFonts w:eastAsia="Calibri"/>
          <w:sz w:val="16"/>
          <w:szCs w:val="16"/>
        </w:rPr>
      </w:pPr>
      <w:r>
        <w:rPr>
          <w:rFonts w:eastAsia="Calibri"/>
          <w:sz w:val="16"/>
          <w:szCs w:val="16"/>
        </w:rPr>
        <w:t xml:space="preserve">2020.gada </w:t>
      </w:r>
      <w:r w:rsidR="008D16C9">
        <w:rPr>
          <w:rFonts w:eastAsia="Calibri"/>
          <w:sz w:val="16"/>
          <w:szCs w:val="16"/>
        </w:rPr>
        <w:t>3</w:t>
      </w:r>
      <w:r w:rsidR="00B761DC">
        <w:rPr>
          <w:rFonts w:eastAsia="Calibri"/>
          <w:sz w:val="16"/>
          <w:szCs w:val="16"/>
        </w:rPr>
        <w:t xml:space="preserve">. </w:t>
      </w:r>
      <w:r w:rsidR="008D16C9">
        <w:rPr>
          <w:rFonts w:eastAsia="Calibri"/>
          <w:sz w:val="16"/>
          <w:szCs w:val="16"/>
        </w:rPr>
        <w:t>jūnij</w:t>
      </w:r>
      <w:r w:rsidR="00B761DC">
        <w:rPr>
          <w:rFonts w:eastAsia="Calibri"/>
          <w:sz w:val="16"/>
          <w:szCs w:val="16"/>
        </w:rPr>
        <w:t>a</w:t>
      </w:r>
      <w:r w:rsidR="00B761DC" w:rsidRPr="00BC6131">
        <w:rPr>
          <w:rFonts w:eastAsia="Calibri"/>
          <w:sz w:val="16"/>
          <w:szCs w:val="16"/>
        </w:rPr>
        <w:t xml:space="preserve"> </w:t>
      </w:r>
      <w:r w:rsidR="00B761DC">
        <w:rPr>
          <w:rFonts w:eastAsia="Calibri"/>
          <w:sz w:val="16"/>
          <w:szCs w:val="16"/>
        </w:rPr>
        <w:t xml:space="preserve"> </w:t>
      </w:r>
      <w:r w:rsidR="008D16C9">
        <w:rPr>
          <w:rFonts w:eastAsia="Calibri"/>
          <w:sz w:val="16"/>
          <w:szCs w:val="16"/>
        </w:rPr>
        <w:t>rīkojumu</w:t>
      </w:r>
      <w:r w:rsidR="00B761DC">
        <w:rPr>
          <w:rFonts w:eastAsia="Calibri"/>
          <w:sz w:val="16"/>
          <w:szCs w:val="16"/>
        </w:rPr>
        <w:t xml:space="preserve"> </w:t>
      </w:r>
      <w:r w:rsidR="00B761DC" w:rsidRPr="00503655">
        <w:rPr>
          <w:rFonts w:eastAsia="Calibri"/>
          <w:sz w:val="16"/>
          <w:szCs w:val="16"/>
        </w:rPr>
        <w:t>Nr.</w:t>
      </w:r>
      <w:r w:rsidR="00D11F1F">
        <w:rPr>
          <w:rFonts w:eastAsia="Calibri"/>
          <w:sz w:val="16"/>
          <w:szCs w:val="16"/>
        </w:rPr>
        <w:t>88</w:t>
      </w:r>
      <w:r w:rsidR="008D16C9">
        <w:rPr>
          <w:rFonts w:eastAsia="Calibri"/>
          <w:sz w:val="16"/>
          <w:szCs w:val="16"/>
        </w:rPr>
        <w:t xml:space="preserve"> - </w:t>
      </w:r>
      <w:r w:rsidR="00B761DC"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4A23A2" w:rsidRDefault="00041E74" w:rsidP="00320C37">
      <w:pPr>
        <w:spacing w:line="276" w:lineRule="auto"/>
        <w:jc w:val="center"/>
        <w:rPr>
          <w:rFonts w:eastAsia="Calibri"/>
          <w:b/>
          <w:szCs w:val="24"/>
        </w:rPr>
      </w:pPr>
      <w:r>
        <w:rPr>
          <w:rFonts w:eastAsia="Calibri"/>
          <w:b/>
          <w:szCs w:val="24"/>
        </w:rPr>
        <w:t>“Elzas”</w:t>
      </w:r>
      <w:r w:rsidR="00DF5B71">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330010166</w:t>
      </w:r>
      <w:r w:rsidR="004A23A2">
        <w:rPr>
          <w:rFonts w:eastAsia="Calibri"/>
          <w:b/>
          <w:szCs w:val="24"/>
        </w:rPr>
        <w:t xml:space="preserve"> </w:t>
      </w:r>
    </w:p>
    <w:p w:rsidR="00320C37" w:rsidRDefault="004A23A2" w:rsidP="00320C37">
      <w:pPr>
        <w:spacing w:line="276" w:lineRule="auto"/>
        <w:jc w:val="center"/>
        <w:rPr>
          <w:rFonts w:eastAsia="Calibri"/>
          <w:b/>
          <w:szCs w:val="24"/>
        </w:rPr>
      </w:pPr>
      <w:r>
        <w:rPr>
          <w:rFonts w:eastAsia="Calibri"/>
          <w:b/>
          <w:szCs w:val="24"/>
        </w:rPr>
        <w:t>(zemes vienība ar kadastra apzīmējumu 98</w:t>
      </w:r>
      <w:r w:rsidR="00041E74">
        <w:rPr>
          <w:rFonts w:eastAsia="Calibri"/>
          <w:b/>
          <w:szCs w:val="24"/>
        </w:rPr>
        <w:t>330010161</w:t>
      </w:r>
      <w:r>
        <w:rPr>
          <w:rFonts w:eastAsia="Calibri"/>
          <w:b/>
          <w:szCs w:val="24"/>
        </w:rPr>
        <w:t>)</w:t>
      </w:r>
      <w:r w:rsidR="00320C37">
        <w:rPr>
          <w:rFonts w:eastAsia="Calibri"/>
          <w:b/>
          <w:szCs w:val="24"/>
        </w:rPr>
        <w:t>,</w:t>
      </w:r>
    </w:p>
    <w:p w:rsidR="00320C37" w:rsidRPr="0095519F" w:rsidRDefault="004A23A2" w:rsidP="00320C37">
      <w:pPr>
        <w:spacing w:line="276" w:lineRule="auto"/>
        <w:jc w:val="center"/>
        <w:rPr>
          <w:rFonts w:eastAsia="Calibri"/>
          <w:b/>
          <w:szCs w:val="24"/>
        </w:rPr>
      </w:pPr>
      <w:r>
        <w:rPr>
          <w:rFonts w:eastAsia="Calibri"/>
          <w:b/>
          <w:szCs w:val="24"/>
        </w:rPr>
        <w:t>Pilten</w:t>
      </w:r>
      <w:r w:rsidR="00041E74">
        <w:rPr>
          <w:rFonts w:eastAsia="Calibri"/>
          <w:b/>
          <w:szCs w:val="24"/>
        </w:rPr>
        <w:t>es pag.</w:t>
      </w:r>
      <w:r w:rsidR="00320C37">
        <w:rPr>
          <w:rFonts w:eastAsia="Calibri"/>
          <w:b/>
          <w:szCs w:val="24"/>
        </w:rPr>
        <w:t>, Ventspils nov</w:t>
      </w:r>
      <w:r w:rsidR="00AD58D3">
        <w:rPr>
          <w:rFonts w:eastAsia="Calibri"/>
          <w:b/>
          <w:szCs w:val="24"/>
        </w:rPr>
        <w:t>.</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5C7392" w:rsidRDefault="00320C37" w:rsidP="00320C37">
      <w:pPr>
        <w:spacing w:line="276" w:lineRule="auto"/>
        <w:ind w:right="-241"/>
        <w:rPr>
          <w:szCs w:val="24"/>
          <w:lang w:bidi="yi-Hebr"/>
        </w:rPr>
      </w:pPr>
      <w:r w:rsidRPr="0095519F">
        <w:rPr>
          <w:rFonts w:eastAsia="Calibri"/>
          <w:szCs w:val="24"/>
        </w:rPr>
        <w:t xml:space="preserve">izsolē, kas notiks Ventspilī, Skolas ielā 4, 2.stāvā </w:t>
      </w:r>
      <w:r w:rsidRPr="005C7392">
        <w:rPr>
          <w:rFonts w:eastAsia="Calibri"/>
          <w:szCs w:val="24"/>
        </w:rPr>
        <w:t xml:space="preserve">zālē - </w:t>
      </w:r>
      <w:r w:rsidRPr="005C7392">
        <w:rPr>
          <w:rFonts w:eastAsia="Calibri"/>
          <w:b/>
          <w:szCs w:val="24"/>
        </w:rPr>
        <w:t>20</w:t>
      </w:r>
      <w:r w:rsidR="00113AF3" w:rsidRPr="005C7392">
        <w:rPr>
          <w:rFonts w:eastAsia="Calibri"/>
          <w:b/>
          <w:szCs w:val="24"/>
        </w:rPr>
        <w:t>20</w:t>
      </w:r>
      <w:r w:rsidRPr="005C7392">
        <w:rPr>
          <w:rFonts w:eastAsia="Calibri"/>
          <w:b/>
          <w:szCs w:val="24"/>
        </w:rPr>
        <w:t xml:space="preserve">. gada </w:t>
      </w:r>
      <w:r w:rsidR="008D16C9">
        <w:rPr>
          <w:rFonts w:eastAsia="Calibri"/>
          <w:b/>
          <w:szCs w:val="24"/>
        </w:rPr>
        <w:t>15</w:t>
      </w:r>
      <w:r w:rsidRPr="005C7392">
        <w:rPr>
          <w:rFonts w:eastAsia="Calibri"/>
          <w:b/>
          <w:szCs w:val="24"/>
        </w:rPr>
        <w:t xml:space="preserve">. </w:t>
      </w:r>
      <w:r w:rsidR="008D16C9">
        <w:rPr>
          <w:rFonts w:eastAsia="Calibri"/>
          <w:b/>
          <w:szCs w:val="24"/>
        </w:rPr>
        <w:t>jūl</w:t>
      </w:r>
      <w:r w:rsidR="005C7392">
        <w:rPr>
          <w:rFonts w:eastAsia="Calibri"/>
          <w:b/>
          <w:szCs w:val="24"/>
        </w:rPr>
        <w:t>ijā</w:t>
      </w:r>
      <w:r w:rsidRPr="005C7392">
        <w:rPr>
          <w:rFonts w:eastAsia="Calibri"/>
          <w:b/>
          <w:szCs w:val="24"/>
        </w:rPr>
        <w:t xml:space="preserve"> pl. 1</w:t>
      </w:r>
      <w:r w:rsidR="005C7392">
        <w:rPr>
          <w:rFonts w:eastAsia="Calibri"/>
          <w:b/>
          <w:szCs w:val="24"/>
        </w:rPr>
        <w:t>3</w:t>
      </w:r>
      <w:r w:rsidRPr="005C7392">
        <w:rPr>
          <w:rFonts w:eastAsia="Calibri"/>
          <w:b/>
          <w:szCs w:val="24"/>
        </w:rPr>
        <w:t>:</w:t>
      </w:r>
      <w:r w:rsidR="008D16C9">
        <w:rPr>
          <w:rFonts w:eastAsia="Calibri"/>
          <w:b/>
          <w:szCs w:val="24"/>
        </w:rPr>
        <w:t>1</w:t>
      </w:r>
      <w:r w:rsidR="00041E74" w:rsidRPr="005C7392">
        <w:rPr>
          <w:rFonts w:eastAsia="Calibri"/>
          <w:b/>
          <w:szCs w:val="24"/>
        </w:rPr>
        <w:t>0</w:t>
      </w:r>
    </w:p>
    <w:p w:rsidR="00320C37" w:rsidRDefault="00320C37" w:rsidP="00320C37">
      <w:pPr>
        <w:ind w:firstLine="720"/>
        <w:jc w:val="both"/>
        <w:rPr>
          <w:szCs w:val="24"/>
          <w:lang w:bidi="yi-Hebr"/>
        </w:rPr>
      </w:pPr>
      <w:r w:rsidRPr="005C7392">
        <w:rPr>
          <w:szCs w:val="24"/>
          <w:lang w:bidi="yi-Hebr"/>
        </w:rPr>
        <w:t>Ar šā pieteikuma iesniegšanu apliecinu, ka:</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D11F1F" w:rsidRDefault="00320C37" w:rsidP="00320C37">
      <w:pPr>
        <w:spacing w:line="276" w:lineRule="auto"/>
        <w:jc w:val="right"/>
        <w:rPr>
          <w:rFonts w:eastAsia="Calibri"/>
          <w:b/>
          <w:szCs w:val="24"/>
        </w:rPr>
      </w:pPr>
      <w:r w:rsidRPr="0095519F">
        <w:rPr>
          <w:rFonts w:eastAsia="Calibri"/>
          <w:b/>
          <w:szCs w:val="24"/>
        </w:rPr>
        <w:br w:type="page"/>
      </w:r>
    </w:p>
    <w:p w:rsidR="00D11F1F" w:rsidRDefault="00D11F1F"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Nr.2</w:t>
      </w:r>
    </w:p>
    <w:p w:rsidR="008D16C9" w:rsidRPr="00436E9E" w:rsidRDefault="008D16C9" w:rsidP="008D16C9">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Pr>
          <w:rFonts w:eastAsia="Calibri"/>
          <w:sz w:val="16"/>
          <w:szCs w:val="16"/>
        </w:rPr>
        <w:t>– zemesgabala “Elzas”, Piltenes pagastā</w:t>
      </w:r>
      <w:r w:rsidRPr="00436E9E">
        <w:rPr>
          <w:rFonts w:eastAsia="Calibri"/>
          <w:sz w:val="16"/>
          <w:szCs w:val="16"/>
        </w:rPr>
        <w:t xml:space="preserve">, </w:t>
      </w:r>
      <w:r>
        <w:rPr>
          <w:rFonts w:eastAsia="Calibri"/>
          <w:sz w:val="16"/>
          <w:szCs w:val="16"/>
        </w:rPr>
        <w:t xml:space="preserve">otrās </w:t>
      </w:r>
      <w:r w:rsidRPr="00436E9E">
        <w:rPr>
          <w:rFonts w:eastAsia="Calibri"/>
          <w:sz w:val="16"/>
          <w:szCs w:val="16"/>
        </w:rPr>
        <w:t>izsoles noteikumi”</w:t>
      </w:r>
    </w:p>
    <w:p w:rsidR="008D16C9" w:rsidRDefault="008D16C9" w:rsidP="008D16C9">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8D16C9" w:rsidRPr="0095519F" w:rsidRDefault="008D16C9" w:rsidP="008D16C9">
      <w:pPr>
        <w:jc w:val="right"/>
        <w:rPr>
          <w:rFonts w:eastAsia="Calibri"/>
          <w:sz w:val="16"/>
          <w:szCs w:val="16"/>
        </w:rPr>
      </w:pPr>
      <w:r>
        <w:rPr>
          <w:rFonts w:eastAsia="Calibri"/>
          <w:sz w:val="16"/>
          <w:szCs w:val="16"/>
        </w:rPr>
        <w:t>2020.gada 3. jūnija</w:t>
      </w:r>
      <w:r w:rsidRPr="00BC6131">
        <w:rPr>
          <w:rFonts w:eastAsia="Calibri"/>
          <w:sz w:val="16"/>
          <w:szCs w:val="16"/>
        </w:rPr>
        <w:t xml:space="preserve"> </w:t>
      </w:r>
      <w:r>
        <w:rPr>
          <w:rFonts w:eastAsia="Calibri"/>
          <w:sz w:val="16"/>
          <w:szCs w:val="16"/>
        </w:rPr>
        <w:t xml:space="preserve"> rīkojumu </w:t>
      </w:r>
      <w:r w:rsidRPr="00503655">
        <w:rPr>
          <w:rFonts w:eastAsia="Calibri"/>
          <w:sz w:val="16"/>
          <w:szCs w:val="16"/>
        </w:rPr>
        <w:t>Nr.</w:t>
      </w:r>
      <w:r w:rsidR="00D11F1F">
        <w:rPr>
          <w:rFonts w:eastAsia="Calibri"/>
          <w:sz w:val="16"/>
          <w:szCs w:val="16"/>
        </w:rPr>
        <w:t>88</w:t>
      </w:r>
      <w:r>
        <w:rPr>
          <w:rFonts w:eastAsia="Calibri"/>
          <w:sz w:val="16"/>
          <w:szCs w:val="16"/>
        </w:rPr>
        <w:t xml:space="preserve">- </w:t>
      </w:r>
      <w:r w:rsidRPr="0001085E">
        <w:rPr>
          <w:rFonts w:eastAsia="Calibri"/>
          <w:sz w:val="16"/>
          <w:szCs w:val="16"/>
        </w:rPr>
        <w:t>p.)</w:t>
      </w:r>
    </w:p>
    <w:p w:rsidR="00DF5B71" w:rsidRPr="0095519F" w:rsidRDefault="00DF5B71" w:rsidP="00DF5B71">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4A23A2" w:rsidRDefault="00041E74" w:rsidP="00320C37">
      <w:pPr>
        <w:tabs>
          <w:tab w:val="num" w:pos="709"/>
        </w:tabs>
        <w:spacing w:line="276" w:lineRule="auto"/>
        <w:ind w:hanging="11"/>
        <w:jc w:val="center"/>
        <w:rPr>
          <w:rFonts w:eastAsia="Calibri"/>
          <w:b/>
          <w:szCs w:val="24"/>
        </w:rPr>
      </w:pPr>
      <w:r>
        <w:rPr>
          <w:rFonts w:eastAsia="Calibri"/>
          <w:b/>
          <w:szCs w:val="24"/>
        </w:rPr>
        <w:t>“Elzas”</w:t>
      </w:r>
      <w:r w:rsidR="004A23A2">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330010166</w:t>
      </w:r>
      <w:r w:rsidR="004A23A2">
        <w:rPr>
          <w:rFonts w:eastAsia="Calibri"/>
          <w:b/>
          <w:szCs w:val="24"/>
        </w:rPr>
        <w:t xml:space="preserve"> </w:t>
      </w:r>
    </w:p>
    <w:p w:rsidR="00AD58D3" w:rsidRDefault="004A23A2" w:rsidP="00320C37">
      <w:pPr>
        <w:tabs>
          <w:tab w:val="num" w:pos="709"/>
        </w:tabs>
        <w:spacing w:line="276" w:lineRule="auto"/>
        <w:ind w:hanging="11"/>
        <w:jc w:val="center"/>
        <w:rPr>
          <w:rFonts w:eastAsia="Calibri"/>
          <w:b/>
          <w:szCs w:val="24"/>
        </w:rPr>
      </w:pPr>
      <w:r>
        <w:rPr>
          <w:rFonts w:eastAsia="Calibri"/>
          <w:b/>
          <w:szCs w:val="24"/>
        </w:rPr>
        <w:t>(zemes vienība ar kadastra apzīmējumu 98</w:t>
      </w:r>
      <w:r w:rsidR="00041E74">
        <w:rPr>
          <w:rFonts w:eastAsia="Calibri"/>
          <w:b/>
          <w:szCs w:val="24"/>
        </w:rPr>
        <w:t>330010161</w:t>
      </w:r>
      <w:r>
        <w:rPr>
          <w:rFonts w:eastAsia="Calibri"/>
          <w:b/>
          <w:szCs w:val="24"/>
        </w:rPr>
        <w:t xml:space="preserve">), </w:t>
      </w:r>
    </w:p>
    <w:p w:rsidR="00320C37" w:rsidRPr="0095519F" w:rsidRDefault="004A23A2" w:rsidP="00320C37">
      <w:pPr>
        <w:tabs>
          <w:tab w:val="num" w:pos="709"/>
        </w:tabs>
        <w:spacing w:line="276" w:lineRule="auto"/>
        <w:ind w:hanging="11"/>
        <w:jc w:val="center"/>
        <w:rPr>
          <w:rFonts w:eastAsia="Calibri"/>
          <w:b/>
          <w:szCs w:val="24"/>
        </w:rPr>
      </w:pPr>
      <w:r>
        <w:rPr>
          <w:rFonts w:eastAsia="Calibri"/>
          <w:b/>
          <w:szCs w:val="24"/>
        </w:rPr>
        <w:t>Pilten</w:t>
      </w:r>
      <w:r w:rsidR="00041E74">
        <w:rPr>
          <w:rFonts w:eastAsia="Calibri"/>
          <w:b/>
          <w:szCs w:val="24"/>
        </w:rPr>
        <w:t>es pag.</w:t>
      </w:r>
      <w:r>
        <w:rPr>
          <w:rFonts w:eastAsia="Calibri"/>
          <w:b/>
          <w:szCs w:val="24"/>
        </w:rPr>
        <w:t>, Ven</w:t>
      </w:r>
      <w:r w:rsidR="00320C37">
        <w:rPr>
          <w:rFonts w:eastAsia="Calibri"/>
          <w:b/>
          <w:szCs w:val="24"/>
        </w:rPr>
        <w:t>tspils nov</w:t>
      </w:r>
      <w:r>
        <w:rPr>
          <w:rFonts w:eastAsia="Calibri"/>
          <w:b/>
          <w:szCs w:val="24"/>
        </w:rPr>
        <w:t>.</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5C7392">
        <w:rPr>
          <w:rFonts w:eastAsia="Calibri"/>
          <w:b/>
          <w:szCs w:val="24"/>
        </w:rPr>
        <w:t>20</w:t>
      </w:r>
      <w:r w:rsidR="005A5B99" w:rsidRPr="005C7392">
        <w:rPr>
          <w:rFonts w:eastAsia="Calibri"/>
          <w:b/>
          <w:szCs w:val="24"/>
        </w:rPr>
        <w:t>20</w:t>
      </w:r>
      <w:r w:rsidRPr="005C7392">
        <w:rPr>
          <w:rFonts w:eastAsia="Calibri"/>
          <w:b/>
          <w:szCs w:val="24"/>
        </w:rPr>
        <w:t xml:space="preserve">. gada </w:t>
      </w:r>
      <w:r w:rsidR="008D16C9">
        <w:rPr>
          <w:rFonts w:eastAsia="Calibri"/>
          <w:b/>
          <w:szCs w:val="24"/>
        </w:rPr>
        <w:t>15</w:t>
      </w:r>
      <w:r w:rsidRPr="005C7392">
        <w:rPr>
          <w:rFonts w:eastAsia="Calibri"/>
          <w:b/>
          <w:szCs w:val="24"/>
        </w:rPr>
        <w:t xml:space="preserve">. </w:t>
      </w:r>
      <w:r w:rsidR="008D16C9">
        <w:rPr>
          <w:rFonts w:eastAsia="Calibri"/>
          <w:b/>
          <w:szCs w:val="24"/>
        </w:rPr>
        <w:t>jūl</w:t>
      </w:r>
      <w:r w:rsidR="005C7392">
        <w:rPr>
          <w:rFonts w:eastAsia="Calibri"/>
          <w:b/>
          <w:szCs w:val="24"/>
        </w:rPr>
        <w:t>ijā</w:t>
      </w:r>
      <w:r w:rsidRPr="005C7392">
        <w:rPr>
          <w:rFonts w:eastAsia="Calibri"/>
          <w:b/>
          <w:szCs w:val="24"/>
        </w:rPr>
        <w:t xml:space="preserve"> pl. 1</w:t>
      </w:r>
      <w:r w:rsidR="005C7392">
        <w:rPr>
          <w:rFonts w:eastAsia="Calibri"/>
          <w:b/>
          <w:szCs w:val="24"/>
        </w:rPr>
        <w:t>3</w:t>
      </w:r>
      <w:r w:rsidRPr="005C7392">
        <w:rPr>
          <w:rFonts w:eastAsia="Calibri"/>
          <w:b/>
          <w:szCs w:val="24"/>
        </w:rPr>
        <w:t>:</w:t>
      </w:r>
      <w:r w:rsidR="008D16C9">
        <w:rPr>
          <w:rFonts w:eastAsia="Calibri"/>
          <w:b/>
          <w:szCs w:val="24"/>
        </w:rPr>
        <w:t>1</w:t>
      </w:r>
      <w:r w:rsidR="00951B35" w:rsidRPr="005C7392">
        <w:rPr>
          <w:rFonts w:eastAsia="Calibri"/>
          <w:b/>
          <w:szCs w:val="24"/>
        </w:rPr>
        <w:t>0</w:t>
      </w:r>
      <w:r w:rsidRPr="005C7392">
        <w:rPr>
          <w:rFonts w:eastAsia="Calibri"/>
          <w:szCs w:val="24"/>
        </w:rPr>
        <w:t>,</w:t>
      </w:r>
      <w:r w:rsidRPr="005A5B99">
        <w:rPr>
          <w:rFonts w:eastAsia="Calibri"/>
          <w:szCs w:val="24"/>
        </w:rPr>
        <w:t xml:space="preserve"> </w:t>
      </w:r>
      <w:r w:rsidRPr="005A5B99">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sectPr w:rsidR="00320C37" w:rsidRPr="0095519F" w:rsidSect="00D11F1F">
      <w:pgSz w:w="11906" w:h="16838"/>
      <w:pgMar w:top="567" w:right="1133"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E5AA93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1E74"/>
    <w:rsid w:val="00046EC3"/>
    <w:rsid w:val="00055335"/>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13AF3"/>
    <w:rsid w:val="00121B74"/>
    <w:rsid w:val="0012438D"/>
    <w:rsid w:val="001350B1"/>
    <w:rsid w:val="0013678D"/>
    <w:rsid w:val="0014581A"/>
    <w:rsid w:val="00146B30"/>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1F5BF6"/>
    <w:rsid w:val="00201EF0"/>
    <w:rsid w:val="00214735"/>
    <w:rsid w:val="00220758"/>
    <w:rsid w:val="002210F9"/>
    <w:rsid w:val="0022283C"/>
    <w:rsid w:val="00222CA9"/>
    <w:rsid w:val="002263A4"/>
    <w:rsid w:val="00233E2C"/>
    <w:rsid w:val="00234C2A"/>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656AA"/>
    <w:rsid w:val="00472005"/>
    <w:rsid w:val="00481D95"/>
    <w:rsid w:val="00487B12"/>
    <w:rsid w:val="004968B6"/>
    <w:rsid w:val="004A23A2"/>
    <w:rsid w:val="004A526A"/>
    <w:rsid w:val="004A582B"/>
    <w:rsid w:val="004A78DE"/>
    <w:rsid w:val="004A7E1F"/>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538"/>
    <w:rsid w:val="005A3EB5"/>
    <w:rsid w:val="005A5B99"/>
    <w:rsid w:val="005B021C"/>
    <w:rsid w:val="005B0635"/>
    <w:rsid w:val="005C24FE"/>
    <w:rsid w:val="005C7392"/>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0484"/>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082"/>
    <w:rsid w:val="008023A3"/>
    <w:rsid w:val="0080247E"/>
    <w:rsid w:val="008028DB"/>
    <w:rsid w:val="00802BA4"/>
    <w:rsid w:val="00821CA6"/>
    <w:rsid w:val="0082255A"/>
    <w:rsid w:val="008302A1"/>
    <w:rsid w:val="00831B90"/>
    <w:rsid w:val="00836EA2"/>
    <w:rsid w:val="00842A12"/>
    <w:rsid w:val="00843DB1"/>
    <w:rsid w:val="00860C1B"/>
    <w:rsid w:val="00866C1A"/>
    <w:rsid w:val="008672CF"/>
    <w:rsid w:val="00867BD9"/>
    <w:rsid w:val="00875B8C"/>
    <w:rsid w:val="00876C1B"/>
    <w:rsid w:val="0087751C"/>
    <w:rsid w:val="0088004A"/>
    <w:rsid w:val="0088193F"/>
    <w:rsid w:val="0089308A"/>
    <w:rsid w:val="00897DAA"/>
    <w:rsid w:val="008A7FCA"/>
    <w:rsid w:val="008B0013"/>
    <w:rsid w:val="008C2E8A"/>
    <w:rsid w:val="008D09F0"/>
    <w:rsid w:val="008D16C9"/>
    <w:rsid w:val="008D19F9"/>
    <w:rsid w:val="008D44E4"/>
    <w:rsid w:val="009035A9"/>
    <w:rsid w:val="009077FE"/>
    <w:rsid w:val="00913C13"/>
    <w:rsid w:val="00913E53"/>
    <w:rsid w:val="00921DB2"/>
    <w:rsid w:val="00921E9B"/>
    <w:rsid w:val="00927CDE"/>
    <w:rsid w:val="0093480D"/>
    <w:rsid w:val="00934A95"/>
    <w:rsid w:val="0094511A"/>
    <w:rsid w:val="00951B35"/>
    <w:rsid w:val="00952308"/>
    <w:rsid w:val="00954CBD"/>
    <w:rsid w:val="009560CC"/>
    <w:rsid w:val="009627EE"/>
    <w:rsid w:val="00963006"/>
    <w:rsid w:val="009659DD"/>
    <w:rsid w:val="0097470A"/>
    <w:rsid w:val="009859CC"/>
    <w:rsid w:val="009A1424"/>
    <w:rsid w:val="009A1E73"/>
    <w:rsid w:val="009A3F2C"/>
    <w:rsid w:val="009B6627"/>
    <w:rsid w:val="009C3A9A"/>
    <w:rsid w:val="009C6CEC"/>
    <w:rsid w:val="009D3C7C"/>
    <w:rsid w:val="009E15F7"/>
    <w:rsid w:val="009E428F"/>
    <w:rsid w:val="009E7FD3"/>
    <w:rsid w:val="009F0527"/>
    <w:rsid w:val="009F10F6"/>
    <w:rsid w:val="009F33D3"/>
    <w:rsid w:val="00A00AFB"/>
    <w:rsid w:val="00A03842"/>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58D3"/>
    <w:rsid w:val="00AD7182"/>
    <w:rsid w:val="00AE2EFE"/>
    <w:rsid w:val="00AE42F2"/>
    <w:rsid w:val="00AE57C2"/>
    <w:rsid w:val="00AF0AE5"/>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566A"/>
    <w:rsid w:val="00C37D1E"/>
    <w:rsid w:val="00C40A4E"/>
    <w:rsid w:val="00C542EF"/>
    <w:rsid w:val="00C54490"/>
    <w:rsid w:val="00C67890"/>
    <w:rsid w:val="00C70F40"/>
    <w:rsid w:val="00C74537"/>
    <w:rsid w:val="00C758F6"/>
    <w:rsid w:val="00C93365"/>
    <w:rsid w:val="00C93D48"/>
    <w:rsid w:val="00C97949"/>
    <w:rsid w:val="00CA2CF7"/>
    <w:rsid w:val="00CB028B"/>
    <w:rsid w:val="00CC35E4"/>
    <w:rsid w:val="00CD13BB"/>
    <w:rsid w:val="00CD25D4"/>
    <w:rsid w:val="00CD3188"/>
    <w:rsid w:val="00CD3257"/>
    <w:rsid w:val="00CD40F2"/>
    <w:rsid w:val="00CE5D64"/>
    <w:rsid w:val="00CF0552"/>
    <w:rsid w:val="00CF0744"/>
    <w:rsid w:val="00CF34F0"/>
    <w:rsid w:val="00CF5A26"/>
    <w:rsid w:val="00D05586"/>
    <w:rsid w:val="00D07E7F"/>
    <w:rsid w:val="00D1006F"/>
    <w:rsid w:val="00D11F1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5B71"/>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771A8"/>
    <w:rsid w:val="00F8101D"/>
    <w:rsid w:val="00F81BF6"/>
    <w:rsid w:val="00F84093"/>
    <w:rsid w:val="00F941F1"/>
    <w:rsid w:val="00FA1FC8"/>
    <w:rsid w:val="00FA5D70"/>
    <w:rsid w:val="00FB0C02"/>
    <w:rsid w:val="00FB0F6B"/>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gita.horste@ventspilsnd.lv" TargetMode="External"/><Relationship Id="rId3" Type="http://schemas.openxmlformats.org/officeDocument/2006/relationships/styles" Target="styles.xml"/><Relationship Id="rId7" Type="http://schemas.openxmlformats.org/officeDocument/2006/relationships/hyperlink" Target="mailto:info@ventspilsnd.lv" TargetMode="External"/><Relationship Id="rId12" Type="http://schemas.openxmlformats.org/officeDocument/2006/relationships/hyperlink" Target="http://www.jpd.gov.lv/docs/d02/l/d02079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jpd.gov.lv/docs/d02/l/d02079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ltene@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6E7E-48B8-4BCA-A5A9-4D88D52C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18128</Words>
  <Characters>10333</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2020-06-03T10:44:00Z</cp:lastPrinted>
  <dcterms:created xsi:type="dcterms:W3CDTF">2020-06-04T11:00:00Z</dcterms:created>
  <dcterms:modified xsi:type="dcterms:W3CDTF">2020-06-04T11:00:00Z</dcterms:modified>
</cp:coreProperties>
</file>