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20DB" w:rsidRPr="00F720DB" w:rsidRDefault="00F720DB" w:rsidP="002B11E2">
      <w:pPr>
        <w:keepNext/>
        <w:autoSpaceDE w:val="0"/>
        <w:autoSpaceDN w:val="0"/>
        <w:ind w:right="-992"/>
        <w:jc w:val="center"/>
        <w:outlineLvl w:val="0"/>
        <w:rPr>
          <w:rFonts w:ascii="RimTimes" w:hAnsi="RimTimes" w:cs="RimTimes"/>
          <w:b/>
          <w:bCs/>
          <w:szCs w:val="24"/>
          <w:lang w:val="en-GB"/>
        </w:rPr>
      </w:pPr>
      <w:r w:rsidRPr="00F720DB">
        <w:rPr>
          <w:rFonts w:ascii="Verdana" w:hAnsi="Verdana" w:cs="Verdana"/>
          <w:b/>
          <w:noProof/>
          <w:szCs w:val="24"/>
          <w:lang w:eastAsia="lv-LV"/>
        </w:rPr>
        <w:drawing>
          <wp:inline distT="0" distB="0" distL="0" distR="0">
            <wp:extent cx="617220" cy="7689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7220" cy="768985"/>
                    </a:xfrm>
                    <a:prstGeom prst="rect">
                      <a:avLst/>
                    </a:prstGeom>
                    <a:noFill/>
                    <a:ln>
                      <a:noFill/>
                    </a:ln>
                  </pic:spPr>
                </pic:pic>
              </a:graphicData>
            </a:graphic>
          </wp:inline>
        </w:drawing>
      </w:r>
    </w:p>
    <w:p w:rsidR="00F720DB" w:rsidRPr="00F720DB" w:rsidRDefault="00F720DB" w:rsidP="002B11E2">
      <w:pPr>
        <w:keepNext/>
        <w:autoSpaceDE w:val="0"/>
        <w:autoSpaceDN w:val="0"/>
        <w:ind w:right="-992"/>
        <w:jc w:val="center"/>
        <w:outlineLvl w:val="0"/>
        <w:rPr>
          <w:b/>
          <w:bCs/>
          <w:sz w:val="20"/>
          <w:lang w:val="de-DE"/>
        </w:rPr>
      </w:pPr>
      <w:r w:rsidRPr="00F720DB">
        <w:rPr>
          <w:b/>
          <w:bCs/>
          <w:sz w:val="20"/>
          <w:lang w:val="de-DE"/>
        </w:rPr>
        <w:t>LATVIJAS REPUBLIKA</w:t>
      </w:r>
    </w:p>
    <w:p w:rsidR="00F720DB" w:rsidRPr="00F720DB" w:rsidRDefault="00F720DB" w:rsidP="002B11E2">
      <w:pPr>
        <w:keepNext/>
        <w:ind w:right="-992"/>
        <w:jc w:val="center"/>
        <w:outlineLvl w:val="1"/>
        <w:rPr>
          <w:b/>
          <w:bCs/>
          <w:sz w:val="28"/>
          <w:szCs w:val="28"/>
          <w:lang w:val="de-DE"/>
        </w:rPr>
      </w:pPr>
      <w:r w:rsidRPr="00F720DB">
        <w:rPr>
          <w:b/>
          <w:bCs/>
          <w:sz w:val="28"/>
          <w:szCs w:val="28"/>
          <w:lang w:val="de-DE"/>
        </w:rPr>
        <w:t>VENTSPILS NOVADA PAŠVALDĪBA</w:t>
      </w:r>
    </w:p>
    <w:p w:rsidR="00F720DB" w:rsidRPr="00F720DB" w:rsidRDefault="00F720DB" w:rsidP="002B11E2">
      <w:pPr>
        <w:autoSpaceDE w:val="0"/>
        <w:autoSpaceDN w:val="0"/>
        <w:ind w:right="-992"/>
        <w:jc w:val="center"/>
        <w:rPr>
          <w:sz w:val="20"/>
          <w:lang w:val="de-DE"/>
        </w:rPr>
      </w:pPr>
      <w:proofErr w:type="spellStart"/>
      <w:r w:rsidRPr="00F720DB">
        <w:rPr>
          <w:sz w:val="20"/>
          <w:lang w:val="de-DE"/>
        </w:rPr>
        <w:t>Skolas</w:t>
      </w:r>
      <w:proofErr w:type="spellEnd"/>
      <w:r w:rsidRPr="00F720DB">
        <w:rPr>
          <w:sz w:val="20"/>
          <w:lang w:val="de-DE"/>
        </w:rPr>
        <w:t xml:space="preserve"> ielā4, </w:t>
      </w:r>
      <w:proofErr w:type="spellStart"/>
      <w:r w:rsidRPr="00F720DB">
        <w:rPr>
          <w:sz w:val="20"/>
          <w:lang w:val="de-DE"/>
        </w:rPr>
        <w:t>Ventspilī</w:t>
      </w:r>
      <w:proofErr w:type="spellEnd"/>
      <w:r w:rsidRPr="00F720DB">
        <w:rPr>
          <w:sz w:val="20"/>
          <w:lang w:val="de-DE"/>
        </w:rPr>
        <w:t xml:space="preserve">, LV-3601, reģ.nr. 90000052035, </w:t>
      </w:r>
      <w:proofErr w:type="spellStart"/>
      <w:r w:rsidRPr="00F720DB">
        <w:rPr>
          <w:sz w:val="20"/>
          <w:lang w:val="de-DE"/>
        </w:rPr>
        <w:t>tālr</w:t>
      </w:r>
      <w:proofErr w:type="spellEnd"/>
      <w:r w:rsidRPr="00F720DB">
        <w:rPr>
          <w:sz w:val="20"/>
          <w:lang w:val="de-DE"/>
        </w:rPr>
        <w:t xml:space="preserve">. 63629450, </w:t>
      </w:r>
      <w:proofErr w:type="spellStart"/>
      <w:r w:rsidRPr="00F720DB">
        <w:rPr>
          <w:sz w:val="20"/>
          <w:lang w:val="de-DE"/>
        </w:rPr>
        <w:t>fakss</w:t>
      </w:r>
      <w:proofErr w:type="spellEnd"/>
      <w:r w:rsidRPr="00F720DB">
        <w:rPr>
          <w:sz w:val="20"/>
          <w:lang w:val="de-DE"/>
        </w:rPr>
        <w:t xml:space="preserve"> 63622231</w:t>
      </w:r>
    </w:p>
    <w:p w:rsidR="00F720DB" w:rsidRPr="00F720DB" w:rsidRDefault="00F720DB" w:rsidP="002B11E2">
      <w:pPr>
        <w:autoSpaceDE w:val="0"/>
        <w:autoSpaceDN w:val="0"/>
        <w:ind w:right="-992"/>
        <w:jc w:val="center"/>
        <w:rPr>
          <w:sz w:val="20"/>
          <w:lang w:val="de-DE"/>
        </w:rPr>
      </w:pPr>
      <w:r w:rsidRPr="00F720DB">
        <w:rPr>
          <w:sz w:val="20"/>
          <w:lang w:val="de-DE"/>
        </w:rPr>
        <w:t>e-</w:t>
      </w:r>
      <w:proofErr w:type="spellStart"/>
      <w:proofErr w:type="gramStart"/>
      <w:r w:rsidRPr="00F720DB">
        <w:rPr>
          <w:sz w:val="20"/>
          <w:lang w:val="de-DE"/>
        </w:rPr>
        <w:t>pasts</w:t>
      </w:r>
      <w:proofErr w:type="spellEnd"/>
      <w:r w:rsidRPr="00F720DB">
        <w:rPr>
          <w:sz w:val="20"/>
          <w:lang w:val="de-DE"/>
        </w:rPr>
        <w:t xml:space="preserve"> :</w:t>
      </w:r>
      <w:proofErr w:type="gramEnd"/>
      <w:r w:rsidRPr="00F720DB">
        <w:rPr>
          <w:sz w:val="20"/>
          <w:lang w:val="de-DE"/>
        </w:rPr>
        <w:t xml:space="preserve"> </w:t>
      </w:r>
      <w:hyperlink r:id="rId8" w:history="1">
        <w:r w:rsidRPr="00F720DB">
          <w:rPr>
            <w:color w:val="000000"/>
            <w:sz w:val="20"/>
            <w:u w:val="single"/>
            <w:lang w:val="de-DE"/>
          </w:rPr>
          <w:t>info@ventspilsnd.lv</w:t>
        </w:r>
      </w:hyperlink>
    </w:p>
    <w:p w:rsidR="00F720DB" w:rsidRPr="00F720DB" w:rsidRDefault="00F720DB" w:rsidP="002B11E2">
      <w:pPr>
        <w:autoSpaceDE w:val="0"/>
        <w:autoSpaceDN w:val="0"/>
        <w:ind w:right="-992"/>
        <w:jc w:val="center"/>
        <w:rPr>
          <w:rFonts w:ascii="RimTimes" w:hAnsi="RimTimes" w:cs="RimTimes"/>
          <w:sz w:val="20"/>
          <w:lang w:val="de-DE"/>
        </w:rPr>
      </w:pPr>
    </w:p>
    <w:p w:rsidR="00F720DB" w:rsidRPr="00F720DB" w:rsidRDefault="00F720DB" w:rsidP="002B11E2">
      <w:pPr>
        <w:autoSpaceDE w:val="0"/>
        <w:autoSpaceDN w:val="0"/>
        <w:ind w:right="-992"/>
        <w:jc w:val="center"/>
        <w:rPr>
          <w:b/>
          <w:bCs/>
          <w:szCs w:val="24"/>
          <w:lang w:val="de-DE"/>
        </w:rPr>
      </w:pPr>
      <w:r w:rsidRPr="00F720DB">
        <w:rPr>
          <w:b/>
          <w:bCs/>
          <w:szCs w:val="24"/>
          <w:lang w:val="de-DE"/>
        </w:rPr>
        <w:t>RĪKOJUMS</w:t>
      </w:r>
    </w:p>
    <w:p w:rsidR="00F720DB" w:rsidRPr="00F720DB" w:rsidRDefault="00F720DB" w:rsidP="002B11E2">
      <w:pPr>
        <w:autoSpaceDE w:val="0"/>
        <w:autoSpaceDN w:val="0"/>
        <w:ind w:right="-992"/>
        <w:jc w:val="center"/>
        <w:rPr>
          <w:szCs w:val="24"/>
          <w:lang w:val="de-DE"/>
        </w:rPr>
      </w:pPr>
      <w:proofErr w:type="spellStart"/>
      <w:r w:rsidRPr="00F720DB">
        <w:rPr>
          <w:szCs w:val="24"/>
          <w:lang w:val="de-DE"/>
        </w:rPr>
        <w:t>Ventspilī</w:t>
      </w:r>
      <w:proofErr w:type="spellEnd"/>
    </w:p>
    <w:p w:rsidR="00F720DB" w:rsidRPr="00F720DB" w:rsidRDefault="000050C8" w:rsidP="002B11E2">
      <w:pPr>
        <w:autoSpaceDE w:val="0"/>
        <w:autoSpaceDN w:val="0"/>
        <w:ind w:right="-992"/>
        <w:jc w:val="both"/>
        <w:rPr>
          <w:szCs w:val="24"/>
          <w:lang w:val="de-DE"/>
        </w:rPr>
      </w:pPr>
      <w:r>
        <w:rPr>
          <w:szCs w:val="24"/>
          <w:lang w:val="de-DE"/>
        </w:rPr>
        <w:t>20</w:t>
      </w:r>
      <w:r w:rsidR="00E1093C">
        <w:rPr>
          <w:szCs w:val="24"/>
          <w:lang w:val="de-DE"/>
        </w:rPr>
        <w:t>20</w:t>
      </w:r>
      <w:r>
        <w:rPr>
          <w:szCs w:val="24"/>
          <w:lang w:val="de-DE"/>
        </w:rPr>
        <w:t>.</w:t>
      </w:r>
      <w:r w:rsidR="00A6457A">
        <w:rPr>
          <w:szCs w:val="24"/>
          <w:lang w:val="de-DE"/>
        </w:rPr>
        <w:t xml:space="preserve"> </w:t>
      </w:r>
      <w:proofErr w:type="spellStart"/>
      <w:r>
        <w:rPr>
          <w:szCs w:val="24"/>
          <w:lang w:val="de-DE"/>
        </w:rPr>
        <w:t>gada</w:t>
      </w:r>
      <w:proofErr w:type="spellEnd"/>
      <w:r>
        <w:rPr>
          <w:szCs w:val="24"/>
          <w:lang w:val="de-DE"/>
        </w:rPr>
        <w:t xml:space="preserve"> </w:t>
      </w:r>
      <w:r w:rsidR="00F45AA4">
        <w:rPr>
          <w:szCs w:val="24"/>
          <w:lang w:val="de-DE"/>
        </w:rPr>
        <w:t>3</w:t>
      </w:r>
      <w:r w:rsidR="00F720DB" w:rsidRPr="00F720DB">
        <w:rPr>
          <w:szCs w:val="24"/>
          <w:lang w:val="de-DE"/>
        </w:rPr>
        <w:t>.</w:t>
      </w:r>
      <w:r w:rsidR="00A6457A">
        <w:rPr>
          <w:szCs w:val="24"/>
          <w:lang w:val="de-DE"/>
        </w:rPr>
        <w:t xml:space="preserve"> </w:t>
      </w:r>
      <w:proofErr w:type="spellStart"/>
      <w:r w:rsidR="002B11E2">
        <w:rPr>
          <w:szCs w:val="24"/>
          <w:lang w:val="de-DE"/>
        </w:rPr>
        <w:t>februārī</w:t>
      </w:r>
      <w:proofErr w:type="spellEnd"/>
      <w:r w:rsidR="00F720DB" w:rsidRPr="00F720DB">
        <w:rPr>
          <w:szCs w:val="24"/>
          <w:lang w:val="de-DE"/>
        </w:rPr>
        <w:t xml:space="preserve">                                                                                    </w:t>
      </w:r>
      <w:r w:rsidR="002B11E2">
        <w:rPr>
          <w:szCs w:val="24"/>
          <w:lang w:val="de-DE"/>
        </w:rPr>
        <w:t xml:space="preserve">    </w:t>
      </w:r>
      <w:proofErr w:type="gramStart"/>
      <w:r w:rsidR="002B11E2">
        <w:rPr>
          <w:szCs w:val="24"/>
          <w:lang w:val="de-DE"/>
        </w:rPr>
        <w:t>12</w:t>
      </w:r>
      <w:r w:rsidR="00EA4FD6">
        <w:rPr>
          <w:szCs w:val="24"/>
          <w:lang w:val="de-DE"/>
        </w:rPr>
        <w:t xml:space="preserve"> </w:t>
      </w:r>
      <w:r w:rsidR="005971A2">
        <w:rPr>
          <w:szCs w:val="24"/>
          <w:lang w:val="de-DE"/>
        </w:rPr>
        <w:t xml:space="preserve"> </w:t>
      </w:r>
      <w:r w:rsidR="00F720DB" w:rsidRPr="00C14260">
        <w:rPr>
          <w:szCs w:val="24"/>
          <w:lang w:val="de-DE"/>
        </w:rPr>
        <w:t>-</w:t>
      </w:r>
      <w:proofErr w:type="gramEnd"/>
      <w:r w:rsidR="00C14260">
        <w:rPr>
          <w:szCs w:val="24"/>
          <w:lang w:val="de-DE"/>
        </w:rPr>
        <w:t xml:space="preserve"> </w:t>
      </w:r>
      <w:r w:rsidR="00F720DB" w:rsidRPr="00F720DB">
        <w:rPr>
          <w:szCs w:val="24"/>
          <w:lang w:val="de-DE"/>
        </w:rPr>
        <w:t>p</w:t>
      </w:r>
    </w:p>
    <w:p w:rsidR="00F720DB" w:rsidRPr="002B11E2" w:rsidRDefault="00F720DB" w:rsidP="002B11E2">
      <w:pPr>
        <w:autoSpaceDE w:val="0"/>
        <w:autoSpaceDN w:val="0"/>
        <w:ind w:right="-992"/>
        <w:rPr>
          <w:szCs w:val="24"/>
          <w:lang w:val="de-DE"/>
        </w:rPr>
      </w:pPr>
      <w:r w:rsidRPr="002B11E2">
        <w:rPr>
          <w:szCs w:val="24"/>
          <w:u w:val="single"/>
          <w:lang w:val="de-DE"/>
        </w:rPr>
        <w:t xml:space="preserve">                                              </w:t>
      </w:r>
      <w:r w:rsidRPr="002B11E2">
        <w:rPr>
          <w:szCs w:val="24"/>
          <w:lang w:val="de-DE"/>
        </w:rPr>
        <w:t>.                                                                    Nr. ________</w:t>
      </w:r>
      <w:r w:rsidRPr="002B11E2">
        <w:rPr>
          <w:szCs w:val="24"/>
          <w:u w:val="single"/>
          <w:lang w:val="de-DE"/>
        </w:rPr>
        <w:t xml:space="preserve">                         </w:t>
      </w:r>
    </w:p>
    <w:p w:rsidR="00F720DB" w:rsidRPr="00F720DB" w:rsidRDefault="00F720DB" w:rsidP="002B11E2">
      <w:pPr>
        <w:autoSpaceDE w:val="0"/>
        <w:autoSpaceDN w:val="0"/>
        <w:ind w:right="-992"/>
        <w:rPr>
          <w:szCs w:val="24"/>
          <w:lang w:val="de-DE"/>
        </w:rPr>
      </w:pPr>
      <w:r w:rsidRPr="00F720DB">
        <w:rPr>
          <w:szCs w:val="24"/>
          <w:lang w:val="de-DE"/>
        </w:rPr>
        <w:t xml:space="preserve">           </w:t>
      </w:r>
    </w:p>
    <w:p w:rsidR="00EA4FD6" w:rsidRPr="002B11E2" w:rsidRDefault="00F720DB" w:rsidP="002B11E2">
      <w:pPr>
        <w:autoSpaceDE w:val="0"/>
        <w:autoSpaceDN w:val="0"/>
        <w:ind w:right="-992"/>
        <w:jc w:val="both"/>
        <w:rPr>
          <w:b/>
          <w:bCs/>
          <w:sz w:val="22"/>
          <w:szCs w:val="22"/>
          <w:lang w:val="de-DE"/>
        </w:rPr>
      </w:pPr>
      <w:r w:rsidRPr="002B11E2">
        <w:rPr>
          <w:b/>
          <w:bCs/>
          <w:sz w:val="22"/>
          <w:szCs w:val="22"/>
          <w:lang w:val="de-DE"/>
        </w:rPr>
        <w:t xml:space="preserve">PAR NEKUSTAMĀ ĪPAŠUMA </w:t>
      </w:r>
      <w:r w:rsidR="00D765A1" w:rsidRPr="002B11E2">
        <w:rPr>
          <w:b/>
          <w:bCs/>
          <w:sz w:val="22"/>
          <w:szCs w:val="22"/>
          <w:lang w:val="de-DE"/>
        </w:rPr>
        <w:t>„</w:t>
      </w:r>
      <w:r w:rsidR="009E5441" w:rsidRPr="002B11E2">
        <w:rPr>
          <w:b/>
          <w:bCs/>
          <w:sz w:val="22"/>
          <w:szCs w:val="22"/>
          <w:lang w:val="de-DE"/>
        </w:rPr>
        <w:t>PUZURI</w:t>
      </w:r>
      <w:r w:rsidR="00D765A1" w:rsidRPr="002B11E2">
        <w:rPr>
          <w:b/>
          <w:bCs/>
          <w:sz w:val="22"/>
          <w:szCs w:val="22"/>
          <w:lang w:val="de-DE"/>
        </w:rPr>
        <w:t>“</w:t>
      </w:r>
      <w:r w:rsidRPr="002B11E2">
        <w:rPr>
          <w:b/>
          <w:bCs/>
          <w:sz w:val="22"/>
          <w:szCs w:val="22"/>
          <w:lang w:val="de-DE"/>
        </w:rPr>
        <w:t xml:space="preserve">, </w:t>
      </w:r>
    </w:p>
    <w:p w:rsidR="00EA4FD6" w:rsidRPr="002B11E2" w:rsidRDefault="00D765A1" w:rsidP="002B11E2">
      <w:pPr>
        <w:autoSpaceDE w:val="0"/>
        <w:autoSpaceDN w:val="0"/>
        <w:ind w:right="-992"/>
        <w:jc w:val="both"/>
        <w:rPr>
          <w:b/>
          <w:bCs/>
          <w:sz w:val="22"/>
          <w:szCs w:val="22"/>
          <w:lang w:val="de-DE"/>
        </w:rPr>
      </w:pPr>
      <w:r w:rsidRPr="002B11E2">
        <w:rPr>
          <w:b/>
          <w:bCs/>
          <w:sz w:val="22"/>
          <w:szCs w:val="22"/>
          <w:lang w:val="de-DE"/>
        </w:rPr>
        <w:t>UGĀLES PAGASTĀ,</w:t>
      </w:r>
      <w:r w:rsidR="00EA4FD6" w:rsidRPr="002B11E2">
        <w:rPr>
          <w:b/>
          <w:bCs/>
          <w:sz w:val="22"/>
          <w:szCs w:val="22"/>
          <w:lang w:val="de-DE"/>
        </w:rPr>
        <w:t xml:space="preserve"> </w:t>
      </w:r>
      <w:r w:rsidR="00E1093C" w:rsidRPr="002B11E2">
        <w:rPr>
          <w:b/>
          <w:bCs/>
          <w:sz w:val="22"/>
          <w:szCs w:val="22"/>
          <w:lang w:val="de-DE"/>
        </w:rPr>
        <w:t>ATKĀRTOTĀ</w:t>
      </w:r>
      <w:r w:rsidR="00F720DB" w:rsidRPr="002B11E2">
        <w:rPr>
          <w:b/>
          <w:bCs/>
          <w:sz w:val="22"/>
          <w:szCs w:val="22"/>
          <w:lang w:val="de-DE"/>
        </w:rPr>
        <w:t>S IZSOLES</w:t>
      </w:r>
    </w:p>
    <w:p w:rsidR="00F720DB" w:rsidRPr="002B11E2" w:rsidRDefault="00F720DB" w:rsidP="002B11E2">
      <w:pPr>
        <w:autoSpaceDE w:val="0"/>
        <w:autoSpaceDN w:val="0"/>
        <w:ind w:right="-992"/>
        <w:jc w:val="both"/>
        <w:rPr>
          <w:b/>
          <w:bCs/>
          <w:sz w:val="22"/>
          <w:szCs w:val="22"/>
          <w:lang w:val="de-DE"/>
        </w:rPr>
      </w:pPr>
      <w:r w:rsidRPr="002B11E2">
        <w:rPr>
          <w:b/>
          <w:bCs/>
          <w:sz w:val="22"/>
          <w:szCs w:val="22"/>
          <w:lang w:val="de-DE"/>
        </w:rPr>
        <w:t>NOTEIKUMU APSTIPRINĀŠANU</w:t>
      </w:r>
    </w:p>
    <w:p w:rsidR="002B11E2" w:rsidRDefault="002B11E2" w:rsidP="002B11E2">
      <w:pPr>
        <w:autoSpaceDE w:val="0"/>
        <w:autoSpaceDN w:val="0"/>
        <w:ind w:right="-992"/>
        <w:jc w:val="both"/>
        <w:rPr>
          <w:szCs w:val="24"/>
          <w:lang w:val="de-DE"/>
        </w:rPr>
      </w:pPr>
    </w:p>
    <w:p w:rsidR="00D25725" w:rsidRDefault="00F720DB" w:rsidP="002B11E2">
      <w:pPr>
        <w:autoSpaceDE w:val="0"/>
        <w:autoSpaceDN w:val="0"/>
        <w:ind w:right="-992"/>
        <w:jc w:val="both"/>
        <w:rPr>
          <w:szCs w:val="24"/>
        </w:rPr>
      </w:pPr>
      <w:r w:rsidRPr="00F720DB">
        <w:rPr>
          <w:szCs w:val="24"/>
          <w:lang w:val="de-DE"/>
        </w:rPr>
        <w:t xml:space="preserve"> </w:t>
      </w:r>
      <w:proofErr w:type="spellStart"/>
      <w:r w:rsidRPr="00F720DB">
        <w:rPr>
          <w:szCs w:val="24"/>
          <w:lang w:val="de-DE"/>
        </w:rPr>
        <w:t>Saistībā</w:t>
      </w:r>
      <w:proofErr w:type="spellEnd"/>
      <w:r w:rsidRPr="00F720DB">
        <w:rPr>
          <w:szCs w:val="24"/>
          <w:lang w:val="de-DE"/>
        </w:rPr>
        <w:t xml:space="preserve"> </w:t>
      </w:r>
      <w:proofErr w:type="spellStart"/>
      <w:r w:rsidRPr="00F720DB">
        <w:rPr>
          <w:szCs w:val="24"/>
          <w:lang w:val="de-DE"/>
        </w:rPr>
        <w:t>ar</w:t>
      </w:r>
      <w:proofErr w:type="spellEnd"/>
      <w:r w:rsidRPr="00F720DB">
        <w:rPr>
          <w:szCs w:val="24"/>
          <w:lang w:val="de-DE"/>
        </w:rPr>
        <w:t xml:space="preserve"> </w:t>
      </w:r>
      <w:r w:rsidR="000050C8" w:rsidRPr="000050C8">
        <w:rPr>
          <w:szCs w:val="24"/>
        </w:rPr>
        <w:t>201</w:t>
      </w:r>
      <w:r w:rsidR="00863772">
        <w:rPr>
          <w:szCs w:val="24"/>
        </w:rPr>
        <w:t>9</w:t>
      </w:r>
      <w:r w:rsidR="000050C8" w:rsidRPr="000050C8">
        <w:rPr>
          <w:szCs w:val="24"/>
        </w:rPr>
        <w:t>.</w:t>
      </w:r>
      <w:r w:rsidR="002D558E">
        <w:rPr>
          <w:szCs w:val="24"/>
        </w:rPr>
        <w:t xml:space="preserve"> </w:t>
      </w:r>
      <w:r w:rsidR="000050C8" w:rsidRPr="000050C8">
        <w:rPr>
          <w:szCs w:val="24"/>
        </w:rPr>
        <w:t>gada 2</w:t>
      </w:r>
      <w:r w:rsidR="00863772">
        <w:rPr>
          <w:szCs w:val="24"/>
        </w:rPr>
        <w:t>5</w:t>
      </w:r>
      <w:r w:rsidR="000050C8" w:rsidRPr="000050C8">
        <w:rPr>
          <w:szCs w:val="24"/>
        </w:rPr>
        <w:t>.</w:t>
      </w:r>
      <w:r w:rsidR="002D558E">
        <w:rPr>
          <w:szCs w:val="24"/>
        </w:rPr>
        <w:t xml:space="preserve"> </w:t>
      </w:r>
      <w:r w:rsidR="00D765A1">
        <w:rPr>
          <w:szCs w:val="24"/>
        </w:rPr>
        <w:t>jūlij</w:t>
      </w:r>
      <w:r w:rsidR="000050C8" w:rsidRPr="000050C8">
        <w:rPr>
          <w:szCs w:val="24"/>
        </w:rPr>
        <w:t>a</w:t>
      </w:r>
      <w:r w:rsidR="00F400C8" w:rsidRPr="00F400C8">
        <w:rPr>
          <w:szCs w:val="24"/>
        </w:rPr>
        <w:t xml:space="preserve"> Ventspils novada domes lēmum</w:t>
      </w:r>
      <w:r w:rsidR="007712D8">
        <w:rPr>
          <w:szCs w:val="24"/>
        </w:rPr>
        <w:t>a</w:t>
      </w:r>
      <w:r w:rsidR="000050C8" w:rsidRPr="000050C8">
        <w:rPr>
          <w:szCs w:val="24"/>
        </w:rPr>
        <w:t xml:space="preserve"> </w:t>
      </w:r>
      <w:r w:rsidR="00DC6AF4">
        <w:rPr>
          <w:szCs w:val="24"/>
        </w:rPr>
        <w:t>"</w:t>
      </w:r>
      <w:r w:rsidR="000050C8" w:rsidRPr="000050C8">
        <w:rPr>
          <w:szCs w:val="24"/>
        </w:rPr>
        <w:t xml:space="preserve">Par </w:t>
      </w:r>
      <w:r w:rsidR="00D765A1">
        <w:rPr>
          <w:szCs w:val="24"/>
        </w:rPr>
        <w:t>nekustamā</w:t>
      </w:r>
      <w:r w:rsidR="00EA4FD6">
        <w:rPr>
          <w:szCs w:val="24"/>
        </w:rPr>
        <w:t xml:space="preserve"> </w:t>
      </w:r>
      <w:r w:rsidR="000050C8" w:rsidRPr="000050C8">
        <w:rPr>
          <w:szCs w:val="24"/>
        </w:rPr>
        <w:t xml:space="preserve">īpašuma </w:t>
      </w:r>
      <w:r w:rsidR="00D765A1">
        <w:rPr>
          <w:szCs w:val="24"/>
        </w:rPr>
        <w:t>“</w:t>
      </w:r>
      <w:proofErr w:type="spellStart"/>
      <w:r w:rsidR="009E5441">
        <w:rPr>
          <w:szCs w:val="24"/>
        </w:rPr>
        <w:t>Puzuri</w:t>
      </w:r>
      <w:proofErr w:type="spellEnd"/>
      <w:r w:rsidR="00D765A1">
        <w:rPr>
          <w:szCs w:val="24"/>
        </w:rPr>
        <w:t>”, Ugāles pagastā</w:t>
      </w:r>
      <w:r w:rsidR="00CD625E">
        <w:rPr>
          <w:szCs w:val="24"/>
        </w:rPr>
        <w:t>,</w:t>
      </w:r>
      <w:r w:rsidR="00DC6AF4">
        <w:rPr>
          <w:szCs w:val="24"/>
        </w:rPr>
        <w:t xml:space="preserve"> </w:t>
      </w:r>
      <w:r w:rsidR="009E5441">
        <w:rPr>
          <w:szCs w:val="24"/>
        </w:rPr>
        <w:t xml:space="preserve">Ventspils novadā, </w:t>
      </w:r>
      <w:r w:rsidR="000050C8" w:rsidRPr="000050C8">
        <w:rPr>
          <w:szCs w:val="24"/>
        </w:rPr>
        <w:t>atsavināšanu atklātā izsolē” (sēdes protokols Nr.</w:t>
      </w:r>
      <w:r w:rsidR="00863772">
        <w:rPr>
          <w:szCs w:val="24"/>
        </w:rPr>
        <w:t>4</w:t>
      </w:r>
      <w:r w:rsidR="00D765A1">
        <w:rPr>
          <w:szCs w:val="24"/>
        </w:rPr>
        <w:t>6</w:t>
      </w:r>
      <w:r w:rsidR="000050C8" w:rsidRPr="000050C8">
        <w:rPr>
          <w:szCs w:val="24"/>
        </w:rPr>
        <w:t xml:space="preserve">, </w:t>
      </w:r>
      <w:r w:rsidR="009E5441">
        <w:rPr>
          <w:szCs w:val="24"/>
        </w:rPr>
        <w:t>21</w:t>
      </w:r>
      <w:r w:rsidR="000050C8" w:rsidRPr="000050C8">
        <w:rPr>
          <w:szCs w:val="24"/>
        </w:rPr>
        <w:t>.§)</w:t>
      </w:r>
      <w:r w:rsidRPr="00F720DB">
        <w:rPr>
          <w:szCs w:val="24"/>
        </w:rPr>
        <w:t xml:space="preserve"> izsoles organizētājam – Ventspils novada pašvaldībai noteikto uzdevumu izpildi</w:t>
      </w:r>
      <w:r w:rsidR="002D5E34">
        <w:rPr>
          <w:szCs w:val="24"/>
        </w:rPr>
        <w:t>,</w:t>
      </w:r>
      <w:r w:rsidRPr="00F720DB">
        <w:rPr>
          <w:szCs w:val="24"/>
        </w:rPr>
        <w:t xml:space="preserve"> nekustamā īpašuma </w:t>
      </w:r>
      <w:r w:rsidR="00D765A1">
        <w:rPr>
          <w:szCs w:val="24"/>
        </w:rPr>
        <w:t>“</w:t>
      </w:r>
      <w:proofErr w:type="spellStart"/>
      <w:r w:rsidR="009E5441">
        <w:rPr>
          <w:szCs w:val="24"/>
        </w:rPr>
        <w:t>Puzuri</w:t>
      </w:r>
      <w:proofErr w:type="spellEnd"/>
      <w:r w:rsidR="00D765A1">
        <w:rPr>
          <w:szCs w:val="24"/>
        </w:rPr>
        <w:t>”</w:t>
      </w:r>
      <w:r w:rsidR="00863772">
        <w:rPr>
          <w:szCs w:val="24"/>
        </w:rPr>
        <w:t xml:space="preserve">, </w:t>
      </w:r>
      <w:r w:rsidRPr="00F720DB">
        <w:rPr>
          <w:szCs w:val="24"/>
        </w:rPr>
        <w:t xml:space="preserve">kadastra numurs </w:t>
      </w:r>
      <w:bookmarkStart w:id="0" w:name="_Hlk20476219"/>
      <w:r w:rsidR="00D765A1">
        <w:rPr>
          <w:szCs w:val="24"/>
        </w:rPr>
        <w:t>987000</w:t>
      </w:r>
      <w:r w:rsidR="009E5441">
        <w:rPr>
          <w:szCs w:val="24"/>
        </w:rPr>
        <w:t>8</w:t>
      </w:r>
      <w:r w:rsidR="00D765A1">
        <w:rPr>
          <w:szCs w:val="24"/>
        </w:rPr>
        <w:t>00</w:t>
      </w:r>
      <w:r w:rsidR="009E5441">
        <w:rPr>
          <w:szCs w:val="24"/>
        </w:rPr>
        <w:t>35</w:t>
      </w:r>
      <w:bookmarkEnd w:id="0"/>
      <w:r w:rsidRPr="00F720DB">
        <w:rPr>
          <w:szCs w:val="24"/>
        </w:rPr>
        <w:t xml:space="preserve">, atsavināšanas procesā, kā arī ņemot vērā Ventspils novada domes Pašvaldības dzīvojamo māju privatizācijas un mantas atsavināšanas komisijas pieņemto lēmumu </w:t>
      </w:r>
      <w:r w:rsidR="008F2799">
        <w:rPr>
          <w:szCs w:val="24"/>
        </w:rPr>
        <w:t>"</w:t>
      </w:r>
      <w:r w:rsidRPr="00F720DB">
        <w:rPr>
          <w:szCs w:val="24"/>
        </w:rPr>
        <w:t xml:space="preserve">Par </w:t>
      </w:r>
      <w:r w:rsidR="00863772">
        <w:rPr>
          <w:szCs w:val="24"/>
        </w:rPr>
        <w:t>pašvaldības mantas - nekustamā</w:t>
      </w:r>
      <w:r w:rsidRPr="00F720DB">
        <w:rPr>
          <w:szCs w:val="24"/>
        </w:rPr>
        <w:t xml:space="preserve"> īpašuma </w:t>
      </w:r>
      <w:r w:rsidR="00D765A1">
        <w:rPr>
          <w:szCs w:val="24"/>
        </w:rPr>
        <w:t>“</w:t>
      </w:r>
      <w:proofErr w:type="spellStart"/>
      <w:r w:rsidR="009E5441">
        <w:rPr>
          <w:szCs w:val="24"/>
        </w:rPr>
        <w:t>Puzuri</w:t>
      </w:r>
      <w:proofErr w:type="spellEnd"/>
      <w:r w:rsidR="00D765A1">
        <w:rPr>
          <w:szCs w:val="24"/>
        </w:rPr>
        <w:t>”, Ugāles pagastā</w:t>
      </w:r>
      <w:r w:rsidRPr="00F720DB">
        <w:rPr>
          <w:szCs w:val="24"/>
        </w:rPr>
        <w:t xml:space="preserve">, </w:t>
      </w:r>
      <w:r w:rsidR="00E1093C">
        <w:rPr>
          <w:szCs w:val="24"/>
        </w:rPr>
        <w:t>treš</w:t>
      </w:r>
      <w:r w:rsidR="00E82264">
        <w:rPr>
          <w:szCs w:val="24"/>
        </w:rPr>
        <w:t xml:space="preserve">ās </w:t>
      </w:r>
      <w:r w:rsidRPr="00F720DB">
        <w:rPr>
          <w:szCs w:val="24"/>
        </w:rPr>
        <w:t>izsoles atzīšanu par nenotikuš</w:t>
      </w:r>
      <w:r w:rsidR="00E82264">
        <w:rPr>
          <w:szCs w:val="24"/>
        </w:rPr>
        <w:t xml:space="preserve">u un </w:t>
      </w:r>
      <w:r w:rsidR="00E1093C">
        <w:rPr>
          <w:szCs w:val="24"/>
        </w:rPr>
        <w:t>atkārtota</w:t>
      </w:r>
      <w:r w:rsidR="00E82264">
        <w:rPr>
          <w:szCs w:val="24"/>
        </w:rPr>
        <w:t>s izsoles rīkošanu</w:t>
      </w:r>
      <w:r w:rsidR="008F2799">
        <w:rPr>
          <w:szCs w:val="24"/>
        </w:rPr>
        <w:t>"</w:t>
      </w:r>
      <w:r w:rsidR="00E82264">
        <w:rPr>
          <w:szCs w:val="24"/>
        </w:rPr>
        <w:t xml:space="preserve"> (</w:t>
      </w:r>
      <w:r w:rsidR="00E1093C">
        <w:rPr>
          <w:szCs w:val="24"/>
        </w:rPr>
        <w:t>29.01</w:t>
      </w:r>
      <w:r w:rsidR="00E82264">
        <w:rPr>
          <w:szCs w:val="24"/>
        </w:rPr>
        <w:t>.20</w:t>
      </w:r>
      <w:r w:rsidR="00E1093C">
        <w:rPr>
          <w:szCs w:val="24"/>
        </w:rPr>
        <w:t>20</w:t>
      </w:r>
      <w:r w:rsidR="00E82264">
        <w:rPr>
          <w:szCs w:val="24"/>
        </w:rPr>
        <w:t>.</w:t>
      </w:r>
      <w:r w:rsidR="00CD625E">
        <w:rPr>
          <w:szCs w:val="24"/>
        </w:rPr>
        <w:t>,</w:t>
      </w:r>
      <w:r w:rsidR="00E82264">
        <w:rPr>
          <w:szCs w:val="24"/>
        </w:rPr>
        <w:t xml:space="preserve"> sēdes protokols Nr.</w:t>
      </w:r>
      <w:r w:rsidR="00F45AA4">
        <w:rPr>
          <w:szCs w:val="24"/>
        </w:rPr>
        <w:t>2</w:t>
      </w:r>
      <w:r w:rsidR="00E82264">
        <w:rPr>
          <w:szCs w:val="24"/>
        </w:rPr>
        <w:t xml:space="preserve">, </w:t>
      </w:r>
      <w:r w:rsidR="00F45AA4">
        <w:rPr>
          <w:szCs w:val="24"/>
        </w:rPr>
        <w:t>3</w:t>
      </w:r>
      <w:r w:rsidRPr="00F720DB">
        <w:rPr>
          <w:szCs w:val="24"/>
        </w:rPr>
        <w:t xml:space="preserve">.§), un pamatojoties uz Publiskas personas mantas atsavināšanas likuma 10.pantu, 11.panta pirmo daļu, 13.pantu, 32.panta </w:t>
      </w:r>
      <w:r w:rsidR="00E1093C">
        <w:rPr>
          <w:szCs w:val="24"/>
        </w:rPr>
        <w:t>treš</w:t>
      </w:r>
      <w:r w:rsidRPr="00F720DB">
        <w:rPr>
          <w:szCs w:val="24"/>
        </w:rPr>
        <w:t xml:space="preserve">ās daļas </w:t>
      </w:r>
      <w:r w:rsidR="00E1093C">
        <w:rPr>
          <w:szCs w:val="24"/>
        </w:rPr>
        <w:t>2</w:t>
      </w:r>
      <w:r w:rsidRPr="00F720DB">
        <w:rPr>
          <w:szCs w:val="24"/>
        </w:rPr>
        <w:t xml:space="preserve">.punktu un Ventspils novada domes </w:t>
      </w:r>
      <w:r w:rsidRPr="00F720DB">
        <w:rPr>
          <w:szCs w:val="24"/>
          <w:lang w:val="de-DE"/>
        </w:rPr>
        <w:t xml:space="preserve">2013.gada 12.septembra </w:t>
      </w:r>
      <w:r w:rsidRPr="00F720DB">
        <w:rPr>
          <w:szCs w:val="24"/>
        </w:rPr>
        <w:t>saistošo noteikumu Nr.19 „Ventspils novada pašvaldības nolikums” 20.punkta 20.9. un 20.15.apakšpunktu,</w:t>
      </w:r>
      <w:r w:rsidR="002D5E34">
        <w:rPr>
          <w:szCs w:val="24"/>
        </w:rPr>
        <w:t xml:space="preserve">                 </w:t>
      </w:r>
    </w:p>
    <w:p w:rsidR="00F720DB" w:rsidRPr="00F720DB" w:rsidRDefault="00F720DB" w:rsidP="002B11E2">
      <w:pPr>
        <w:autoSpaceDE w:val="0"/>
        <w:autoSpaceDN w:val="0"/>
        <w:ind w:right="-992"/>
        <w:jc w:val="center"/>
        <w:rPr>
          <w:szCs w:val="24"/>
        </w:rPr>
      </w:pPr>
      <w:r w:rsidRPr="00F720DB">
        <w:rPr>
          <w:b/>
          <w:bCs/>
          <w:szCs w:val="24"/>
        </w:rPr>
        <w:t>n o s a k u</w:t>
      </w:r>
      <w:r w:rsidRPr="00F720DB">
        <w:rPr>
          <w:szCs w:val="24"/>
        </w:rPr>
        <w:t>:</w:t>
      </w:r>
    </w:p>
    <w:p w:rsidR="00F720DB" w:rsidRPr="00F720DB" w:rsidRDefault="00F720DB" w:rsidP="002B11E2">
      <w:pPr>
        <w:numPr>
          <w:ilvl w:val="0"/>
          <w:numId w:val="6"/>
        </w:numPr>
        <w:autoSpaceDE w:val="0"/>
        <w:autoSpaceDN w:val="0"/>
        <w:spacing w:after="120"/>
        <w:ind w:right="-992"/>
        <w:jc w:val="both"/>
        <w:rPr>
          <w:szCs w:val="24"/>
          <w:lang w:val="de-DE"/>
        </w:rPr>
      </w:pPr>
      <w:r w:rsidRPr="00F720DB">
        <w:rPr>
          <w:szCs w:val="24"/>
        </w:rPr>
        <w:t xml:space="preserve">Apstiprināt noteikumus </w:t>
      </w:r>
      <w:r w:rsidR="008F2799">
        <w:rPr>
          <w:szCs w:val="24"/>
        </w:rPr>
        <w:t>"</w:t>
      </w:r>
      <w:r w:rsidRPr="00F720DB">
        <w:rPr>
          <w:szCs w:val="24"/>
        </w:rPr>
        <w:t>Nekustamā īpašuma</w:t>
      </w:r>
      <w:r w:rsidR="00EA4FD6">
        <w:rPr>
          <w:szCs w:val="24"/>
        </w:rPr>
        <w:t xml:space="preserve"> </w:t>
      </w:r>
      <w:bookmarkStart w:id="1" w:name="_Hlk20406614"/>
      <w:r w:rsidR="00D765A1">
        <w:rPr>
          <w:szCs w:val="24"/>
        </w:rPr>
        <w:t>“</w:t>
      </w:r>
      <w:proofErr w:type="spellStart"/>
      <w:r w:rsidR="00A956F3">
        <w:rPr>
          <w:szCs w:val="24"/>
        </w:rPr>
        <w:t>Puzuri</w:t>
      </w:r>
      <w:proofErr w:type="spellEnd"/>
      <w:r w:rsidR="00D765A1">
        <w:rPr>
          <w:szCs w:val="24"/>
        </w:rPr>
        <w:t>”, Ugāles pagastā</w:t>
      </w:r>
      <w:bookmarkEnd w:id="1"/>
      <w:r w:rsidRPr="00F720DB">
        <w:rPr>
          <w:szCs w:val="24"/>
        </w:rPr>
        <w:t xml:space="preserve">, </w:t>
      </w:r>
      <w:r w:rsidR="00E1093C">
        <w:rPr>
          <w:szCs w:val="24"/>
        </w:rPr>
        <w:t>atkārtotās</w:t>
      </w:r>
      <w:r w:rsidRPr="00F720DB">
        <w:rPr>
          <w:szCs w:val="24"/>
        </w:rPr>
        <w:t xml:space="preserve"> izsoles noteikumi” (</w:t>
      </w:r>
      <w:r w:rsidR="002D558E">
        <w:rPr>
          <w:szCs w:val="24"/>
        </w:rPr>
        <w:t>P</w:t>
      </w:r>
      <w:r w:rsidRPr="00F720DB">
        <w:rPr>
          <w:szCs w:val="24"/>
        </w:rPr>
        <w:t xml:space="preserve">ielikums Nr.1 uz </w:t>
      </w:r>
      <w:r w:rsidR="00157D1B">
        <w:rPr>
          <w:szCs w:val="24"/>
        </w:rPr>
        <w:t>de</w:t>
      </w:r>
      <w:r w:rsidR="00802BA4">
        <w:rPr>
          <w:szCs w:val="24"/>
        </w:rPr>
        <w:t>viņām</w:t>
      </w:r>
      <w:r w:rsidRPr="00F720DB">
        <w:rPr>
          <w:szCs w:val="24"/>
        </w:rPr>
        <w:t xml:space="preserve"> lapām).</w:t>
      </w:r>
    </w:p>
    <w:p w:rsidR="00F720DB" w:rsidRPr="00F720DB" w:rsidRDefault="00D765A1" w:rsidP="002B11E2">
      <w:pPr>
        <w:numPr>
          <w:ilvl w:val="0"/>
          <w:numId w:val="6"/>
        </w:numPr>
        <w:autoSpaceDE w:val="0"/>
        <w:autoSpaceDN w:val="0"/>
        <w:spacing w:after="120"/>
        <w:ind w:right="-992"/>
        <w:jc w:val="both"/>
        <w:rPr>
          <w:szCs w:val="24"/>
        </w:rPr>
      </w:pPr>
      <w:r>
        <w:rPr>
          <w:szCs w:val="24"/>
        </w:rPr>
        <w:t>Ugāles pagasta pārvaldes vadītājai</w:t>
      </w:r>
      <w:r w:rsidR="00F720DB" w:rsidRPr="00F720DB">
        <w:rPr>
          <w:szCs w:val="24"/>
        </w:rPr>
        <w:t xml:space="preserve"> (</w:t>
      </w:r>
      <w:proofErr w:type="spellStart"/>
      <w:r>
        <w:rPr>
          <w:szCs w:val="24"/>
        </w:rPr>
        <w:t>H.Mendrišora</w:t>
      </w:r>
      <w:proofErr w:type="spellEnd"/>
      <w:r w:rsidR="00F720DB" w:rsidRPr="00F720DB">
        <w:rPr>
          <w:szCs w:val="24"/>
        </w:rPr>
        <w:t xml:space="preserve">) nodrošināt informācijas par nekustamā īpašuma </w:t>
      </w:r>
      <w:r>
        <w:rPr>
          <w:szCs w:val="24"/>
        </w:rPr>
        <w:t>“</w:t>
      </w:r>
      <w:proofErr w:type="spellStart"/>
      <w:r w:rsidR="00A956F3">
        <w:rPr>
          <w:szCs w:val="24"/>
        </w:rPr>
        <w:t>Puzuri</w:t>
      </w:r>
      <w:proofErr w:type="spellEnd"/>
      <w:r>
        <w:rPr>
          <w:szCs w:val="24"/>
        </w:rPr>
        <w:t>”, Ugāles pagastā,</w:t>
      </w:r>
      <w:r w:rsidRPr="00F720DB">
        <w:rPr>
          <w:szCs w:val="24"/>
        </w:rPr>
        <w:t xml:space="preserve"> </w:t>
      </w:r>
      <w:r w:rsidR="00F720DB" w:rsidRPr="00F720DB">
        <w:rPr>
          <w:szCs w:val="24"/>
        </w:rPr>
        <w:t xml:space="preserve">ar kadastra numuru </w:t>
      </w:r>
      <w:r w:rsidR="00A956F3">
        <w:rPr>
          <w:szCs w:val="24"/>
        </w:rPr>
        <w:t>98700080035</w:t>
      </w:r>
      <w:r>
        <w:rPr>
          <w:szCs w:val="24"/>
        </w:rPr>
        <w:t>,</w:t>
      </w:r>
      <w:r w:rsidR="00DB6150">
        <w:rPr>
          <w:szCs w:val="24"/>
        </w:rPr>
        <w:t xml:space="preserve"> </w:t>
      </w:r>
      <w:r w:rsidR="00E1093C">
        <w:rPr>
          <w:szCs w:val="24"/>
        </w:rPr>
        <w:t>atkārtoto</w:t>
      </w:r>
      <w:r w:rsidR="00F720DB" w:rsidRPr="00F720DB">
        <w:rPr>
          <w:szCs w:val="24"/>
        </w:rPr>
        <w:t xml:space="preserve"> izsoli izvietošanu redzamā vietā pie nekustamā īpašuma </w:t>
      </w:r>
      <w:r>
        <w:rPr>
          <w:szCs w:val="24"/>
        </w:rPr>
        <w:t>“</w:t>
      </w:r>
      <w:proofErr w:type="spellStart"/>
      <w:r w:rsidR="00A956F3">
        <w:rPr>
          <w:szCs w:val="24"/>
        </w:rPr>
        <w:t>Puzuri</w:t>
      </w:r>
      <w:proofErr w:type="spellEnd"/>
      <w:r>
        <w:rPr>
          <w:szCs w:val="24"/>
        </w:rPr>
        <w:t>”, Ugāles pagastā</w:t>
      </w:r>
      <w:r w:rsidR="00F720DB" w:rsidRPr="00F720DB">
        <w:rPr>
          <w:szCs w:val="24"/>
        </w:rPr>
        <w:t>, norādot ziņas par izsoles organizētāju, tā adresi un tālruņa numuru.</w:t>
      </w:r>
    </w:p>
    <w:p w:rsidR="000D2E9B" w:rsidRPr="000D2E9B" w:rsidRDefault="00F720DB" w:rsidP="002B11E2">
      <w:pPr>
        <w:numPr>
          <w:ilvl w:val="0"/>
          <w:numId w:val="6"/>
        </w:numPr>
        <w:autoSpaceDE w:val="0"/>
        <w:autoSpaceDN w:val="0"/>
        <w:spacing w:after="120"/>
        <w:ind w:right="-992"/>
        <w:jc w:val="both"/>
        <w:rPr>
          <w:szCs w:val="24"/>
          <w:lang w:val="de-DE"/>
        </w:rPr>
      </w:pPr>
      <w:r w:rsidRPr="00F720DB">
        <w:rPr>
          <w:szCs w:val="24"/>
        </w:rPr>
        <w:t>Kancelejai (</w:t>
      </w:r>
      <w:proofErr w:type="spellStart"/>
      <w:r w:rsidR="00997CB5">
        <w:rPr>
          <w:szCs w:val="24"/>
        </w:rPr>
        <w:t>E.Ozoliņa</w:t>
      </w:r>
      <w:proofErr w:type="spellEnd"/>
      <w:r w:rsidRPr="00F720DB">
        <w:rPr>
          <w:szCs w:val="24"/>
        </w:rPr>
        <w:t>)</w:t>
      </w:r>
      <w:r w:rsidR="000D2E9B">
        <w:rPr>
          <w:szCs w:val="24"/>
        </w:rPr>
        <w:t xml:space="preserve">: </w:t>
      </w:r>
    </w:p>
    <w:p w:rsidR="000D2E9B" w:rsidRPr="009A1E73" w:rsidRDefault="007A4AC5" w:rsidP="002B11E2">
      <w:pPr>
        <w:pStyle w:val="Sarakstarindkopa"/>
        <w:numPr>
          <w:ilvl w:val="1"/>
          <w:numId w:val="6"/>
        </w:numPr>
        <w:autoSpaceDE w:val="0"/>
        <w:autoSpaceDN w:val="0"/>
        <w:ind w:right="-992"/>
        <w:jc w:val="both"/>
        <w:rPr>
          <w:szCs w:val="24"/>
        </w:rPr>
      </w:pPr>
      <w:r>
        <w:rPr>
          <w:szCs w:val="24"/>
        </w:rPr>
        <w:t>n</w:t>
      </w:r>
      <w:r w:rsidR="000D2E9B" w:rsidRPr="00F720DB">
        <w:rPr>
          <w:szCs w:val="24"/>
        </w:rPr>
        <w:t xml:space="preserve">odrošināt </w:t>
      </w:r>
      <w:proofErr w:type="spellStart"/>
      <w:r w:rsidR="000D2E9B" w:rsidRPr="00F720DB">
        <w:rPr>
          <w:szCs w:val="24"/>
          <w:lang w:val="de-DE"/>
        </w:rPr>
        <w:t>rīkojuma</w:t>
      </w:r>
      <w:proofErr w:type="spellEnd"/>
      <w:r w:rsidR="000D2E9B" w:rsidRPr="00F720DB">
        <w:rPr>
          <w:szCs w:val="24"/>
          <w:lang w:val="de-DE"/>
        </w:rPr>
        <w:t xml:space="preserve"> 1.punktā </w:t>
      </w:r>
      <w:r w:rsidR="000D2E9B" w:rsidRPr="00F720DB">
        <w:rPr>
          <w:szCs w:val="24"/>
        </w:rPr>
        <w:t>minēto izsoles noteikumu publisku pieejamību</w:t>
      </w:r>
      <w:r w:rsidR="000D2E9B" w:rsidRPr="000D2E9B">
        <w:rPr>
          <w:szCs w:val="24"/>
        </w:rPr>
        <w:t xml:space="preserve"> </w:t>
      </w:r>
      <w:r w:rsidR="000D2E9B" w:rsidRPr="009A1E73">
        <w:rPr>
          <w:szCs w:val="24"/>
        </w:rPr>
        <w:t>Apmeklētāju pieņemšanas centrā Skolas ielā 4, Ventspilī;</w:t>
      </w:r>
    </w:p>
    <w:p w:rsidR="00F720DB" w:rsidRPr="000D2E9B" w:rsidRDefault="00F720DB" w:rsidP="002B11E2">
      <w:pPr>
        <w:pStyle w:val="Sarakstarindkopa"/>
        <w:numPr>
          <w:ilvl w:val="1"/>
          <w:numId w:val="6"/>
        </w:numPr>
        <w:autoSpaceDE w:val="0"/>
        <w:autoSpaceDN w:val="0"/>
        <w:spacing w:after="120"/>
        <w:ind w:right="-992"/>
        <w:jc w:val="both"/>
        <w:rPr>
          <w:szCs w:val="24"/>
          <w:lang w:val="de-DE"/>
        </w:rPr>
      </w:pPr>
      <w:r w:rsidRPr="000D2E9B">
        <w:rPr>
          <w:szCs w:val="24"/>
        </w:rPr>
        <w:t xml:space="preserve">organizēt sludinājuma par nekustamā īpašuma </w:t>
      </w:r>
      <w:r w:rsidR="00D765A1">
        <w:rPr>
          <w:szCs w:val="24"/>
        </w:rPr>
        <w:t>“</w:t>
      </w:r>
      <w:proofErr w:type="spellStart"/>
      <w:r w:rsidR="00A956F3">
        <w:rPr>
          <w:szCs w:val="24"/>
        </w:rPr>
        <w:t>Puzuri</w:t>
      </w:r>
      <w:proofErr w:type="spellEnd"/>
      <w:r w:rsidR="00D765A1">
        <w:rPr>
          <w:szCs w:val="24"/>
        </w:rPr>
        <w:t>”, Ugāles pagastā</w:t>
      </w:r>
      <w:r w:rsidR="003B3DF4" w:rsidRPr="000D2E9B">
        <w:rPr>
          <w:szCs w:val="24"/>
        </w:rPr>
        <w:t xml:space="preserve">, </w:t>
      </w:r>
      <w:r w:rsidRPr="000D2E9B">
        <w:rPr>
          <w:szCs w:val="24"/>
        </w:rPr>
        <w:t xml:space="preserve">kadastra numurs </w:t>
      </w:r>
      <w:r w:rsidR="00A956F3">
        <w:rPr>
          <w:szCs w:val="24"/>
        </w:rPr>
        <w:t>98700080035</w:t>
      </w:r>
      <w:r w:rsidRPr="000D2E9B">
        <w:rPr>
          <w:szCs w:val="24"/>
        </w:rPr>
        <w:t xml:space="preserve">, </w:t>
      </w:r>
      <w:r w:rsidR="00E1093C">
        <w:rPr>
          <w:szCs w:val="24"/>
        </w:rPr>
        <w:t>atkārtot</w:t>
      </w:r>
      <w:r w:rsidRPr="000D2E9B">
        <w:rPr>
          <w:szCs w:val="24"/>
        </w:rPr>
        <w:t>ās izsoles rīkošanu (</w:t>
      </w:r>
      <w:r w:rsidR="002D558E" w:rsidRPr="000D2E9B">
        <w:rPr>
          <w:szCs w:val="24"/>
        </w:rPr>
        <w:t>P</w:t>
      </w:r>
      <w:r w:rsidRPr="000D2E9B">
        <w:rPr>
          <w:szCs w:val="24"/>
        </w:rPr>
        <w:t>ielikums Nr.2 uz vienas lapas) nosūtīšanu publicēšanai Latvijas Republikas oficiālajā izdevumā „Latvijas Vēstnesis”,</w:t>
      </w:r>
      <w:r w:rsidRPr="000D2E9B">
        <w:rPr>
          <w:rFonts w:cs="RimTimes"/>
          <w:szCs w:val="24"/>
        </w:rPr>
        <w:t xml:space="preserve"> </w:t>
      </w:r>
      <w:r w:rsidRPr="000D2E9B">
        <w:rPr>
          <w:szCs w:val="24"/>
        </w:rPr>
        <w:t>norādot tā publicēšanas termiņu – līdz 20</w:t>
      </w:r>
      <w:r w:rsidR="00E1093C">
        <w:rPr>
          <w:szCs w:val="24"/>
        </w:rPr>
        <w:t>20</w:t>
      </w:r>
      <w:r w:rsidRPr="000D2E9B">
        <w:rPr>
          <w:szCs w:val="24"/>
        </w:rPr>
        <w:t xml:space="preserve">.gada </w:t>
      </w:r>
      <w:r w:rsidR="00E1093C">
        <w:rPr>
          <w:szCs w:val="24"/>
        </w:rPr>
        <w:t>4.martam</w:t>
      </w:r>
      <w:r w:rsidRPr="000D2E9B">
        <w:rPr>
          <w:szCs w:val="24"/>
        </w:rPr>
        <w:t>.</w:t>
      </w:r>
    </w:p>
    <w:p w:rsidR="00F720DB" w:rsidRPr="002B11E2" w:rsidRDefault="00F720DB" w:rsidP="002B11E2">
      <w:pPr>
        <w:numPr>
          <w:ilvl w:val="0"/>
          <w:numId w:val="6"/>
        </w:numPr>
        <w:autoSpaceDE w:val="0"/>
        <w:autoSpaceDN w:val="0"/>
        <w:spacing w:after="120"/>
        <w:ind w:right="-992"/>
        <w:jc w:val="both"/>
        <w:rPr>
          <w:szCs w:val="24"/>
          <w:lang w:val="de-DE"/>
        </w:rPr>
      </w:pPr>
      <w:r w:rsidRPr="00F720DB">
        <w:rPr>
          <w:szCs w:val="24"/>
        </w:rPr>
        <w:t>Sabiedrisko attiecību speciālistam (</w:t>
      </w:r>
      <w:proofErr w:type="spellStart"/>
      <w:r w:rsidRPr="00F720DB">
        <w:rPr>
          <w:szCs w:val="24"/>
        </w:rPr>
        <w:t>D.Veidemanis</w:t>
      </w:r>
      <w:proofErr w:type="spellEnd"/>
      <w:r w:rsidRPr="00F720DB">
        <w:rPr>
          <w:szCs w:val="24"/>
        </w:rPr>
        <w:t>) nodrošināt sludinājuma (</w:t>
      </w:r>
      <w:r w:rsidR="002D558E">
        <w:rPr>
          <w:szCs w:val="24"/>
        </w:rPr>
        <w:t>P</w:t>
      </w:r>
      <w:r w:rsidRPr="00F720DB">
        <w:rPr>
          <w:szCs w:val="24"/>
        </w:rPr>
        <w:t xml:space="preserve">ielikums Nr.2 uz vienas lapas) publicēšanu Ventspils novada pašvaldības izdevumā „Ventspils Novadnieks” un šā rīkojuma 1.punktā minēto noteikumu ievietošanu pašvaldības mājas lapā interneta vietnē: </w:t>
      </w:r>
      <w:hyperlink r:id="rId9" w:history="1">
        <w:r w:rsidRPr="00F720DB">
          <w:rPr>
            <w:i/>
            <w:color w:val="0000FF" w:themeColor="hyperlink"/>
            <w:szCs w:val="24"/>
            <w:u w:val="single"/>
          </w:rPr>
          <w:t>www.ventspilsnovads.lv</w:t>
        </w:r>
      </w:hyperlink>
    </w:p>
    <w:p w:rsidR="00F720DB" w:rsidRPr="00F720DB" w:rsidRDefault="00F720DB" w:rsidP="002B11E2">
      <w:pPr>
        <w:autoSpaceDE w:val="0"/>
        <w:autoSpaceDN w:val="0"/>
        <w:ind w:right="-992"/>
        <w:jc w:val="both"/>
        <w:rPr>
          <w:szCs w:val="24"/>
          <w:lang w:val="de-DE"/>
        </w:rPr>
      </w:pPr>
      <w:r w:rsidRPr="00F720DB">
        <w:rPr>
          <w:szCs w:val="24"/>
          <w:lang w:val="de-DE"/>
        </w:rPr>
        <w:t xml:space="preserve">Domes </w:t>
      </w:r>
      <w:proofErr w:type="spellStart"/>
      <w:r w:rsidRPr="00F720DB">
        <w:rPr>
          <w:szCs w:val="24"/>
          <w:lang w:val="de-DE"/>
        </w:rPr>
        <w:t>priekšsēdētājs</w:t>
      </w:r>
      <w:proofErr w:type="spellEnd"/>
      <w:r w:rsidRPr="00F720DB">
        <w:rPr>
          <w:szCs w:val="24"/>
          <w:lang w:val="de-DE"/>
        </w:rPr>
        <w:t xml:space="preserve">                                                                            A.MUCENIEKS</w:t>
      </w:r>
    </w:p>
    <w:p w:rsidR="00F720DB" w:rsidRPr="00F720DB" w:rsidRDefault="00F720DB" w:rsidP="002B11E2">
      <w:pPr>
        <w:autoSpaceDE w:val="0"/>
        <w:autoSpaceDN w:val="0"/>
        <w:ind w:left="360" w:right="-992"/>
        <w:jc w:val="both"/>
        <w:rPr>
          <w:szCs w:val="24"/>
          <w:lang w:val="de-DE"/>
        </w:rPr>
      </w:pPr>
    </w:p>
    <w:p w:rsidR="00F720DB" w:rsidRPr="002B11E2" w:rsidRDefault="00F45AA4" w:rsidP="002B11E2">
      <w:pPr>
        <w:autoSpaceDE w:val="0"/>
        <w:autoSpaceDN w:val="0"/>
        <w:ind w:right="-992"/>
        <w:jc w:val="both"/>
        <w:rPr>
          <w:sz w:val="22"/>
          <w:szCs w:val="22"/>
          <w:lang w:val="de-DE"/>
        </w:rPr>
      </w:pPr>
      <w:r w:rsidRPr="002B11E2">
        <w:rPr>
          <w:sz w:val="22"/>
          <w:szCs w:val="22"/>
          <w:lang w:val="de-DE"/>
        </w:rPr>
        <w:t>Landmanis</w:t>
      </w:r>
    </w:p>
    <w:p w:rsidR="00F720DB" w:rsidRPr="002B11E2" w:rsidRDefault="00F720DB" w:rsidP="002B11E2">
      <w:pPr>
        <w:autoSpaceDE w:val="0"/>
        <w:autoSpaceDN w:val="0"/>
        <w:spacing w:line="240" w:lineRule="exact"/>
        <w:ind w:right="-992"/>
        <w:jc w:val="both"/>
        <w:rPr>
          <w:sz w:val="22"/>
          <w:szCs w:val="22"/>
        </w:rPr>
      </w:pPr>
      <w:r w:rsidRPr="002B11E2">
        <w:rPr>
          <w:sz w:val="22"/>
          <w:szCs w:val="22"/>
        </w:rPr>
        <w:t>Nosūtāms –</w:t>
      </w:r>
    </w:p>
    <w:p w:rsidR="00F720DB" w:rsidRPr="00F720DB" w:rsidRDefault="00F720DB" w:rsidP="002B11E2">
      <w:pPr>
        <w:autoSpaceDN w:val="0"/>
        <w:spacing w:line="240" w:lineRule="exact"/>
        <w:ind w:left="180" w:right="-992"/>
        <w:jc w:val="both"/>
        <w:rPr>
          <w:sz w:val="20"/>
        </w:rPr>
      </w:pPr>
      <w:r w:rsidRPr="00F720DB">
        <w:rPr>
          <w:sz w:val="20"/>
        </w:rPr>
        <w:t xml:space="preserve"> Kancelejai (lietā) </w:t>
      </w:r>
    </w:p>
    <w:p w:rsidR="00F720DB" w:rsidRPr="00F720DB" w:rsidRDefault="00F720DB" w:rsidP="002B11E2">
      <w:pPr>
        <w:autoSpaceDN w:val="0"/>
        <w:spacing w:line="240" w:lineRule="exact"/>
        <w:ind w:left="180" w:right="-992"/>
        <w:jc w:val="both"/>
        <w:rPr>
          <w:sz w:val="20"/>
        </w:rPr>
      </w:pPr>
      <w:r w:rsidRPr="00F720DB">
        <w:rPr>
          <w:sz w:val="20"/>
        </w:rPr>
        <w:t xml:space="preserve"> Pašvaldības dzīvojamo māju privatizācijas un mantas atsavināšanas komisijai (</w:t>
      </w:r>
      <w:proofErr w:type="spellStart"/>
      <w:r w:rsidR="001B42E3">
        <w:rPr>
          <w:sz w:val="20"/>
        </w:rPr>
        <w:t>G.Horste</w:t>
      </w:r>
      <w:proofErr w:type="spellEnd"/>
      <w:r w:rsidRPr="00F720DB">
        <w:rPr>
          <w:sz w:val="20"/>
        </w:rPr>
        <w:t>)</w:t>
      </w:r>
    </w:p>
    <w:p w:rsidR="00F720DB" w:rsidRPr="00F720DB" w:rsidRDefault="00F720DB" w:rsidP="002B11E2">
      <w:pPr>
        <w:autoSpaceDE w:val="0"/>
        <w:autoSpaceDN w:val="0"/>
        <w:ind w:left="180" w:right="-992"/>
        <w:rPr>
          <w:sz w:val="20"/>
        </w:rPr>
      </w:pPr>
      <w:r w:rsidRPr="00F720DB">
        <w:rPr>
          <w:sz w:val="20"/>
        </w:rPr>
        <w:t xml:space="preserve"> sabiedrisko attiecību speciālistam </w:t>
      </w:r>
      <w:r w:rsidR="00DB6150">
        <w:rPr>
          <w:sz w:val="20"/>
        </w:rPr>
        <w:t>(</w:t>
      </w:r>
      <w:proofErr w:type="spellStart"/>
      <w:r w:rsidRPr="00F720DB">
        <w:rPr>
          <w:sz w:val="20"/>
        </w:rPr>
        <w:t>D.Veidemani</w:t>
      </w:r>
      <w:r w:rsidR="00DB6150">
        <w:rPr>
          <w:sz w:val="20"/>
        </w:rPr>
        <w:t>s</w:t>
      </w:r>
      <w:proofErr w:type="spellEnd"/>
      <w:r w:rsidR="00DB6150">
        <w:rPr>
          <w:sz w:val="20"/>
        </w:rPr>
        <w:t>)</w:t>
      </w:r>
    </w:p>
    <w:p w:rsidR="00F720DB" w:rsidRDefault="00F720DB" w:rsidP="002B11E2">
      <w:pPr>
        <w:autoSpaceDE w:val="0"/>
        <w:autoSpaceDN w:val="0"/>
        <w:ind w:left="180" w:right="-992"/>
        <w:rPr>
          <w:sz w:val="20"/>
        </w:rPr>
      </w:pPr>
      <w:r w:rsidRPr="00F720DB">
        <w:rPr>
          <w:sz w:val="20"/>
        </w:rPr>
        <w:t xml:space="preserve"> Apmeklētāju pieņemšanas centram (</w:t>
      </w:r>
      <w:proofErr w:type="spellStart"/>
      <w:r w:rsidR="00BE4878">
        <w:rPr>
          <w:sz w:val="20"/>
        </w:rPr>
        <w:t>I.Kalenda</w:t>
      </w:r>
      <w:proofErr w:type="spellEnd"/>
      <w:r w:rsidRPr="00F720DB">
        <w:rPr>
          <w:sz w:val="20"/>
        </w:rPr>
        <w:t>)</w:t>
      </w:r>
    </w:p>
    <w:p w:rsidR="000D2E9B" w:rsidRPr="00F720DB" w:rsidRDefault="000D2E9B" w:rsidP="002B11E2">
      <w:pPr>
        <w:autoSpaceDE w:val="0"/>
        <w:autoSpaceDN w:val="0"/>
        <w:ind w:left="180" w:right="-992"/>
        <w:rPr>
          <w:sz w:val="20"/>
        </w:rPr>
      </w:pPr>
      <w:r>
        <w:rPr>
          <w:sz w:val="20"/>
        </w:rPr>
        <w:t xml:space="preserve"> </w:t>
      </w:r>
      <w:r w:rsidR="00D765A1">
        <w:rPr>
          <w:sz w:val="20"/>
        </w:rPr>
        <w:t>Ugāle pagasta pārvaldes vadītājai</w:t>
      </w:r>
      <w:r>
        <w:rPr>
          <w:sz w:val="20"/>
        </w:rPr>
        <w:t xml:space="preserve"> (</w:t>
      </w:r>
      <w:proofErr w:type="spellStart"/>
      <w:r w:rsidR="00D765A1">
        <w:rPr>
          <w:sz w:val="20"/>
        </w:rPr>
        <w:t>H.Mendrišora</w:t>
      </w:r>
      <w:proofErr w:type="spellEnd"/>
      <w:r>
        <w:rPr>
          <w:sz w:val="20"/>
        </w:rPr>
        <w:t>)</w:t>
      </w:r>
    </w:p>
    <w:p w:rsidR="00F720DB" w:rsidRPr="00F720DB" w:rsidRDefault="00831B90" w:rsidP="002B11E2">
      <w:pPr>
        <w:autoSpaceDN w:val="0"/>
        <w:spacing w:line="240" w:lineRule="exact"/>
        <w:ind w:left="180" w:right="-992"/>
        <w:jc w:val="both"/>
        <w:rPr>
          <w:sz w:val="20"/>
        </w:rPr>
      </w:pPr>
      <w:r>
        <w:rPr>
          <w:sz w:val="20"/>
        </w:rPr>
        <w:lastRenderedPageBreak/>
        <w:t xml:space="preserve"> </w:t>
      </w:r>
    </w:p>
    <w:p w:rsidR="005A73A5" w:rsidRPr="00CE014F" w:rsidRDefault="005A73A5" w:rsidP="002B11E2">
      <w:pPr>
        <w:spacing w:line="276" w:lineRule="auto"/>
        <w:jc w:val="right"/>
        <w:rPr>
          <w:rFonts w:eastAsia="Calibri"/>
          <w:b/>
          <w:szCs w:val="24"/>
        </w:rPr>
      </w:pPr>
      <w:r w:rsidRPr="00CE014F">
        <w:rPr>
          <w:rFonts w:eastAsia="Calibri"/>
          <w:b/>
          <w:szCs w:val="24"/>
        </w:rPr>
        <w:t>Pielikums Nr.1</w:t>
      </w:r>
    </w:p>
    <w:p w:rsidR="00965D08" w:rsidRDefault="00965D08" w:rsidP="00965D08">
      <w:pPr>
        <w:ind w:left="-284" w:firstLine="284"/>
        <w:jc w:val="right"/>
        <w:rPr>
          <w:szCs w:val="24"/>
          <w:lang w:val="de-DE"/>
        </w:rPr>
      </w:pPr>
      <w:r w:rsidRPr="00F720DB">
        <w:rPr>
          <w:szCs w:val="24"/>
          <w:lang w:val="de-DE"/>
        </w:rPr>
        <w:t xml:space="preserve">Ventspils </w:t>
      </w:r>
      <w:proofErr w:type="spellStart"/>
      <w:r w:rsidRPr="00F720DB">
        <w:rPr>
          <w:szCs w:val="24"/>
          <w:lang w:val="de-DE"/>
        </w:rPr>
        <w:t>novada</w:t>
      </w:r>
      <w:proofErr w:type="spellEnd"/>
      <w:r w:rsidRPr="00F720DB">
        <w:rPr>
          <w:szCs w:val="24"/>
          <w:lang w:val="de-DE"/>
        </w:rPr>
        <w:t xml:space="preserve"> </w:t>
      </w:r>
      <w:proofErr w:type="spellStart"/>
      <w:r w:rsidRPr="00F720DB">
        <w:rPr>
          <w:szCs w:val="24"/>
          <w:lang w:val="de-DE"/>
        </w:rPr>
        <w:t>domes</w:t>
      </w:r>
      <w:proofErr w:type="spellEnd"/>
      <w:r w:rsidRPr="00F720DB">
        <w:rPr>
          <w:szCs w:val="24"/>
          <w:lang w:val="de-DE"/>
        </w:rPr>
        <w:t xml:space="preserve"> </w:t>
      </w:r>
      <w:proofErr w:type="spellStart"/>
      <w:r>
        <w:rPr>
          <w:szCs w:val="24"/>
          <w:lang w:val="de-DE"/>
        </w:rPr>
        <w:t>priekšsēdētāja</w:t>
      </w:r>
      <w:proofErr w:type="spellEnd"/>
      <w:r>
        <w:rPr>
          <w:szCs w:val="24"/>
          <w:lang w:val="de-DE"/>
        </w:rPr>
        <w:t xml:space="preserve"> </w:t>
      </w:r>
    </w:p>
    <w:p w:rsidR="00965D08" w:rsidRPr="00F720DB" w:rsidRDefault="00965D08" w:rsidP="00965D08">
      <w:pPr>
        <w:ind w:left="-284" w:firstLine="284"/>
        <w:jc w:val="right"/>
        <w:rPr>
          <w:rFonts w:eastAsia="Calibri"/>
          <w:szCs w:val="24"/>
        </w:rPr>
      </w:pPr>
      <w:r>
        <w:rPr>
          <w:szCs w:val="24"/>
          <w:lang w:val="de-DE"/>
        </w:rPr>
        <w:t>20</w:t>
      </w:r>
      <w:r w:rsidR="00E1093C">
        <w:rPr>
          <w:szCs w:val="24"/>
          <w:lang w:val="de-DE"/>
        </w:rPr>
        <w:t>20</w:t>
      </w:r>
      <w:r>
        <w:rPr>
          <w:szCs w:val="24"/>
          <w:lang w:val="de-DE"/>
        </w:rPr>
        <w:t xml:space="preserve">. </w:t>
      </w:r>
      <w:proofErr w:type="spellStart"/>
      <w:r>
        <w:rPr>
          <w:szCs w:val="24"/>
          <w:lang w:val="de-DE"/>
        </w:rPr>
        <w:t>gada</w:t>
      </w:r>
      <w:proofErr w:type="spellEnd"/>
      <w:r>
        <w:rPr>
          <w:szCs w:val="24"/>
          <w:lang w:val="de-DE"/>
        </w:rPr>
        <w:t xml:space="preserve"> </w:t>
      </w:r>
      <w:r w:rsidR="00F45AA4">
        <w:rPr>
          <w:szCs w:val="24"/>
          <w:lang w:val="de-DE"/>
        </w:rPr>
        <w:t>3</w:t>
      </w:r>
      <w:r>
        <w:rPr>
          <w:szCs w:val="24"/>
          <w:lang w:val="de-DE"/>
        </w:rPr>
        <w:t>.</w:t>
      </w:r>
      <w:r w:rsidR="00E1093C">
        <w:rPr>
          <w:szCs w:val="24"/>
          <w:lang w:val="de-DE"/>
        </w:rPr>
        <w:t xml:space="preserve"> </w:t>
      </w:r>
      <w:proofErr w:type="spellStart"/>
      <w:r w:rsidR="002B11E2">
        <w:rPr>
          <w:szCs w:val="24"/>
          <w:lang w:val="de-DE"/>
        </w:rPr>
        <w:t>februāra</w:t>
      </w:r>
      <w:proofErr w:type="spellEnd"/>
      <w:r>
        <w:rPr>
          <w:szCs w:val="24"/>
          <w:lang w:val="de-DE"/>
        </w:rPr>
        <w:t xml:space="preserve"> </w:t>
      </w:r>
      <w:proofErr w:type="spellStart"/>
      <w:r>
        <w:rPr>
          <w:szCs w:val="24"/>
          <w:lang w:val="de-DE"/>
        </w:rPr>
        <w:t>rīkojumam</w:t>
      </w:r>
      <w:proofErr w:type="spellEnd"/>
      <w:r>
        <w:rPr>
          <w:szCs w:val="24"/>
          <w:lang w:val="de-DE"/>
        </w:rPr>
        <w:t xml:space="preserve"> </w:t>
      </w:r>
      <w:r w:rsidRPr="0031219A">
        <w:rPr>
          <w:szCs w:val="24"/>
          <w:lang w:val="de-DE"/>
        </w:rPr>
        <w:t>Nr.</w:t>
      </w:r>
      <w:r w:rsidR="002B11E2">
        <w:rPr>
          <w:szCs w:val="24"/>
          <w:lang w:val="de-DE"/>
        </w:rPr>
        <w:t>12</w:t>
      </w:r>
      <w:r w:rsidRPr="0031219A">
        <w:rPr>
          <w:szCs w:val="24"/>
          <w:lang w:val="de-DE"/>
        </w:rPr>
        <w:t xml:space="preserve"> - p</w:t>
      </w:r>
    </w:p>
    <w:p w:rsidR="00965D08" w:rsidRDefault="00965D08" w:rsidP="00965D08">
      <w:pPr>
        <w:jc w:val="center"/>
        <w:rPr>
          <w:rFonts w:eastAsia="Calibri"/>
          <w:b/>
          <w:sz w:val="26"/>
          <w:szCs w:val="26"/>
        </w:rPr>
      </w:pPr>
    </w:p>
    <w:p w:rsidR="00965D08" w:rsidRPr="00872EE4" w:rsidRDefault="00965D08" w:rsidP="00965D08">
      <w:pPr>
        <w:jc w:val="center"/>
        <w:rPr>
          <w:rFonts w:eastAsia="Calibri"/>
          <w:b/>
          <w:sz w:val="26"/>
          <w:szCs w:val="26"/>
        </w:rPr>
      </w:pPr>
      <w:r w:rsidRPr="00872EE4">
        <w:rPr>
          <w:rFonts w:eastAsia="Calibri"/>
          <w:b/>
          <w:sz w:val="26"/>
          <w:szCs w:val="26"/>
        </w:rPr>
        <w:t xml:space="preserve"> </w:t>
      </w:r>
      <w:r w:rsidR="00B6766C">
        <w:rPr>
          <w:rFonts w:eastAsia="Calibri"/>
          <w:b/>
          <w:sz w:val="26"/>
          <w:szCs w:val="26"/>
        </w:rPr>
        <w:t>NEKUSTAMĀ</w:t>
      </w:r>
      <w:r w:rsidRPr="00872EE4">
        <w:rPr>
          <w:rFonts w:eastAsia="Calibri"/>
          <w:b/>
          <w:sz w:val="26"/>
          <w:szCs w:val="26"/>
        </w:rPr>
        <w:t xml:space="preserve"> </w:t>
      </w:r>
      <w:r>
        <w:rPr>
          <w:rFonts w:eastAsia="Calibri"/>
          <w:b/>
          <w:sz w:val="26"/>
          <w:szCs w:val="26"/>
        </w:rPr>
        <w:t xml:space="preserve">ĪPAŠUMA </w:t>
      </w:r>
      <w:r w:rsidR="00B542B8">
        <w:rPr>
          <w:rFonts w:eastAsia="Calibri"/>
          <w:b/>
          <w:sz w:val="26"/>
          <w:szCs w:val="26"/>
        </w:rPr>
        <w:t>“</w:t>
      </w:r>
      <w:r w:rsidR="00A956F3">
        <w:rPr>
          <w:rFonts w:eastAsia="Calibri"/>
          <w:b/>
          <w:sz w:val="26"/>
          <w:szCs w:val="26"/>
        </w:rPr>
        <w:t>PUZURI</w:t>
      </w:r>
      <w:r w:rsidR="00B542B8">
        <w:rPr>
          <w:rFonts w:eastAsia="Calibri"/>
          <w:b/>
          <w:sz w:val="26"/>
          <w:szCs w:val="26"/>
        </w:rPr>
        <w:t>”</w:t>
      </w:r>
      <w:r w:rsidRPr="00872EE4">
        <w:rPr>
          <w:rFonts w:eastAsia="Calibri"/>
          <w:b/>
          <w:sz w:val="26"/>
          <w:szCs w:val="26"/>
        </w:rPr>
        <w:t xml:space="preserve">, </w:t>
      </w:r>
    </w:p>
    <w:p w:rsidR="00965D08" w:rsidRPr="00872EE4" w:rsidRDefault="00B542B8" w:rsidP="00965D08">
      <w:pPr>
        <w:jc w:val="center"/>
        <w:rPr>
          <w:rFonts w:eastAsia="Calibri"/>
          <w:b/>
          <w:sz w:val="26"/>
          <w:szCs w:val="26"/>
        </w:rPr>
      </w:pPr>
      <w:r>
        <w:rPr>
          <w:rFonts w:eastAsia="Calibri"/>
          <w:b/>
          <w:sz w:val="26"/>
          <w:szCs w:val="26"/>
        </w:rPr>
        <w:t>UGĀLES PAGASTĀ</w:t>
      </w:r>
      <w:r w:rsidR="00965D08" w:rsidRPr="00872EE4">
        <w:rPr>
          <w:rFonts w:eastAsia="Calibri"/>
          <w:b/>
          <w:sz w:val="26"/>
          <w:szCs w:val="26"/>
        </w:rPr>
        <w:t xml:space="preserve">, </w:t>
      </w:r>
      <w:r w:rsidR="00E1093C">
        <w:rPr>
          <w:rFonts w:eastAsia="Calibri"/>
          <w:b/>
          <w:sz w:val="26"/>
          <w:szCs w:val="26"/>
        </w:rPr>
        <w:t>ATKĀRTOT</w:t>
      </w:r>
      <w:r w:rsidR="00965D08">
        <w:rPr>
          <w:rFonts w:eastAsia="Calibri"/>
          <w:b/>
          <w:sz w:val="26"/>
          <w:szCs w:val="26"/>
        </w:rPr>
        <w:t xml:space="preserve">ĀS </w:t>
      </w:r>
      <w:r w:rsidR="00965D08" w:rsidRPr="00872EE4">
        <w:rPr>
          <w:rFonts w:eastAsia="Calibri"/>
          <w:b/>
          <w:sz w:val="26"/>
          <w:szCs w:val="26"/>
        </w:rPr>
        <w:t>IZSOLES NOTEIKUMI</w:t>
      </w:r>
    </w:p>
    <w:p w:rsidR="00965D08" w:rsidRPr="00F720DB" w:rsidRDefault="00965D08" w:rsidP="00965D08">
      <w:pPr>
        <w:ind w:left="-284" w:firstLine="284"/>
        <w:jc w:val="right"/>
        <w:rPr>
          <w:rFonts w:eastAsia="Calibri"/>
          <w:szCs w:val="24"/>
        </w:rPr>
      </w:pPr>
    </w:p>
    <w:p w:rsidR="00965D08" w:rsidRPr="00F720DB" w:rsidRDefault="00965D08" w:rsidP="00965D08">
      <w:pPr>
        <w:spacing w:after="120"/>
        <w:jc w:val="center"/>
        <w:rPr>
          <w:rFonts w:eastAsia="Calibri"/>
          <w:b/>
          <w:bCs/>
          <w:szCs w:val="24"/>
        </w:rPr>
      </w:pPr>
      <w:r w:rsidRPr="00F720DB">
        <w:rPr>
          <w:rFonts w:eastAsia="Calibri"/>
          <w:b/>
          <w:szCs w:val="24"/>
        </w:rPr>
        <w:t>1. Vispārīgie noteikumi</w:t>
      </w:r>
    </w:p>
    <w:p w:rsidR="00965D08" w:rsidRPr="00F720DB" w:rsidRDefault="00965D08" w:rsidP="00965D08">
      <w:pPr>
        <w:numPr>
          <w:ilvl w:val="1"/>
          <w:numId w:val="3"/>
        </w:numPr>
        <w:tabs>
          <w:tab w:val="num" w:pos="567"/>
        </w:tabs>
        <w:ind w:left="567"/>
        <w:jc w:val="both"/>
        <w:rPr>
          <w:rFonts w:eastAsia="Calibri"/>
          <w:szCs w:val="24"/>
        </w:rPr>
      </w:pPr>
      <w:r w:rsidRPr="00F720DB">
        <w:rPr>
          <w:rFonts w:eastAsia="Calibri"/>
          <w:szCs w:val="24"/>
        </w:rPr>
        <w:t xml:space="preserve">Nekustamā īpašuma izsoles noteikumi (turpmāk tekstā – Noteikumi) izstrādāti, pamatojoties uz likuma </w:t>
      </w:r>
      <w:r>
        <w:rPr>
          <w:rFonts w:eastAsia="Calibri"/>
          <w:szCs w:val="24"/>
        </w:rPr>
        <w:t>"</w:t>
      </w:r>
      <w:r w:rsidRPr="00F720DB">
        <w:rPr>
          <w:rFonts w:eastAsia="Calibri"/>
          <w:szCs w:val="24"/>
        </w:rPr>
        <w:t>Par pašvaldībām</w:t>
      </w:r>
      <w:r>
        <w:rPr>
          <w:rFonts w:eastAsia="Calibri"/>
          <w:szCs w:val="24"/>
        </w:rPr>
        <w:t>"</w:t>
      </w:r>
      <w:r w:rsidRPr="00F720DB">
        <w:rPr>
          <w:rFonts w:eastAsia="Calibri"/>
          <w:szCs w:val="24"/>
        </w:rPr>
        <w:t xml:space="preserve"> 14.panta pirmās daļas 2.punktu, Publiskas personas mantas atsavināšanas likumu un saskaņā ar citiem pašvaldības mantas atsavināšanu regulējošiem normatīvajiem aktiem, un nosaka kārtību, kādā veicama Ventspils novada pašvaldībai piederoša nekustamā īpašuma </w:t>
      </w:r>
      <w:r w:rsidR="00B542B8">
        <w:rPr>
          <w:rFonts w:eastAsia="Calibri"/>
          <w:szCs w:val="24"/>
        </w:rPr>
        <w:t>“</w:t>
      </w:r>
      <w:proofErr w:type="spellStart"/>
      <w:r w:rsidR="00A956F3">
        <w:rPr>
          <w:rFonts w:eastAsia="Calibri"/>
          <w:szCs w:val="24"/>
        </w:rPr>
        <w:t>Puzuri</w:t>
      </w:r>
      <w:proofErr w:type="spellEnd"/>
      <w:r w:rsidR="00B542B8">
        <w:rPr>
          <w:rFonts w:eastAsia="Calibri"/>
          <w:szCs w:val="24"/>
        </w:rPr>
        <w:t>”, Ugāles pagastā</w:t>
      </w:r>
      <w:r>
        <w:rPr>
          <w:rFonts w:eastAsia="Calibri"/>
          <w:szCs w:val="24"/>
        </w:rPr>
        <w:t>, Ventspil</w:t>
      </w:r>
      <w:r w:rsidR="00B542B8">
        <w:rPr>
          <w:rFonts w:eastAsia="Calibri"/>
          <w:szCs w:val="24"/>
        </w:rPr>
        <w:t>s novadā</w:t>
      </w:r>
      <w:r w:rsidRPr="00793D41">
        <w:rPr>
          <w:rFonts w:eastAsia="Calibri"/>
          <w:szCs w:val="24"/>
        </w:rPr>
        <w:t xml:space="preserve">, kadastra Nr. </w:t>
      </w:r>
      <w:r w:rsidR="00A956F3">
        <w:rPr>
          <w:szCs w:val="24"/>
        </w:rPr>
        <w:t>98700080035</w:t>
      </w:r>
      <w:r w:rsidRPr="00793D41">
        <w:rPr>
          <w:rFonts w:eastAsia="Calibri"/>
          <w:szCs w:val="24"/>
        </w:rPr>
        <w:t xml:space="preserve">, </w:t>
      </w:r>
      <w:r w:rsidRPr="00F720DB">
        <w:rPr>
          <w:rFonts w:eastAsia="Calibri"/>
          <w:szCs w:val="24"/>
        </w:rPr>
        <w:t>turpmāk tekstā – Īpašums</w:t>
      </w:r>
      <w:r>
        <w:rPr>
          <w:rFonts w:eastAsia="Calibri"/>
          <w:szCs w:val="24"/>
        </w:rPr>
        <w:t>,</w:t>
      </w:r>
      <w:r w:rsidRPr="00F720DB">
        <w:rPr>
          <w:rFonts w:eastAsia="Calibri"/>
          <w:szCs w:val="24"/>
        </w:rPr>
        <w:t xml:space="preserve"> atsavināšana.</w:t>
      </w:r>
    </w:p>
    <w:p w:rsidR="00965D08" w:rsidRPr="00F720DB" w:rsidRDefault="00965D08" w:rsidP="00965D08">
      <w:pPr>
        <w:numPr>
          <w:ilvl w:val="1"/>
          <w:numId w:val="3"/>
        </w:numPr>
        <w:tabs>
          <w:tab w:val="num" w:pos="567"/>
        </w:tabs>
        <w:ind w:left="567"/>
        <w:jc w:val="both"/>
        <w:rPr>
          <w:rFonts w:eastAsia="Calibri"/>
          <w:szCs w:val="24"/>
        </w:rPr>
      </w:pPr>
      <w:r w:rsidRPr="00F720DB">
        <w:rPr>
          <w:rFonts w:eastAsia="Calibri"/>
          <w:szCs w:val="24"/>
        </w:rPr>
        <w:t>Izsoles organizētājs – Ventspils novada pašvaldība (reģ.Nr.9000052035).</w:t>
      </w:r>
    </w:p>
    <w:p w:rsidR="00965D08" w:rsidRPr="00F720DB" w:rsidRDefault="00965D08" w:rsidP="00965D08">
      <w:pPr>
        <w:numPr>
          <w:ilvl w:val="1"/>
          <w:numId w:val="3"/>
        </w:numPr>
        <w:tabs>
          <w:tab w:val="num" w:pos="567"/>
        </w:tabs>
        <w:ind w:left="567"/>
        <w:jc w:val="both"/>
        <w:rPr>
          <w:rFonts w:eastAsia="Calibri"/>
          <w:szCs w:val="24"/>
        </w:rPr>
      </w:pPr>
      <w:r w:rsidRPr="00F720DB">
        <w:rPr>
          <w:rFonts w:eastAsia="Calibri"/>
          <w:szCs w:val="24"/>
        </w:rPr>
        <w:t>Izsoli rīko Ventspils novada domes Pašvaldības dzīvojamo māju privatizācijas un mantas atsavināšanas komisija (turpmāk tekstā – Izsoles komisija).</w:t>
      </w:r>
    </w:p>
    <w:p w:rsidR="00965D08" w:rsidRPr="00F720DB" w:rsidRDefault="00965D08" w:rsidP="00965D08">
      <w:pPr>
        <w:numPr>
          <w:ilvl w:val="1"/>
          <w:numId w:val="3"/>
        </w:numPr>
        <w:tabs>
          <w:tab w:val="num" w:pos="567"/>
        </w:tabs>
        <w:autoSpaceDE w:val="0"/>
        <w:autoSpaceDN w:val="0"/>
        <w:ind w:left="567"/>
        <w:jc w:val="both"/>
        <w:rPr>
          <w:rFonts w:eastAsia="Calibri"/>
          <w:bCs/>
          <w:szCs w:val="24"/>
        </w:rPr>
      </w:pPr>
      <w:r w:rsidRPr="00F720DB">
        <w:rPr>
          <w:rFonts w:eastAsia="Calibri"/>
          <w:szCs w:val="24"/>
        </w:rPr>
        <w:t xml:space="preserve">Īpašuma atsavināšanas veids – </w:t>
      </w:r>
      <w:r w:rsidRPr="00F720DB">
        <w:rPr>
          <w:rFonts w:eastAsia="Calibri"/>
          <w:b/>
          <w:szCs w:val="24"/>
        </w:rPr>
        <w:t>mutiska izsole ar augšupejošu soli</w:t>
      </w:r>
      <w:r w:rsidRPr="00F720DB">
        <w:rPr>
          <w:rFonts w:eastAsia="Calibri"/>
          <w:bCs/>
          <w:szCs w:val="24"/>
        </w:rPr>
        <w:t>.</w:t>
      </w:r>
    </w:p>
    <w:p w:rsidR="00965D08" w:rsidRPr="00F720DB" w:rsidRDefault="00965D08" w:rsidP="00965D08">
      <w:pPr>
        <w:numPr>
          <w:ilvl w:val="1"/>
          <w:numId w:val="3"/>
        </w:numPr>
        <w:tabs>
          <w:tab w:val="num" w:pos="567"/>
        </w:tabs>
        <w:ind w:left="567"/>
        <w:jc w:val="both"/>
        <w:rPr>
          <w:rFonts w:eastAsia="Calibri"/>
          <w:szCs w:val="24"/>
        </w:rPr>
      </w:pPr>
      <w:r w:rsidRPr="00F720DB">
        <w:rPr>
          <w:rFonts w:eastAsia="Calibri"/>
          <w:szCs w:val="24"/>
        </w:rPr>
        <w:t xml:space="preserve">Izsoles vieta - </w:t>
      </w:r>
      <w:r w:rsidRPr="00F720DB">
        <w:rPr>
          <w:rFonts w:eastAsia="Calibri"/>
          <w:b/>
          <w:szCs w:val="24"/>
        </w:rPr>
        <w:t>Ventspilī, Skolas ielā 4, 2.stāva zālē</w:t>
      </w:r>
      <w:r w:rsidRPr="00F720DB">
        <w:rPr>
          <w:rFonts w:eastAsia="Calibri"/>
          <w:szCs w:val="24"/>
        </w:rPr>
        <w:t>.</w:t>
      </w:r>
    </w:p>
    <w:p w:rsidR="00965D08" w:rsidRPr="00B26390" w:rsidRDefault="00965D08" w:rsidP="00965D08">
      <w:pPr>
        <w:numPr>
          <w:ilvl w:val="1"/>
          <w:numId w:val="3"/>
        </w:numPr>
        <w:tabs>
          <w:tab w:val="num" w:pos="567"/>
        </w:tabs>
        <w:ind w:left="567"/>
        <w:jc w:val="both"/>
        <w:rPr>
          <w:rFonts w:eastAsia="Calibri"/>
          <w:szCs w:val="24"/>
        </w:rPr>
      </w:pPr>
      <w:r w:rsidRPr="00F720DB">
        <w:rPr>
          <w:rFonts w:eastAsia="Calibri"/>
          <w:szCs w:val="24"/>
        </w:rPr>
        <w:t xml:space="preserve">Izsoles laiks - </w:t>
      </w:r>
      <w:r>
        <w:rPr>
          <w:rFonts w:eastAsia="Calibri"/>
          <w:b/>
          <w:szCs w:val="24"/>
        </w:rPr>
        <w:t>20</w:t>
      </w:r>
      <w:r w:rsidR="00F45AA4">
        <w:rPr>
          <w:rFonts w:eastAsia="Calibri"/>
          <w:b/>
          <w:szCs w:val="24"/>
        </w:rPr>
        <w:t>20</w:t>
      </w:r>
      <w:r>
        <w:rPr>
          <w:rFonts w:eastAsia="Calibri"/>
          <w:b/>
          <w:szCs w:val="24"/>
        </w:rPr>
        <w:t xml:space="preserve">. </w:t>
      </w:r>
      <w:r w:rsidRPr="00B26390">
        <w:rPr>
          <w:rFonts w:eastAsia="Calibri"/>
          <w:b/>
          <w:szCs w:val="24"/>
        </w:rPr>
        <w:t xml:space="preserve">gada </w:t>
      </w:r>
      <w:r w:rsidR="00E1093C">
        <w:rPr>
          <w:rFonts w:eastAsia="Calibri"/>
          <w:b/>
          <w:szCs w:val="24"/>
        </w:rPr>
        <w:t>1</w:t>
      </w:r>
      <w:r w:rsidRPr="00B26390">
        <w:rPr>
          <w:rFonts w:eastAsia="Calibri"/>
          <w:b/>
          <w:sz w:val="22"/>
          <w:szCs w:val="22"/>
        </w:rPr>
        <w:t>.</w:t>
      </w:r>
      <w:r>
        <w:rPr>
          <w:rFonts w:eastAsia="Calibri"/>
          <w:b/>
          <w:sz w:val="22"/>
          <w:szCs w:val="22"/>
        </w:rPr>
        <w:t xml:space="preserve"> </w:t>
      </w:r>
      <w:r w:rsidR="00E1093C">
        <w:rPr>
          <w:rFonts w:eastAsia="Calibri"/>
          <w:b/>
          <w:sz w:val="22"/>
          <w:szCs w:val="22"/>
        </w:rPr>
        <w:t>aprīl</w:t>
      </w:r>
      <w:r w:rsidR="00B542B8">
        <w:rPr>
          <w:rFonts w:eastAsia="Calibri"/>
          <w:b/>
          <w:sz w:val="22"/>
          <w:szCs w:val="22"/>
        </w:rPr>
        <w:t>ī</w:t>
      </w:r>
      <w:r>
        <w:rPr>
          <w:rFonts w:eastAsia="Calibri"/>
          <w:b/>
          <w:sz w:val="22"/>
          <w:szCs w:val="22"/>
        </w:rPr>
        <w:t xml:space="preserve"> </w:t>
      </w:r>
      <w:r w:rsidRPr="00B26390">
        <w:rPr>
          <w:rFonts w:eastAsia="Calibri"/>
          <w:b/>
          <w:szCs w:val="24"/>
        </w:rPr>
        <w:t>plkst. 1</w:t>
      </w:r>
      <w:r w:rsidR="00F45AA4">
        <w:rPr>
          <w:rFonts w:eastAsia="Calibri"/>
          <w:b/>
          <w:szCs w:val="24"/>
        </w:rPr>
        <w:t>3</w:t>
      </w:r>
      <w:r w:rsidRPr="00B26390">
        <w:rPr>
          <w:rFonts w:eastAsia="Calibri"/>
          <w:b/>
          <w:szCs w:val="24"/>
        </w:rPr>
        <w:t>:</w:t>
      </w:r>
      <w:r w:rsidR="00E1093C">
        <w:rPr>
          <w:rFonts w:eastAsia="Calibri"/>
          <w:b/>
          <w:szCs w:val="24"/>
        </w:rPr>
        <w:t>1</w:t>
      </w:r>
      <w:r w:rsidR="00A956F3">
        <w:rPr>
          <w:rFonts w:eastAsia="Calibri"/>
          <w:b/>
          <w:szCs w:val="24"/>
        </w:rPr>
        <w:t>5</w:t>
      </w:r>
      <w:r w:rsidRPr="00B26390">
        <w:rPr>
          <w:rFonts w:eastAsia="Calibri"/>
          <w:szCs w:val="24"/>
        </w:rPr>
        <w:t>.</w:t>
      </w:r>
    </w:p>
    <w:p w:rsidR="00965D08" w:rsidRPr="00F720DB" w:rsidRDefault="00965D08" w:rsidP="00965D08">
      <w:pPr>
        <w:numPr>
          <w:ilvl w:val="1"/>
          <w:numId w:val="3"/>
        </w:numPr>
        <w:tabs>
          <w:tab w:val="num" w:pos="567"/>
        </w:tabs>
        <w:ind w:left="567"/>
        <w:jc w:val="both"/>
        <w:rPr>
          <w:rFonts w:eastAsia="Calibri"/>
          <w:szCs w:val="24"/>
        </w:rPr>
      </w:pPr>
      <w:r w:rsidRPr="00F720DB">
        <w:rPr>
          <w:rFonts w:eastAsia="Calibri"/>
          <w:szCs w:val="24"/>
        </w:rPr>
        <w:t xml:space="preserve">Īpašuma izsoles sākumcena: </w:t>
      </w:r>
      <w:r w:rsidR="00E1093C">
        <w:rPr>
          <w:rFonts w:eastAsia="Calibri"/>
          <w:b/>
          <w:szCs w:val="24"/>
        </w:rPr>
        <w:t>390</w:t>
      </w:r>
      <w:r w:rsidR="00A956F3">
        <w:rPr>
          <w:rFonts w:eastAsia="Calibri"/>
          <w:b/>
          <w:szCs w:val="24"/>
        </w:rPr>
        <w:t>0</w:t>
      </w:r>
      <w:r w:rsidRPr="00F720DB">
        <w:rPr>
          <w:rFonts w:eastAsia="Calibri"/>
          <w:szCs w:val="24"/>
        </w:rPr>
        <w:t xml:space="preserve"> </w:t>
      </w:r>
      <w:r w:rsidRPr="00F720DB">
        <w:rPr>
          <w:rFonts w:eastAsia="Calibri"/>
          <w:b/>
          <w:szCs w:val="24"/>
        </w:rPr>
        <w:t>EUR</w:t>
      </w:r>
      <w:r w:rsidRPr="00F720DB">
        <w:rPr>
          <w:rFonts w:eastAsia="Calibri"/>
          <w:szCs w:val="24"/>
        </w:rPr>
        <w:t xml:space="preserve"> (</w:t>
      </w:r>
      <w:r w:rsidR="00E1093C">
        <w:rPr>
          <w:rFonts w:eastAsia="Calibri"/>
          <w:szCs w:val="24"/>
        </w:rPr>
        <w:t>trīs</w:t>
      </w:r>
      <w:r>
        <w:rPr>
          <w:rFonts w:eastAsia="Calibri"/>
          <w:szCs w:val="24"/>
        </w:rPr>
        <w:t xml:space="preserve"> tūksto</w:t>
      </w:r>
      <w:r w:rsidR="00B542B8">
        <w:rPr>
          <w:rFonts w:eastAsia="Calibri"/>
          <w:szCs w:val="24"/>
        </w:rPr>
        <w:t>ši</w:t>
      </w:r>
      <w:r w:rsidR="005A73A5">
        <w:rPr>
          <w:rFonts w:eastAsia="Calibri"/>
          <w:szCs w:val="24"/>
        </w:rPr>
        <w:t xml:space="preserve"> </w:t>
      </w:r>
      <w:r w:rsidR="00E1093C">
        <w:rPr>
          <w:rFonts w:eastAsia="Calibri"/>
          <w:szCs w:val="24"/>
        </w:rPr>
        <w:t>deviņ</w:t>
      </w:r>
      <w:r w:rsidR="005A73A5">
        <w:rPr>
          <w:rFonts w:eastAsia="Calibri"/>
          <w:szCs w:val="24"/>
        </w:rPr>
        <w:t>i simti</w:t>
      </w:r>
      <w:r w:rsidR="00B542B8">
        <w:rPr>
          <w:rFonts w:eastAsia="Calibri"/>
          <w:szCs w:val="24"/>
        </w:rPr>
        <w:t xml:space="preserve"> </w:t>
      </w:r>
      <w:proofErr w:type="spellStart"/>
      <w:r w:rsidRPr="00F720DB">
        <w:rPr>
          <w:rFonts w:eastAsia="Calibri"/>
          <w:i/>
          <w:szCs w:val="24"/>
        </w:rPr>
        <w:t>euro</w:t>
      </w:r>
      <w:proofErr w:type="spellEnd"/>
      <w:r w:rsidRPr="00F720DB">
        <w:rPr>
          <w:rFonts w:eastAsia="Calibri"/>
          <w:szCs w:val="24"/>
        </w:rPr>
        <w:t>).</w:t>
      </w:r>
      <w:r w:rsidRPr="00F720DB">
        <w:rPr>
          <w:rFonts w:ascii="Calibri" w:eastAsia="Calibri" w:hAnsi="Calibri"/>
          <w:sz w:val="22"/>
          <w:szCs w:val="22"/>
        </w:rPr>
        <w:t xml:space="preserve"> </w:t>
      </w:r>
    </w:p>
    <w:p w:rsidR="00965D08" w:rsidRPr="00F720DB" w:rsidRDefault="00965D08" w:rsidP="00965D08">
      <w:pPr>
        <w:numPr>
          <w:ilvl w:val="1"/>
          <w:numId w:val="3"/>
        </w:numPr>
        <w:tabs>
          <w:tab w:val="num" w:pos="567"/>
        </w:tabs>
        <w:ind w:left="567"/>
        <w:jc w:val="both"/>
        <w:rPr>
          <w:rFonts w:eastAsia="Calibri"/>
          <w:szCs w:val="24"/>
        </w:rPr>
      </w:pPr>
      <w:r w:rsidRPr="00F720DB">
        <w:rPr>
          <w:rFonts w:eastAsia="Calibri"/>
          <w:szCs w:val="24"/>
        </w:rPr>
        <w:t xml:space="preserve">Maksāšanas līdzekļi par izsolāmo Īpašumu ir </w:t>
      </w:r>
      <w:proofErr w:type="spellStart"/>
      <w:r w:rsidRPr="00F720DB">
        <w:rPr>
          <w:rFonts w:eastAsia="Calibri"/>
          <w:i/>
          <w:szCs w:val="24"/>
        </w:rPr>
        <w:t>euro</w:t>
      </w:r>
      <w:proofErr w:type="spellEnd"/>
      <w:r w:rsidRPr="00F720DB">
        <w:rPr>
          <w:rFonts w:eastAsia="Calibri"/>
          <w:szCs w:val="24"/>
        </w:rPr>
        <w:t xml:space="preserve"> (100 % apmērā); </w:t>
      </w:r>
      <w:r w:rsidRPr="00F720DB">
        <w:rPr>
          <w:rFonts w:eastAsia="Calibri"/>
          <w:bCs/>
          <w:szCs w:val="24"/>
        </w:rPr>
        <w:t xml:space="preserve">izsoles solis ir </w:t>
      </w:r>
      <w:r w:rsidRPr="00F720DB">
        <w:rPr>
          <w:rFonts w:eastAsia="Calibri"/>
          <w:b/>
          <w:bCs/>
          <w:szCs w:val="24"/>
        </w:rPr>
        <w:t>100</w:t>
      </w:r>
      <w:r w:rsidRPr="00F720DB">
        <w:rPr>
          <w:rFonts w:eastAsia="Calibri"/>
          <w:bCs/>
          <w:szCs w:val="24"/>
        </w:rPr>
        <w:t xml:space="preserve"> </w:t>
      </w:r>
      <w:r w:rsidRPr="00F720DB">
        <w:rPr>
          <w:rFonts w:eastAsia="Calibri"/>
          <w:b/>
          <w:bCs/>
          <w:szCs w:val="24"/>
        </w:rPr>
        <w:t>EUR</w:t>
      </w:r>
      <w:r w:rsidRPr="00F720DB">
        <w:rPr>
          <w:rFonts w:eastAsia="Calibri"/>
          <w:bCs/>
          <w:szCs w:val="24"/>
        </w:rPr>
        <w:t xml:space="preserve"> (viens </w:t>
      </w:r>
      <w:r w:rsidR="00A956F3">
        <w:rPr>
          <w:rFonts w:eastAsia="Calibri"/>
          <w:bCs/>
          <w:szCs w:val="24"/>
        </w:rPr>
        <w:t>simt</w:t>
      </w:r>
      <w:r w:rsidRPr="00F720DB">
        <w:rPr>
          <w:rFonts w:eastAsia="Calibri"/>
          <w:bCs/>
          <w:szCs w:val="24"/>
        </w:rPr>
        <w:t xml:space="preserve">s </w:t>
      </w:r>
      <w:proofErr w:type="spellStart"/>
      <w:r w:rsidRPr="00F720DB">
        <w:rPr>
          <w:rFonts w:eastAsia="Calibri"/>
          <w:bCs/>
          <w:i/>
          <w:szCs w:val="24"/>
        </w:rPr>
        <w:t>euro</w:t>
      </w:r>
      <w:proofErr w:type="spellEnd"/>
      <w:r w:rsidRPr="00F720DB">
        <w:rPr>
          <w:rFonts w:eastAsia="Calibri"/>
          <w:bCs/>
          <w:szCs w:val="24"/>
        </w:rPr>
        <w:t>)</w:t>
      </w:r>
      <w:r w:rsidRPr="00F720DB">
        <w:rPr>
          <w:rFonts w:eastAsia="Calibri"/>
          <w:szCs w:val="24"/>
        </w:rPr>
        <w:t>.</w:t>
      </w:r>
    </w:p>
    <w:p w:rsidR="00965D08" w:rsidRPr="00B542B8" w:rsidRDefault="00965D08" w:rsidP="00D46FA9">
      <w:pPr>
        <w:numPr>
          <w:ilvl w:val="1"/>
          <w:numId w:val="3"/>
        </w:numPr>
        <w:tabs>
          <w:tab w:val="num" w:pos="567"/>
        </w:tabs>
        <w:spacing w:after="120" w:line="101" w:lineRule="atLeast"/>
        <w:ind w:left="567" w:right="46"/>
        <w:jc w:val="both"/>
        <w:rPr>
          <w:rFonts w:eastAsia="Calibri"/>
          <w:szCs w:val="24"/>
        </w:rPr>
      </w:pPr>
      <w:r w:rsidRPr="00B542B8">
        <w:rPr>
          <w:rFonts w:eastAsia="Calibri"/>
          <w:szCs w:val="24"/>
        </w:rPr>
        <w:t>Ar Noteikumiem un citiem dokumentiem, kas attiecas uz izsolāmo Īpašumu, izsoles pretendenti var iepazīties Ventspils novada pašvaldības Apmeklētāju pieņemšanas centrā – Ventspilī, Skolas ielā 4, 1.stāvā</w:t>
      </w:r>
      <w:r w:rsidR="00B542B8" w:rsidRPr="00B542B8">
        <w:rPr>
          <w:rFonts w:eastAsia="Calibri"/>
          <w:szCs w:val="24"/>
        </w:rPr>
        <w:t>,</w:t>
      </w:r>
      <w:r w:rsidRPr="00B542B8">
        <w:rPr>
          <w:rFonts w:eastAsia="Calibri"/>
          <w:szCs w:val="24"/>
        </w:rPr>
        <w:t xml:space="preserve"> </w:t>
      </w:r>
      <w:r w:rsidR="00B542B8" w:rsidRPr="00B542B8">
        <w:rPr>
          <w:rFonts w:eastAsia="Calibri"/>
        </w:rPr>
        <w:t xml:space="preserve">Ugāles pagasta pārvaldē – adrese: </w:t>
      </w:r>
      <w:r w:rsidR="00B542B8" w:rsidRPr="00B542B8">
        <w:rPr>
          <w:rStyle w:val="Izteiksmgs"/>
          <w:b w:val="0"/>
          <w:bCs w:val="0"/>
          <w:color w:val="000000"/>
        </w:rPr>
        <w:t>"Ugāles pagasta nams", Ugāle, Ugāles pag., Ventspils nov.,</w:t>
      </w:r>
      <w:r w:rsidR="00B542B8" w:rsidRPr="00B542B8">
        <w:rPr>
          <w:rStyle w:val="Izteiksmgs"/>
          <w:color w:val="000000"/>
        </w:rPr>
        <w:t xml:space="preserve"> </w:t>
      </w:r>
      <w:r w:rsidR="00B542B8" w:rsidRPr="00B542B8">
        <w:rPr>
          <w:rFonts w:eastAsia="Calibri"/>
        </w:rPr>
        <w:t xml:space="preserve">un internetā Ventspils novada pašvaldības portālā: </w:t>
      </w:r>
      <w:hyperlink r:id="rId10" w:history="1">
        <w:r w:rsidR="00B542B8" w:rsidRPr="00B542B8">
          <w:rPr>
            <w:rStyle w:val="Hipersaite"/>
            <w:rFonts w:eastAsia="Calibri"/>
          </w:rPr>
          <w:t>www.ventspilsnovads.lv</w:t>
        </w:r>
      </w:hyperlink>
      <w:r w:rsidR="00B542B8" w:rsidRPr="00B542B8">
        <w:rPr>
          <w:rFonts w:eastAsia="Calibri"/>
        </w:rPr>
        <w:t>.</w:t>
      </w:r>
    </w:p>
    <w:p w:rsidR="00965D08" w:rsidRPr="00F720DB" w:rsidRDefault="00965D08" w:rsidP="00965D08">
      <w:pPr>
        <w:numPr>
          <w:ilvl w:val="0"/>
          <w:numId w:val="3"/>
        </w:numPr>
        <w:tabs>
          <w:tab w:val="num" w:pos="180"/>
        </w:tabs>
        <w:spacing w:after="120"/>
        <w:jc w:val="center"/>
        <w:rPr>
          <w:rFonts w:eastAsia="Calibri"/>
          <w:b/>
          <w:szCs w:val="24"/>
        </w:rPr>
      </w:pPr>
      <w:r>
        <w:rPr>
          <w:rFonts w:eastAsia="Calibri"/>
          <w:b/>
          <w:szCs w:val="24"/>
        </w:rPr>
        <w:t xml:space="preserve"> </w:t>
      </w:r>
      <w:r w:rsidRPr="00F720DB">
        <w:rPr>
          <w:rFonts w:eastAsia="Calibri"/>
          <w:b/>
          <w:szCs w:val="24"/>
        </w:rPr>
        <w:t>Īpašuma raksturojums</w:t>
      </w:r>
    </w:p>
    <w:p w:rsidR="00B542B8" w:rsidRPr="00B542B8" w:rsidRDefault="00B542B8" w:rsidP="00B542B8">
      <w:pPr>
        <w:numPr>
          <w:ilvl w:val="1"/>
          <w:numId w:val="9"/>
        </w:numPr>
        <w:tabs>
          <w:tab w:val="num" w:pos="567"/>
        </w:tabs>
        <w:ind w:left="567"/>
        <w:jc w:val="both"/>
        <w:rPr>
          <w:rFonts w:eastAsia="Calibri"/>
          <w:szCs w:val="24"/>
        </w:rPr>
      </w:pPr>
      <w:r w:rsidRPr="00B542B8">
        <w:rPr>
          <w:rFonts w:eastAsia="Calibri"/>
          <w:szCs w:val="24"/>
        </w:rPr>
        <w:t>Nekustamais īpašums "</w:t>
      </w:r>
      <w:proofErr w:type="spellStart"/>
      <w:r w:rsidR="00A956F3">
        <w:rPr>
          <w:rFonts w:eastAsia="Calibri"/>
          <w:szCs w:val="24"/>
        </w:rPr>
        <w:t>Puzuri</w:t>
      </w:r>
      <w:proofErr w:type="spellEnd"/>
      <w:r w:rsidRPr="00B542B8">
        <w:rPr>
          <w:rFonts w:eastAsia="Calibri"/>
          <w:szCs w:val="24"/>
        </w:rPr>
        <w:t xml:space="preserve">", kadastra numurs </w:t>
      </w:r>
      <w:r w:rsidR="00A956F3">
        <w:rPr>
          <w:szCs w:val="24"/>
        </w:rPr>
        <w:t>98700080035</w:t>
      </w:r>
      <w:r w:rsidRPr="00B542B8">
        <w:rPr>
          <w:rFonts w:eastAsia="Calibri"/>
          <w:szCs w:val="24"/>
        </w:rPr>
        <w:t>, ierakstīts Ugāles pagasta zemesgrāmatas nodalījumā Nr. 100000</w:t>
      </w:r>
      <w:r w:rsidR="00A956F3">
        <w:rPr>
          <w:rFonts w:eastAsia="Calibri"/>
          <w:szCs w:val="24"/>
        </w:rPr>
        <w:t>584141</w:t>
      </w:r>
      <w:r w:rsidRPr="00B542B8">
        <w:rPr>
          <w:rFonts w:eastAsia="Calibri"/>
          <w:szCs w:val="24"/>
        </w:rPr>
        <w:t xml:space="preserve"> uz Ventspils novada pašvaldības vārda </w:t>
      </w:r>
      <w:r w:rsidR="00712CC8">
        <w:rPr>
          <w:rFonts w:eastAsia="Calibri"/>
          <w:szCs w:val="24"/>
        </w:rPr>
        <w:t>30.11.2018</w:t>
      </w:r>
      <w:r w:rsidRPr="00B542B8">
        <w:rPr>
          <w:rFonts w:eastAsia="Calibri"/>
          <w:szCs w:val="24"/>
        </w:rPr>
        <w:t>.</w:t>
      </w:r>
    </w:p>
    <w:p w:rsidR="00B542B8" w:rsidRPr="00B542B8" w:rsidRDefault="00712CC8" w:rsidP="00B542B8">
      <w:pPr>
        <w:numPr>
          <w:ilvl w:val="1"/>
          <w:numId w:val="9"/>
        </w:numPr>
        <w:tabs>
          <w:tab w:val="num" w:pos="567"/>
        </w:tabs>
        <w:ind w:left="567"/>
        <w:jc w:val="both"/>
        <w:rPr>
          <w:rFonts w:eastAsia="Calibri"/>
          <w:szCs w:val="24"/>
        </w:rPr>
      </w:pPr>
      <w:r>
        <w:rPr>
          <w:rFonts w:eastAsia="Calibri"/>
          <w:szCs w:val="24"/>
        </w:rPr>
        <w:t>Īpašuma nosaukums</w:t>
      </w:r>
      <w:r w:rsidR="00B542B8" w:rsidRPr="00B542B8">
        <w:rPr>
          <w:rFonts w:eastAsia="Calibri"/>
          <w:szCs w:val="24"/>
        </w:rPr>
        <w:t>: "</w:t>
      </w:r>
      <w:proofErr w:type="spellStart"/>
      <w:r>
        <w:rPr>
          <w:rFonts w:eastAsia="Calibri"/>
          <w:szCs w:val="24"/>
        </w:rPr>
        <w:t>Puzuri</w:t>
      </w:r>
      <w:proofErr w:type="spellEnd"/>
      <w:r w:rsidR="00B542B8" w:rsidRPr="00B542B8">
        <w:rPr>
          <w:rFonts w:eastAsia="Calibri"/>
          <w:szCs w:val="24"/>
        </w:rPr>
        <w:t>", Ugāles pag</w:t>
      </w:r>
      <w:r>
        <w:rPr>
          <w:rFonts w:eastAsia="Calibri"/>
          <w:szCs w:val="24"/>
        </w:rPr>
        <w:t>asts</w:t>
      </w:r>
      <w:r w:rsidR="00B542B8" w:rsidRPr="00B542B8">
        <w:rPr>
          <w:rFonts w:eastAsia="Calibri"/>
          <w:szCs w:val="24"/>
        </w:rPr>
        <w:t>, Ventspils nov</w:t>
      </w:r>
      <w:r>
        <w:rPr>
          <w:rFonts w:eastAsia="Calibri"/>
          <w:szCs w:val="24"/>
        </w:rPr>
        <w:t>ads</w:t>
      </w:r>
      <w:r w:rsidR="00B542B8" w:rsidRPr="00B542B8">
        <w:rPr>
          <w:rFonts w:eastAsia="Calibri"/>
          <w:szCs w:val="24"/>
        </w:rPr>
        <w:t>, LV-3615.</w:t>
      </w:r>
    </w:p>
    <w:p w:rsidR="00B542B8" w:rsidRPr="00B542B8" w:rsidRDefault="00B542B8" w:rsidP="00712CC8">
      <w:pPr>
        <w:numPr>
          <w:ilvl w:val="1"/>
          <w:numId w:val="9"/>
        </w:numPr>
        <w:tabs>
          <w:tab w:val="num" w:pos="567"/>
        </w:tabs>
        <w:ind w:left="567" w:hanging="425"/>
        <w:jc w:val="both"/>
        <w:rPr>
          <w:rFonts w:eastAsia="Calibri"/>
          <w:szCs w:val="24"/>
        </w:rPr>
      </w:pPr>
      <w:r w:rsidRPr="00B542B8">
        <w:rPr>
          <w:rFonts w:eastAsia="Calibri"/>
          <w:szCs w:val="24"/>
        </w:rPr>
        <w:t xml:space="preserve">Īpašuma sastāvs: </w:t>
      </w:r>
      <w:r w:rsidRPr="00B542B8">
        <w:rPr>
          <w:bCs/>
        </w:rPr>
        <w:t xml:space="preserve">zemes vienība ar kadastra apzīmējumu </w:t>
      </w:r>
      <w:r w:rsidR="00712CC8">
        <w:rPr>
          <w:szCs w:val="24"/>
        </w:rPr>
        <w:t>98700080035</w:t>
      </w:r>
      <w:r w:rsidRPr="00B542B8">
        <w:rPr>
          <w:bCs/>
        </w:rPr>
        <w:t>, platība 0,</w:t>
      </w:r>
      <w:r w:rsidR="00712CC8">
        <w:rPr>
          <w:bCs/>
        </w:rPr>
        <w:t>63</w:t>
      </w:r>
      <w:r w:rsidRPr="00B542B8">
        <w:rPr>
          <w:bCs/>
        </w:rPr>
        <w:t xml:space="preserve"> ha. </w:t>
      </w:r>
    </w:p>
    <w:p w:rsidR="00712CC8" w:rsidRPr="00712CC8" w:rsidRDefault="00712CC8" w:rsidP="00712CC8">
      <w:pPr>
        <w:pStyle w:val="Sarakstarindkopa"/>
        <w:numPr>
          <w:ilvl w:val="1"/>
          <w:numId w:val="9"/>
        </w:numPr>
        <w:tabs>
          <w:tab w:val="clear" w:pos="988"/>
          <w:tab w:val="num" w:pos="1276"/>
        </w:tabs>
        <w:ind w:left="567" w:hanging="425"/>
        <w:jc w:val="both"/>
        <w:rPr>
          <w:rFonts w:eastAsia="Calibri"/>
          <w:szCs w:val="24"/>
        </w:rPr>
      </w:pPr>
      <w:r w:rsidRPr="00712CC8">
        <w:rPr>
          <w:rFonts w:eastAsia="Calibri"/>
          <w:szCs w:val="24"/>
        </w:rPr>
        <w:t xml:space="preserve">Nekustamā īpašuma apgrūtinājumi (saskaņā ar apgrūtinājumu plānu): nav noteikti. </w:t>
      </w:r>
    </w:p>
    <w:p w:rsidR="00712CC8" w:rsidRPr="004B3B18" w:rsidRDefault="00712CC8" w:rsidP="00712CC8">
      <w:pPr>
        <w:numPr>
          <w:ilvl w:val="1"/>
          <w:numId w:val="9"/>
        </w:numPr>
        <w:tabs>
          <w:tab w:val="clear" w:pos="988"/>
        </w:tabs>
        <w:ind w:left="567" w:hanging="425"/>
        <w:jc w:val="both"/>
        <w:rPr>
          <w:rFonts w:eastAsia="Calibri"/>
          <w:b/>
          <w:szCs w:val="24"/>
        </w:rPr>
      </w:pPr>
      <w:bookmarkStart w:id="2" w:name="_Hlk13647415"/>
      <w:r w:rsidRPr="00077ED3">
        <w:rPr>
          <w:rFonts w:eastAsia="Calibri"/>
          <w:szCs w:val="24"/>
        </w:rPr>
        <w:t xml:space="preserve">Lietu tiesības, kas apgrūtina Īpašumu: </w:t>
      </w:r>
      <w:r w:rsidRPr="00651241">
        <w:rPr>
          <w:rFonts w:eastAsia="Calibri"/>
          <w:bCs/>
          <w:szCs w:val="24"/>
        </w:rPr>
        <w:t xml:space="preserve">Saskaņā ar </w:t>
      </w:r>
      <w:r>
        <w:rPr>
          <w:rFonts w:eastAsia="Calibri"/>
          <w:bCs/>
          <w:szCs w:val="24"/>
        </w:rPr>
        <w:t>01.05</w:t>
      </w:r>
      <w:r w:rsidRPr="00651241">
        <w:rPr>
          <w:rFonts w:eastAsia="Calibri"/>
          <w:bCs/>
          <w:szCs w:val="24"/>
        </w:rPr>
        <w:t>.201</w:t>
      </w:r>
      <w:r>
        <w:rPr>
          <w:rFonts w:eastAsia="Calibri"/>
          <w:bCs/>
          <w:szCs w:val="24"/>
        </w:rPr>
        <w:t>2</w:t>
      </w:r>
      <w:r w:rsidRPr="00651241">
        <w:rPr>
          <w:rFonts w:eastAsia="Calibri"/>
          <w:bCs/>
          <w:szCs w:val="24"/>
        </w:rPr>
        <w:t>. noslēgto Lauku apvidus zemes nomas līgumu Nr.8-N-9870-</w:t>
      </w:r>
      <w:r>
        <w:rPr>
          <w:rFonts w:eastAsia="Calibri"/>
          <w:bCs/>
          <w:szCs w:val="24"/>
        </w:rPr>
        <w:t>16</w:t>
      </w:r>
      <w:r w:rsidRPr="00651241">
        <w:rPr>
          <w:rFonts w:eastAsia="Calibri"/>
          <w:bCs/>
          <w:szCs w:val="24"/>
        </w:rPr>
        <w:t>8, zemes vienība ar kadastra apzīmējumu 987000</w:t>
      </w:r>
      <w:r>
        <w:rPr>
          <w:rFonts w:eastAsia="Calibri"/>
          <w:bCs/>
          <w:szCs w:val="24"/>
        </w:rPr>
        <w:t>80035</w:t>
      </w:r>
      <w:r w:rsidRPr="00651241">
        <w:rPr>
          <w:rFonts w:eastAsia="Calibri"/>
          <w:bCs/>
          <w:szCs w:val="24"/>
        </w:rPr>
        <w:t xml:space="preserve"> (platība 0,6</w:t>
      </w:r>
      <w:r>
        <w:rPr>
          <w:rFonts w:eastAsia="Calibri"/>
          <w:bCs/>
          <w:szCs w:val="24"/>
        </w:rPr>
        <w:t>3</w:t>
      </w:r>
      <w:r w:rsidRPr="00651241">
        <w:rPr>
          <w:rFonts w:eastAsia="Calibri"/>
          <w:bCs/>
          <w:szCs w:val="24"/>
        </w:rPr>
        <w:t xml:space="preserve"> ha)</w:t>
      </w:r>
      <w:r>
        <w:rPr>
          <w:rFonts w:eastAsia="Calibri"/>
          <w:bCs/>
          <w:szCs w:val="24"/>
        </w:rPr>
        <w:t xml:space="preserve"> </w:t>
      </w:r>
      <w:r w:rsidRPr="00651241">
        <w:rPr>
          <w:rFonts w:eastAsia="Calibri"/>
          <w:bCs/>
          <w:szCs w:val="24"/>
        </w:rPr>
        <w:t xml:space="preserve">ir nodota nomas lietošanā </w:t>
      </w:r>
      <w:r>
        <w:rPr>
          <w:rFonts w:eastAsia="Calibri"/>
          <w:bCs/>
          <w:szCs w:val="24"/>
        </w:rPr>
        <w:t>fiziskai personai lauk</w:t>
      </w:r>
      <w:r w:rsidRPr="00651241">
        <w:rPr>
          <w:rFonts w:eastAsia="Calibri"/>
          <w:bCs/>
          <w:szCs w:val="24"/>
        </w:rPr>
        <w:t>saimniec</w:t>
      </w:r>
      <w:r>
        <w:rPr>
          <w:rFonts w:eastAsia="Calibri"/>
          <w:bCs/>
          <w:szCs w:val="24"/>
        </w:rPr>
        <w:t>ības</w:t>
      </w:r>
      <w:r w:rsidRPr="00651241">
        <w:rPr>
          <w:rFonts w:eastAsia="Calibri"/>
          <w:bCs/>
          <w:szCs w:val="24"/>
        </w:rPr>
        <w:t xml:space="preserve"> </w:t>
      </w:r>
      <w:r>
        <w:rPr>
          <w:rFonts w:eastAsia="Calibri"/>
          <w:bCs/>
          <w:szCs w:val="24"/>
        </w:rPr>
        <w:t>vajadzībām</w:t>
      </w:r>
      <w:r w:rsidRPr="00651241">
        <w:rPr>
          <w:rFonts w:eastAsia="Calibri"/>
          <w:bCs/>
          <w:szCs w:val="24"/>
        </w:rPr>
        <w:t xml:space="preserve">, uz termiņu līdz </w:t>
      </w:r>
      <w:r>
        <w:rPr>
          <w:rFonts w:eastAsia="Calibri"/>
          <w:bCs/>
          <w:szCs w:val="24"/>
        </w:rPr>
        <w:t>31.03</w:t>
      </w:r>
      <w:r w:rsidRPr="00651241">
        <w:rPr>
          <w:rFonts w:eastAsia="Calibri"/>
          <w:bCs/>
          <w:szCs w:val="24"/>
        </w:rPr>
        <w:t>.202</w:t>
      </w:r>
      <w:r>
        <w:rPr>
          <w:rFonts w:eastAsia="Calibri"/>
          <w:bCs/>
          <w:szCs w:val="24"/>
        </w:rPr>
        <w:t>7</w:t>
      </w:r>
      <w:r w:rsidRPr="00651241">
        <w:rPr>
          <w:rFonts w:eastAsia="Calibri"/>
          <w:bCs/>
        </w:rPr>
        <w:t>.</w:t>
      </w:r>
      <w:r>
        <w:rPr>
          <w:rFonts w:eastAsia="Calibri"/>
          <w:bCs/>
        </w:rPr>
        <w:t xml:space="preserve"> Uz zemes vienības atrodas nenoskaidrotas piederības nedzīvojamā ēka ar kadastra apzīmējumu 98700080035006.</w:t>
      </w:r>
    </w:p>
    <w:bookmarkEnd w:id="2"/>
    <w:p w:rsidR="00712CC8" w:rsidRPr="00254054" w:rsidRDefault="00712CC8" w:rsidP="00712CC8">
      <w:pPr>
        <w:pStyle w:val="Bezatstarpm"/>
        <w:numPr>
          <w:ilvl w:val="1"/>
          <w:numId w:val="9"/>
        </w:numPr>
        <w:tabs>
          <w:tab w:val="clear" w:pos="988"/>
        </w:tabs>
        <w:ind w:left="567" w:hanging="425"/>
        <w:jc w:val="both"/>
        <w:rPr>
          <w:rFonts w:ascii="Times New Roman" w:eastAsia="Calibri" w:hAnsi="Times New Roman" w:cs="Times New Roman"/>
          <w:color w:val="000000" w:themeColor="text1"/>
          <w:sz w:val="24"/>
          <w:szCs w:val="24"/>
          <w:lang w:val="lv-LV"/>
        </w:rPr>
      </w:pPr>
      <w:r>
        <w:rPr>
          <w:rFonts w:ascii="Times New Roman" w:hAnsi="Times New Roman" w:cs="Times New Roman"/>
          <w:sz w:val="24"/>
          <w:szCs w:val="24"/>
          <w:lang w:val="lv-LV"/>
        </w:rPr>
        <w:t>Atbilstoši</w:t>
      </w:r>
      <w:r w:rsidRPr="00477134">
        <w:rPr>
          <w:rFonts w:ascii="Times New Roman" w:hAnsi="Times New Roman" w:cs="Times New Roman"/>
          <w:sz w:val="24"/>
          <w:szCs w:val="24"/>
          <w:lang w:val="lv-LV"/>
        </w:rPr>
        <w:t xml:space="preserve"> Ventspils novada teritorijas plānojum</w:t>
      </w:r>
      <w:r>
        <w:rPr>
          <w:rFonts w:ascii="Times New Roman" w:hAnsi="Times New Roman" w:cs="Times New Roman"/>
          <w:sz w:val="24"/>
          <w:szCs w:val="24"/>
          <w:lang w:val="lv-LV"/>
        </w:rPr>
        <w:t>am</w:t>
      </w:r>
      <w:r w:rsidRPr="00477134">
        <w:rPr>
          <w:rFonts w:ascii="Times New Roman" w:hAnsi="Times New Roman" w:cs="Times New Roman"/>
          <w:sz w:val="24"/>
          <w:szCs w:val="24"/>
          <w:lang w:val="lv-LV"/>
        </w:rPr>
        <w:t xml:space="preserve">, zemesgabals atrodas Ugāles </w:t>
      </w:r>
      <w:r>
        <w:rPr>
          <w:rFonts w:ascii="Times New Roman" w:hAnsi="Times New Roman" w:cs="Times New Roman"/>
          <w:sz w:val="24"/>
          <w:szCs w:val="24"/>
          <w:lang w:val="lv-LV"/>
        </w:rPr>
        <w:t>pagasta zonējumā</w:t>
      </w:r>
      <w:r w:rsidRPr="00477134">
        <w:rPr>
          <w:rFonts w:ascii="Times New Roman" w:hAnsi="Times New Roman" w:cs="Times New Roman"/>
          <w:i/>
          <w:sz w:val="24"/>
          <w:szCs w:val="24"/>
          <w:lang w:val="lv-LV"/>
        </w:rPr>
        <w:t xml:space="preserve"> – </w:t>
      </w:r>
      <w:r>
        <w:rPr>
          <w:rFonts w:ascii="Times New Roman" w:hAnsi="Times New Roman" w:cs="Times New Roman"/>
          <w:i/>
          <w:sz w:val="24"/>
          <w:szCs w:val="24"/>
          <w:lang w:val="lv-LV"/>
        </w:rPr>
        <w:t>lauksaimniecības</w:t>
      </w:r>
      <w:r w:rsidRPr="00477134">
        <w:rPr>
          <w:rFonts w:ascii="Times New Roman" w:hAnsi="Times New Roman" w:cs="Times New Roman"/>
          <w:i/>
          <w:sz w:val="24"/>
          <w:szCs w:val="24"/>
          <w:lang w:val="lv-LV"/>
        </w:rPr>
        <w:t xml:space="preserve"> teritorija (</w:t>
      </w:r>
      <w:r>
        <w:rPr>
          <w:rFonts w:ascii="Times New Roman" w:hAnsi="Times New Roman" w:cs="Times New Roman"/>
          <w:i/>
          <w:sz w:val="24"/>
          <w:szCs w:val="24"/>
          <w:lang w:val="lv-LV"/>
        </w:rPr>
        <w:t>L</w:t>
      </w:r>
      <w:r w:rsidRPr="00477134">
        <w:rPr>
          <w:rFonts w:ascii="Times New Roman" w:hAnsi="Times New Roman" w:cs="Times New Roman"/>
          <w:i/>
          <w:sz w:val="24"/>
          <w:szCs w:val="24"/>
          <w:lang w:val="lv-LV"/>
        </w:rPr>
        <w:t>)</w:t>
      </w:r>
      <w:r>
        <w:rPr>
          <w:rFonts w:ascii="Times New Roman" w:hAnsi="Times New Roman" w:cs="Times New Roman"/>
          <w:i/>
          <w:sz w:val="24"/>
          <w:szCs w:val="24"/>
          <w:lang w:val="lv-LV"/>
        </w:rPr>
        <w:t xml:space="preserve"> un mežu teritorija (M).</w:t>
      </w:r>
    </w:p>
    <w:p w:rsidR="00712CC8" w:rsidRPr="00477134" w:rsidRDefault="00712CC8" w:rsidP="00712CC8">
      <w:pPr>
        <w:pStyle w:val="Bezatstarpm"/>
        <w:numPr>
          <w:ilvl w:val="1"/>
          <w:numId w:val="9"/>
        </w:numPr>
        <w:tabs>
          <w:tab w:val="clear" w:pos="988"/>
          <w:tab w:val="num" w:pos="567"/>
        </w:tabs>
        <w:ind w:left="567" w:hanging="425"/>
        <w:jc w:val="both"/>
        <w:rPr>
          <w:rFonts w:ascii="Times New Roman" w:eastAsia="Calibri" w:hAnsi="Times New Roman" w:cs="Times New Roman"/>
          <w:color w:val="000000" w:themeColor="text1"/>
          <w:sz w:val="24"/>
          <w:szCs w:val="24"/>
          <w:lang w:val="lv-LV"/>
        </w:rPr>
      </w:pPr>
      <w:r>
        <w:rPr>
          <w:rFonts w:ascii="Times New Roman" w:hAnsi="Times New Roman" w:cs="Times New Roman"/>
          <w:sz w:val="24"/>
          <w:szCs w:val="24"/>
          <w:lang w:val="lv-LV"/>
        </w:rPr>
        <w:t>Nekustamā īpašuma lietošanas mērķis</w:t>
      </w:r>
      <w:r w:rsidRPr="00254054">
        <w:rPr>
          <w:rFonts w:ascii="Times New Roman" w:eastAsia="Calibri" w:hAnsi="Times New Roman" w:cs="Times New Roman"/>
          <w:color w:val="000000" w:themeColor="text1"/>
          <w:sz w:val="24"/>
          <w:szCs w:val="24"/>
          <w:lang w:val="lv-LV"/>
        </w:rPr>
        <w:t>:</w:t>
      </w:r>
      <w:r>
        <w:rPr>
          <w:rFonts w:ascii="Times New Roman" w:eastAsia="Calibri" w:hAnsi="Times New Roman" w:cs="Times New Roman"/>
          <w:color w:val="000000" w:themeColor="text1"/>
          <w:sz w:val="24"/>
          <w:szCs w:val="24"/>
          <w:lang w:val="lv-LV"/>
        </w:rPr>
        <w:t xml:space="preserve"> </w:t>
      </w:r>
      <w:r>
        <w:rPr>
          <w:rFonts w:ascii="Times New Roman" w:hAnsi="Times New Roman" w:cs="Times New Roman"/>
          <w:i/>
          <w:sz w:val="24"/>
          <w:szCs w:val="24"/>
          <w:lang w:val="lv-LV"/>
        </w:rPr>
        <w:t>individuālo dzīvojamo māju</w:t>
      </w:r>
      <w:r w:rsidRPr="00477134">
        <w:rPr>
          <w:rFonts w:ascii="Times New Roman" w:hAnsi="Times New Roman" w:cs="Times New Roman"/>
          <w:i/>
          <w:sz w:val="24"/>
          <w:szCs w:val="24"/>
          <w:lang w:val="lv-LV"/>
        </w:rPr>
        <w:t xml:space="preserve"> apbūve</w:t>
      </w:r>
      <w:r w:rsidRPr="00477134">
        <w:rPr>
          <w:rFonts w:ascii="Times New Roman" w:hAnsi="Times New Roman" w:cs="Times New Roman"/>
          <w:sz w:val="24"/>
          <w:szCs w:val="24"/>
          <w:lang w:val="lv-LV"/>
        </w:rPr>
        <w:t xml:space="preserve"> (NĪLM kods </w:t>
      </w:r>
      <w:r>
        <w:rPr>
          <w:rFonts w:ascii="Times New Roman" w:hAnsi="Times New Roman" w:cs="Times New Roman"/>
          <w:sz w:val="24"/>
          <w:szCs w:val="24"/>
          <w:lang w:val="lv-LV"/>
        </w:rPr>
        <w:t>06</w:t>
      </w:r>
      <w:r w:rsidRPr="00477134">
        <w:rPr>
          <w:rFonts w:ascii="Times New Roman" w:hAnsi="Times New Roman" w:cs="Times New Roman"/>
          <w:sz w:val="24"/>
          <w:szCs w:val="24"/>
          <w:lang w:val="lv-LV"/>
        </w:rPr>
        <w:t>01)</w:t>
      </w:r>
      <w:r w:rsidRPr="00477134">
        <w:rPr>
          <w:rFonts w:ascii="Times New Roman" w:hAnsi="Times New Roman" w:cs="Times New Roman"/>
          <w:i/>
          <w:sz w:val="24"/>
          <w:szCs w:val="24"/>
          <w:lang w:val="lv-LV"/>
        </w:rPr>
        <w:t>.</w:t>
      </w:r>
    </w:p>
    <w:p w:rsidR="00712CC8" w:rsidRPr="00477134" w:rsidRDefault="00712CC8" w:rsidP="00712CC8">
      <w:pPr>
        <w:pStyle w:val="Bezatstarpm"/>
        <w:numPr>
          <w:ilvl w:val="1"/>
          <w:numId w:val="9"/>
        </w:numPr>
        <w:tabs>
          <w:tab w:val="clear" w:pos="988"/>
        </w:tabs>
        <w:ind w:left="567" w:hanging="425"/>
        <w:jc w:val="both"/>
        <w:rPr>
          <w:rFonts w:ascii="Times New Roman" w:eastAsia="Calibri" w:hAnsi="Times New Roman" w:cs="Times New Roman"/>
          <w:color w:val="000000" w:themeColor="text1"/>
          <w:sz w:val="24"/>
          <w:szCs w:val="24"/>
          <w:lang w:val="lv-LV"/>
        </w:rPr>
      </w:pPr>
      <w:r w:rsidRPr="00477134">
        <w:rPr>
          <w:rFonts w:ascii="Times New Roman" w:eastAsia="Calibri" w:hAnsi="Times New Roman" w:cs="Times New Roman"/>
          <w:sz w:val="24"/>
          <w:szCs w:val="24"/>
          <w:lang w:val="lv-LV"/>
        </w:rPr>
        <w:t>Izsolāmais Īpašums apskatāms darbadienās līdz 20</w:t>
      </w:r>
      <w:r w:rsidR="00F45AA4">
        <w:rPr>
          <w:rFonts w:ascii="Times New Roman" w:eastAsia="Calibri" w:hAnsi="Times New Roman" w:cs="Times New Roman"/>
          <w:sz w:val="24"/>
          <w:szCs w:val="24"/>
          <w:lang w:val="lv-LV"/>
        </w:rPr>
        <w:t>20</w:t>
      </w:r>
      <w:r w:rsidRPr="00477134">
        <w:rPr>
          <w:rFonts w:ascii="Times New Roman" w:eastAsia="Calibri" w:hAnsi="Times New Roman" w:cs="Times New Roman"/>
          <w:sz w:val="24"/>
          <w:szCs w:val="24"/>
          <w:lang w:val="lv-LV"/>
        </w:rPr>
        <w:t>.</w:t>
      </w:r>
      <w:r>
        <w:rPr>
          <w:rFonts w:ascii="Times New Roman" w:eastAsia="Calibri" w:hAnsi="Times New Roman" w:cs="Times New Roman"/>
          <w:sz w:val="24"/>
          <w:szCs w:val="24"/>
          <w:lang w:val="lv-LV"/>
        </w:rPr>
        <w:t xml:space="preserve"> </w:t>
      </w:r>
      <w:r w:rsidRPr="00477134">
        <w:rPr>
          <w:rFonts w:ascii="Times New Roman" w:eastAsia="Calibri" w:hAnsi="Times New Roman" w:cs="Times New Roman"/>
          <w:sz w:val="24"/>
          <w:szCs w:val="24"/>
          <w:lang w:val="lv-LV"/>
        </w:rPr>
        <w:t xml:space="preserve">gada </w:t>
      </w:r>
      <w:r w:rsidR="00E1093C">
        <w:rPr>
          <w:rFonts w:ascii="Times New Roman" w:eastAsia="Calibri" w:hAnsi="Times New Roman" w:cs="Times New Roman"/>
          <w:sz w:val="24"/>
          <w:szCs w:val="24"/>
          <w:lang w:val="lv-LV"/>
        </w:rPr>
        <w:t>31</w:t>
      </w:r>
      <w:r w:rsidRPr="00670921">
        <w:rPr>
          <w:rFonts w:ascii="Times New Roman" w:eastAsia="Calibri" w:hAnsi="Times New Roman" w:cs="Times New Roman"/>
          <w:sz w:val="24"/>
          <w:szCs w:val="24"/>
          <w:lang w:val="lv-LV"/>
        </w:rPr>
        <w:t>.</w:t>
      </w:r>
      <w:r>
        <w:rPr>
          <w:rFonts w:ascii="Times New Roman" w:eastAsia="Calibri" w:hAnsi="Times New Roman" w:cs="Times New Roman"/>
          <w:sz w:val="24"/>
          <w:szCs w:val="24"/>
          <w:lang w:val="lv-LV"/>
        </w:rPr>
        <w:t xml:space="preserve"> </w:t>
      </w:r>
      <w:r w:rsidR="00E1093C">
        <w:rPr>
          <w:rFonts w:ascii="Times New Roman" w:eastAsia="Calibri" w:hAnsi="Times New Roman" w:cs="Times New Roman"/>
          <w:sz w:val="24"/>
          <w:szCs w:val="24"/>
          <w:lang w:val="lv-LV"/>
        </w:rPr>
        <w:t>marta</w:t>
      </w:r>
      <w:r w:rsidRPr="00670921">
        <w:rPr>
          <w:rFonts w:ascii="Times New Roman" w:eastAsia="Calibri" w:hAnsi="Times New Roman" w:cs="Times New Roman"/>
          <w:sz w:val="24"/>
          <w:szCs w:val="24"/>
          <w:lang w:val="lv-LV"/>
        </w:rPr>
        <w:t>m,</w:t>
      </w:r>
      <w:r w:rsidRPr="00477134">
        <w:rPr>
          <w:rFonts w:ascii="Times New Roman" w:eastAsia="Calibri" w:hAnsi="Times New Roman" w:cs="Times New Roman"/>
          <w:sz w:val="24"/>
          <w:szCs w:val="24"/>
          <w:lang w:val="lv-LV"/>
        </w:rPr>
        <w:t xml:space="preserve"> iepriekš saskaņojot laiku ar Ugāles pagasta pārvaldes vadītāju (tālrunis – </w:t>
      </w:r>
      <w:r w:rsidRPr="00477134">
        <w:rPr>
          <w:rFonts w:ascii="Times New Roman" w:eastAsia="Calibri" w:hAnsi="Times New Roman" w:cs="Times New Roman"/>
          <w:b/>
          <w:sz w:val="24"/>
          <w:szCs w:val="24"/>
          <w:lang w:val="lv-LV"/>
        </w:rPr>
        <w:t>29506686</w:t>
      </w:r>
      <w:r w:rsidRPr="00477134">
        <w:rPr>
          <w:rFonts w:ascii="Times New Roman" w:eastAsia="Calibri" w:hAnsi="Times New Roman" w:cs="Times New Roman"/>
          <w:sz w:val="24"/>
          <w:szCs w:val="24"/>
          <w:lang w:val="lv-LV"/>
        </w:rPr>
        <w:t xml:space="preserve">; e-pasts: </w:t>
      </w:r>
      <w:hyperlink r:id="rId11" w:history="1">
        <w:r w:rsidRPr="00477134">
          <w:rPr>
            <w:rStyle w:val="Hipersaite"/>
            <w:rFonts w:ascii="Times New Roman" w:eastAsia="Calibri" w:hAnsi="Times New Roman" w:cs="Times New Roman"/>
            <w:sz w:val="24"/>
            <w:szCs w:val="24"/>
            <w:lang w:val="lv-LV"/>
          </w:rPr>
          <w:t>ugale@ventspilsnd.lv</w:t>
        </w:r>
      </w:hyperlink>
      <w:r w:rsidRPr="00477134">
        <w:rPr>
          <w:rFonts w:ascii="Times New Roman" w:eastAsia="Calibri" w:hAnsi="Times New Roman" w:cs="Times New Roman"/>
          <w:sz w:val="24"/>
          <w:szCs w:val="24"/>
          <w:lang w:val="lv-LV"/>
        </w:rPr>
        <w:t xml:space="preserve">. </w:t>
      </w:r>
    </w:p>
    <w:p w:rsidR="00712CC8" w:rsidRDefault="00712CC8" w:rsidP="00712CC8">
      <w:pPr>
        <w:pStyle w:val="Bezatstarpm"/>
        <w:numPr>
          <w:ilvl w:val="1"/>
          <w:numId w:val="9"/>
        </w:numPr>
        <w:tabs>
          <w:tab w:val="clear" w:pos="988"/>
        </w:tabs>
        <w:ind w:left="567" w:hanging="425"/>
        <w:jc w:val="both"/>
        <w:rPr>
          <w:rFonts w:ascii="Times New Roman" w:eastAsia="Calibri" w:hAnsi="Times New Roman" w:cs="Times New Roman"/>
          <w:sz w:val="24"/>
          <w:szCs w:val="24"/>
          <w:lang w:val="lv-LV"/>
        </w:rPr>
      </w:pPr>
      <w:r w:rsidRPr="00477134">
        <w:rPr>
          <w:rFonts w:ascii="Times New Roman" w:eastAsia="Calibri" w:hAnsi="Times New Roman" w:cs="Times New Roman"/>
          <w:sz w:val="24"/>
          <w:szCs w:val="24"/>
          <w:lang w:val="lv-LV"/>
        </w:rPr>
        <w:t>Pirmpirkuma tiesības - nav.</w:t>
      </w:r>
    </w:p>
    <w:p w:rsidR="00712CC8" w:rsidRPr="00B542B8" w:rsidRDefault="00712CC8" w:rsidP="009313B5">
      <w:pPr>
        <w:autoSpaceDE w:val="0"/>
        <w:autoSpaceDN w:val="0"/>
        <w:ind w:left="568"/>
        <w:jc w:val="both"/>
        <w:rPr>
          <w:rFonts w:eastAsia="Calibri"/>
          <w:szCs w:val="24"/>
        </w:rPr>
      </w:pPr>
    </w:p>
    <w:p w:rsidR="00B542B8" w:rsidRPr="00B542B8" w:rsidRDefault="00B542B8" w:rsidP="00712CC8">
      <w:pPr>
        <w:numPr>
          <w:ilvl w:val="0"/>
          <w:numId w:val="9"/>
        </w:numPr>
        <w:tabs>
          <w:tab w:val="num" w:pos="567"/>
        </w:tabs>
        <w:spacing w:after="120"/>
        <w:jc w:val="center"/>
        <w:rPr>
          <w:rFonts w:eastAsia="Calibri"/>
          <w:b/>
          <w:szCs w:val="24"/>
        </w:rPr>
      </w:pPr>
      <w:r w:rsidRPr="00B542B8">
        <w:rPr>
          <w:rFonts w:eastAsia="Calibri"/>
          <w:b/>
          <w:szCs w:val="24"/>
        </w:rPr>
        <w:t>Īpašuma izsoles nodrošinājums</w:t>
      </w:r>
    </w:p>
    <w:p w:rsidR="00B542B8" w:rsidRPr="00B542B8" w:rsidRDefault="00B542B8" w:rsidP="00712CC8">
      <w:pPr>
        <w:numPr>
          <w:ilvl w:val="1"/>
          <w:numId w:val="9"/>
        </w:numPr>
        <w:ind w:left="567"/>
        <w:jc w:val="both"/>
        <w:rPr>
          <w:rFonts w:eastAsia="Calibri"/>
          <w:szCs w:val="24"/>
        </w:rPr>
      </w:pPr>
      <w:r w:rsidRPr="00B542B8">
        <w:rPr>
          <w:rFonts w:eastAsia="Calibri"/>
          <w:szCs w:val="24"/>
        </w:rPr>
        <w:lastRenderedPageBreak/>
        <w:t xml:space="preserve">Pretendentiem pirms izsoles jāiemaksā </w:t>
      </w:r>
      <w:r w:rsidRPr="00B542B8">
        <w:rPr>
          <w:rFonts w:eastAsia="Calibri"/>
          <w:b/>
          <w:szCs w:val="24"/>
        </w:rPr>
        <w:t>nodrošinājuma nauda</w:t>
      </w:r>
      <w:r w:rsidRPr="00B542B8">
        <w:rPr>
          <w:rFonts w:eastAsia="Calibri"/>
          <w:szCs w:val="24"/>
        </w:rPr>
        <w:t xml:space="preserve"> 10% (desmit procenti) apmērā no Īpašuma nosacītās cenas – </w:t>
      </w:r>
      <w:r w:rsidR="00E1093C">
        <w:rPr>
          <w:rFonts w:eastAsia="Calibri"/>
          <w:b/>
          <w:szCs w:val="24"/>
        </w:rPr>
        <w:t>390</w:t>
      </w:r>
      <w:r w:rsidRPr="00B542B8">
        <w:rPr>
          <w:rFonts w:eastAsia="Calibri"/>
          <w:b/>
          <w:szCs w:val="24"/>
        </w:rPr>
        <w:t xml:space="preserve"> EUR</w:t>
      </w:r>
      <w:r w:rsidRPr="00B542B8">
        <w:rPr>
          <w:rFonts w:eastAsia="Calibri"/>
          <w:szCs w:val="24"/>
        </w:rPr>
        <w:t xml:space="preserve"> (</w:t>
      </w:r>
      <w:r w:rsidR="00E1093C">
        <w:rPr>
          <w:rFonts w:eastAsia="Calibri"/>
          <w:szCs w:val="24"/>
        </w:rPr>
        <w:t>trīs</w:t>
      </w:r>
      <w:r w:rsidR="00662E66">
        <w:rPr>
          <w:rFonts w:eastAsia="Calibri"/>
          <w:szCs w:val="24"/>
        </w:rPr>
        <w:t xml:space="preserve"> simti </w:t>
      </w:r>
      <w:r w:rsidR="00E1093C">
        <w:rPr>
          <w:rFonts w:eastAsia="Calibri"/>
          <w:szCs w:val="24"/>
        </w:rPr>
        <w:t>deviņ</w:t>
      </w:r>
      <w:r w:rsidR="00F45AA4">
        <w:rPr>
          <w:rFonts w:eastAsia="Calibri"/>
          <w:szCs w:val="24"/>
        </w:rPr>
        <w:t>d</w:t>
      </w:r>
      <w:r w:rsidR="00712CC8">
        <w:rPr>
          <w:rFonts w:eastAsia="Calibri"/>
          <w:szCs w:val="24"/>
        </w:rPr>
        <w:t xml:space="preserve">esmit </w:t>
      </w:r>
      <w:proofErr w:type="spellStart"/>
      <w:r w:rsidRPr="00B542B8">
        <w:rPr>
          <w:rFonts w:eastAsia="Calibri"/>
          <w:i/>
          <w:szCs w:val="24"/>
        </w:rPr>
        <w:t>euro</w:t>
      </w:r>
      <w:proofErr w:type="spellEnd"/>
      <w:r w:rsidRPr="00B542B8">
        <w:rPr>
          <w:rFonts w:eastAsia="Calibri"/>
          <w:szCs w:val="24"/>
        </w:rPr>
        <w:t xml:space="preserve">) apmērā Ventspils novada pašvaldības, reģistrācijas Nr.90000052035, kontā </w:t>
      </w:r>
      <w:r w:rsidRPr="00B542B8">
        <w:rPr>
          <w:rFonts w:eastAsia="Calibri"/>
          <w:b/>
          <w:szCs w:val="24"/>
        </w:rPr>
        <w:t>Nr.LV04HABA0551025783903</w:t>
      </w:r>
      <w:r w:rsidRPr="00B542B8">
        <w:rPr>
          <w:rFonts w:eastAsia="Calibri"/>
          <w:szCs w:val="24"/>
        </w:rPr>
        <w:t xml:space="preserve"> (AS "Swedbank"; SWIFT kods: HABALV22), maksājuma paziņojuma saturā iekļaujot norādi: "</w:t>
      </w:r>
      <w:r w:rsidRPr="00B542B8">
        <w:rPr>
          <w:rFonts w:eastAsia="Calibri"/>
          <w:b/>
          <w:szCs w:val="24"/>
        </w:rPr>
        <w:t>Nekustamā īpašuma "</w:t>
      </w:r>
      <w:proofErr w:type="spellStart"/>
      <w:r w:rsidR="00712CC8">
        <w:rPr>
          <w:rFonts w:eastAsia="Calibri"/>
          <w:b/>
          <w:szCs w:val="24"/>
        </w:rPr>
        <w:t>Puzuri</w:t>
      </w:r>
      <w:proofErr w:type="spellEnd"/>
      <w:r w:rsidRPr="00B542B8">
        <w:rPr>
          <w:rFonts w:eastAsia="Calibri"/>
          <w:b/>
          <w:szCs w:val="24"/>
        </w:rPr>
        <w:t>"</w:t>
      </w:r>
      <w:r w:rsidRPr="00B542B8">
        <w:rPr>
          <w:rFonts w:eastAsia="Calibri"/>
          <w:szCs w:val="24"/>
        </w:rPr>
        <w:t xml:space="preserve"> </w:t>
      </w:r>
      <w:r w:rsidRPr="00B542B8">
        <w:rPr>
          <w:rFonts w:eastAsia="Calibri"/>
          <w:b/>
          <w:szCs w:val="24"/>
        </w:rPr>
        <w:t>izsoles nodrošinājums"</w:t>
      </w:r>
      <w:r w:rsidRPr="00B542B8">
        <w:rPr>
          <w:rFonts w:eastAsia="Calibri"/>
          <w:szCs w:val="24"/>
        </w:rPr>
        <w:t xml:space="preserve">. </w:t>
      </w:r>
    </w:p>
    <w:p w:rsidR="00B542B8" w:rsidRPr="00B542B8" w:rsidRDefault="00B542B8" w:rsidP="00712CC8">
      <w:pPr>
        <w:numPr>
          <w:ilvl w:val="1"/>
          <w:numId w:val="9"/>
        </w:numPr>
        <w:ind w:left="567"/>
        <w:jc w:val="both"/>
        <w:rPr>
          <w:rFonts w:eastAsia="Calibri"/>
          <w:bCs/>
          <w:szCs w:val="24"/>
        </w:rPr>
      </w:pPr>
      <w:r w:rsidRPr="00B542B8">
        <w:rPr>
          <w:rFonts w:eastAsia="Calibri"/>
          <w:szCs w:val="24"/>
        </w:rPr>
        <w:t>N</w:t>
      </w:r>
      <w:r w:rsidRPr="00B542B8">
        <w:rPr>
          <w:bCs/>
          <w:szCs w:val="24"/>
        </w:rPr>
        <w:t xml:space="preserve">odrošinājums </w:t>
      </w:r>
      <w:r w:rsidRPr="00B542B8">
        <w:rPr>
          <w:rFonts w:eastAsia="Calibri"/>
          <w:bCs/>
          <w:szCs w:val="24"/>
        </w:rPr>
        <w:t>uzskatāms par iemaksātu, ja attiecīgā naudas summa ir ieskaitīta Noteikumu 3.1.punktā norādītajā bankas kontā.</w:t>
      </w:r>
    </w:p>
    <w:p w:rsidR="00B542B8" w:rsidRPr="00B542B8" w:rsidRDefault="00B542B8" w:rsidP="00712CC8">
      <w:pPr>
        <w:numPr>
          <w:ilvl w:val="1"/>
          <w:numId w:val="9"/>
        </w:numPr>
        <w:ind w:left="567"/>
        <w:jc w:val="both"/>
        <w:rPr>
          <w:rFonts w:eastAsia="Calibri"/>
          <w:bCs/>
          <w:szCs w:val="24"/>
        </w:rPr>
      </w:pPr>
      <w:r w:rsidRPr="00B542B8">
        <w:rPr>
          <w:rFonts w:eastAsia="Calibri"/>
          <w:bCs/>
          <w:szCs w:val="24"/>
        </w:rPr>
        <w:t>Nodrošinājuma summu, ko iemaksājusi persona, kura izsolē nosolījusi un nopirkusi izsolāmo nekustamo mantu, ieskaita Īpašuma pirkuma maksā.</w:t>
      </w:r>
    </w:p>
    <w:p w:rsidR="00B542B8" w:rsidRPr="00B542B8" w:rsidRDefault="00B542B8" w:rsidP="00712CC8">
      <w:pPr>
        <w:numPr>
          <w:ilvl w:val="1"/>
          <w:numId w:val="9"/>
        </w:numPr>
        <w:spacing w:after="120"/>
        <w:ind w:left="567"/>
        <w:jc w:val="both"/>
        <w:rPr>
          <w:rFonts w:eastAsia="Calibri"/>
          <w:bCs/>
          <w:szCs w:val="24"/>
        </w:rPr>
      </w:pPr>
      <w:r w:rsidRPr="00B542B8">
        <w:rPr>
          <w:rFonts w:eastAsia="Calibri"/>
          <w:bCs/>
          <w:szCs w:val="24"/>
        </w:rPr>
        <w:t>Pretendentiem, kuri samaksājuši nodrošinājumu, bet nav iesnieguši pieteikumu, un dalībniekiem, kuri reģistrējušies izsolei, bet uz izsoli nav ieradušies, ja Izsoles komisijai ir iesnieguši rakstisku atsaukumu dalībai izsolē, kas ticis saņemts ne vēlāk kā līdz Noteikumos paredzētā izsoles dalībnieku reģistrācijas termiņa beigām, nodrošinājumu atmaksā 7 (septiņu) darba dienu laikā pēc izsoles dienas. Pārējos gadījumos uzskatāms, ka dalībnieks, kurš nav ieradies uz izsoli, atteicies no dalības izsolē, un viņam nodrošinājums netiek atmaksāts, izņemot gadījumus, kad neierašanās iemesls ir saistīts ar nepārvaramas varas apstākļu iestāšanos.</w:t>
      </w:r>
    </w:p>
    <w:p w:rsidR="00B542B8" w:rsidRPr="00B542B8" w:rsidRDefault="00B542B8" w:rsidP="00712CC8">
      <w:pPr>
        <w:numPr>
          <w:ilvl w:val="0"/>
          <w:numId w:val="9"/>
        </w:numPr>
        <w:tabs>
          <w:tab w:val="num" w:pos="567"/>
        </w:tabs>
        <w:spacing w:after="120"/>
        <w:jc w:val="center"/>
        <w:rPr>
          <w:rFonts w:eastAsia="Calibri"/>
          <w:b/>
          <w:szCs w:val="24"/>
        </w:rPr>
      </w:pPr>
      <w:r w:rsidRPr="00B542B8">
        <w:rPr>
          <w:rFonts w:eastAsia="Calibri"/>
          <w:b/>
          <w:szCs w:val="24"/>
        </w:rPr>
        <w:t>Izsoles dalībnieki un to reģistrēšanās kārtība</w:t>
      </w:r>
    </w:p>
    <w:p w:rsidR="009313B5" w:rsidRPr="0095519F" w:rsidRDefault="009313B5" w:rsidP="00F45AA4">
      <w:pPr>
        <w:numPr>
          <w:ilvl w:val="1"/>
          <w:numId w:val="9"/>
        </w:numPr>
        <w:tabs>
          <w:tab w:val="clear" w:pos="988"/>
          <w:tab w:val="num" w:pos="1276"/>
        </w:tabs>
        <w:ind w:left="567" w:hanging="425"/>
        <w:jc w:val="both"/>
        <w:rPr>
          <w:rFonts w:eastAsia="Calibri"/>
          <w:szCs w:val="24"/>
        </w:rPr>
      </w:pPr>
      <w:r w:rsidRPr="0095519F">
        <w:rPr>
          <w:rFonts w:eastAsia="Calibri"/>
          <w:szCs w:val="24"/>
        </w:rPr>
        <w:t xml:space="preserve">Izsolē var piedalīties jebkura fiziska vai </w:t>
      </w:r>
      <w:r w:rsidRPr="0095519F">
        <w:rPr>
          <w:rFonts w:eastAsia="Calibri"/>
          <w:spacing w:val="11"/>
          <w:szCs w:val="24"/>
        </w:rPr>
        <w:t>juridiska</w:t>
      </w:r>
      <w:r w:rsidRPr="0095519F">
        <w:rPr>
          <w:rFonts w:eastAsia="Calibri"/>
          <w:szCs w:val="24"/>
        </w:rPr>
        <w:t xml:space="preserve"> persona, kura saskaņā ar Latvijas Republikā spēkā esošajiem normatīvajiem aktiem var iegūt savā īpašumā izsolāmo Īpašumu.</w:t>
      </w:r>
    </w:p>
    <w:p w:rsidR="009313B5" w:rsidRPr="00152C12" w:rsidRDefault="009313B5" w:rsidP="00F45AA4">
      <w:pPr>
        <w:numPr>
          <w:ilvl w:val="1"/>
          <w:numId w:val="9"/>
        </w:numPr>
        <w:tabs>
          <w:tab w:val="clear" w:pos="988"/>
          <w:tab w:val="num" w:pos="1418"/>
        </w:tabs>
        <w:ind w:left="567" w:hanging="425"/>
        <w:jc w:val="both"/>
        <w:rPr>
          <w:rFonts w:eastAsia="Calibri"/>
          <w:szCs w:val="24"/>
        </w:rPr>
      </w:pPr>
      <w:r w:rsidRPr="00152C12">
        <w:rPr>
          <w:rFonts w:eastAsia="Calibri"/>
          <w:szCs w:val="24"/>
        </w:rPr>
        <w:t xml:space="preserve">Dalībnieku reģistrācija tiek uzsākta pēc pirmā paziņojuma par izsoli publicēšanas un tiek turpināta līdz </w:t>
      </w:r>
      <w:r w:rsidRPr="00152C12">
        <w:rPr>
          <w:rFonts w:eastAsia="Calibri"/>
          <w:b/>
          <w:bCs/>
          <w:szCs w:val="24"/>
        </w:rPr>
        <w:t>20</w:t>
      </w:r>
      <w:r w:rsidR="00F45AA4">
        <w:rPr>
          <w:rFonts w:eastAsia="Calibri"/>
          <w:b/>
          <w:bCs/>
          <w:szCs w:val="24"/>
        </w:rPr>
        <w:t>20</w:t>
      </w:r>
      <w:r w:rsidRPr="00152C12">
        <w:rPr>
          <w:rFonts w:eastAsia="Calibri"/>
          <w:b/>
          <w:bCs/>
          <w:szCs w:val="24"/>
        </w:rPr>
        <w:t xml:space="preserve">. gada </w:t>
      </w:r>
      <w:r w:rsidR="00E1093C">
        <w:rPr>
          <w:rFonts w:eastAsia="Calibri"/>
          <w:b/>
          <w:bCs/>
          <w:szCs w:val="24"/>
        </w:rPr>
        <w:t>31</w:t>
      </w:r>
      <w:r>
        <w:rPr>
          <w:rFonts w:eastAsia="Calibri"/>
          <w:b/>
          <w:bCs/>
          <w:szCs w:val="24"/>
        </w:rPr>
        <w:t>.</w:t>
      </w:r>
      <w:r w:rsidRPr="00152C12">
        <w:rPr>
          <w:rFonts w:eastAsia="Calibri"/>
          <w:b/>
          <w:bCs/>
          <w:szCs w:val="24"/>
        </w:rPr>
        <w:t xml:space="preserve"> </w:t>
      </w:r>
      <w:r w:rsidR="00E1093C">
        <w:rPr>
          <w:rFonts w:eastAsia="Calibri"/>
          <w:b/>
          <w:bCs/>
          <w:szCs w:val="24"/>
        </w:rPr>
        <w:t>mart</w:t>
      </w:r>
      <w:r w:rsidRPr="00152C12">
        <w:rPr>
          <w:rFonts w:eastAsia="Calibri"/>
          <w:b/>
          <w:bCs/>
          <w:szCs w:val="24"/>
        </w:rPr>
        <w:t>a plkst.</w:t>
      </w:r>
      <w:r>
        <w:rPr>
          <w:rFonts w:eastAsia="Calibri"/>
          <w:b/>
          <w:bCs/>
          <w:szCs w:val="24"/>
        </w:rPr>
        <w:t xml:space="preserve"> </w:t>
      </w:r>
      <w:r w:rsidRPr="00152C12">
        <w:rPr>
          <w:rFonts w:eastAsia="Calibri"/>
          <w:b/>
          <w:bCs/>
          <w:szCs w:val="24"/>
        </w:rPr>
        <w:t>17:00</w:t>
      </w:r>
      <w:r w:rsidRPr="00152C12">
        <w:rPr>
          <w:rFonts w:eastAsia="Calibri"/>
          <w:bCs/>
          <w:szCs w:val="24"/>
        </w:rPr>
        <w:t xml:space="preserve">, kad Izsoles komisija pārtrauc </w:t>
      </w:r>
      <w:r w:rsidRPr="00152C12">
        <w:rPr>
          <w:rFonts w:eastAsia="Calibri"/>
          <w:szCs w:val="24"/>
        </w:rPr>
        <w:t>dalībnieku reģistrāciju.</w:t>
      </w:r>
    </w:p>
    <w:p w:rsidR="009313B5" w:rsidRPr="0095519F" w:rsidRDefault="009313B5" w:rsidP="00F45AA4">
      <w:pPr>
        <w:pStyle w:val="Sarakstarindkopa"/>
        <w:numPr>
          <w:ilvl w:val="1"/>
          <w:numId w:val="9"/>
        </w:numPr>
        <w:tabs>
          <w:tab w:val="clear" w:pos="988"/>
          <w:tab w:val="num" w:pos="1418"/>
        </w:tabs>
        <w:ind w:left="567" w:hanging="425"/>
        <w:jc w:val="both"/>
        <w:rPr>
          <w:rFonts w:eastAsia="Calibri"/>
          <w:szCs w:val="24"/>
        </w:rPr>
      </w:pPr>
      <w:r w:rsidRPr="0095519F">
        <w:rPr>
          <w:rFonts w:eastAsia="Calibri"/>
          <w:szCs w:val="24"/>
        </w:rPr>
        <w:t>Dalībai izsolē dalībnieks iesniedz Izsoles komisijai šādus dokumentus:</w:t>
      </w:r>
    </w:p>
    <w:p w:rsidR="009313B5" w:rsidRPr="0095519F" w:rsidRDefault="009313B5" w:rsidP="00712CC8">
      <w:pPr>
        <w:pStyle w:val="Sarakstarindkopa"/>
        <w:numPr>
          <w:ilvl w:val="2"/>
          <w:numId w:val="9"/>
        </w:numPr>
        <w:jc w:val="both"/>
        <w:rPr>
          <w:rFonts w:eastAsia="Calibri"/>
          <w:szCs w:val="24"/>
        </w:rPr>
      </w:pPr>
      <w:r w:rsidRPr="0095519F">
        <w:rPr>
          <w:rFonts w:eastAsia="Calibri"/>
          <w:szCs w:val="24"/>
          <w:u w:val="single"/>
        </w:rPr>
        <w:t xml:space="preserve"> fiziskas personas</w:t>
      </w:r>
      <w:r w:rsidRPr="0095519F">
        <w:rPr>
          <w:rFonts w:eastAsia="Calibri"/>
          <w:szCs w:val="24"/>
        </w:rPr>
        <w:t>:</w:t>
      </w:r>
    </w:p>
    <w:p w:rsidR="009313B5" w:rsidRPr="0095519F" w:rsidRDefault="009313B5" w:rsidP="00712CC8">
      <w:pPr>
        <w:pStyle w:val="Sarakstarindkopa"/>
        <w:numPr>
          <w:ilvl w:val="3"/>
          <w:numId w:val="9"/>
        </w:numPr>
        <w:tabs>
          <w:tab w:val="left" w:pos="2127"/>
        </w:tabs>
        <w:jc w:val="both"/>
        <w:rPr>
          <w:rFonts w:eastAsia="Calibri"/>
          <w:szCs w:val="24"/>
        </w:rPr>
      </w:pPr>
      <w:r w:rsidRPr="0095519F">
        <w:rPr>
          <w:rFonts w:eastAsia="Calibri"/>
          <w:szCs w:val="24"/>
        </w:rPr>
        <w:t>pieteikumu dalībai izsolē (</w:t>
      </w:r>
      <w:hyperlink r:id="rId12" w:anchor="i1#i1" w:history="1">
        <w:r w:rsidRPr="0095519F">
          <w:t>Noteikumu</w:t>
        </w:r>
      </w:hyperlink>
      <w:r w:rsidRPr="0095519F">
        <w:t xml:space="preserve"> pielikums</w:t>
      </w:r>
      <w:r w:rsidRPr="0095519F">
        <w:rPr>
          <w:rFonts w:eastAsia="Calibri"/>
          <w:szCs w:val="24"/>
        </w:rPr>
        <w:t xml:space="preserve"> Nr.1);</w:t>
      </w:r>
    </w:p>
    <w:p w:rsidR="009313B5" w:rsidRPr="0095519F" w:rsidRDefault="009313B5" w:rsidP="00712CC8">
      <w:pPr>
        <w:pStyle w:val="Sarakstarindkopa"/>
        <w:numPr>
          <w:ilvl w:val="3"/>
          <w:numId w:val="9"/>
        </w:numPr>
        <w:jc w:val="both"/>
        <w:rPr>
          <w:rFonts w:eastAsia="Calibri"/>
          <w:szCs w:val="24"/>
        </w:rPr>
      </w:pPr>
      <w:r w:rsidRPr="0095519F">
        <w:rPr>
          <w:rFonts w:eastAsia="Calibri"/>
          <w:szCs w:val="24"/>
        </w:rPr>
        <w:t>notariālu pilnvaru rīkoties citas personas (pilnvarotāja) vārdā</w:t>
      </w:r>
      <w:r>
        <w:rPr>
          <w:rFonts w:eastAsia="Calibri"/>
          <w:szCs w:val="24"/>
        </w:rPr>
        <w:t xml:space="preserve">, </w:t>
      </w:r>
      <w:r>
        <w:t>ja pieteikumu iesniedz pilnvarotā persona</w:t>
      </w:r>
      <w:r w:rsidRPr="0095519F">
        <w:rPr>
          <w:rFonts w:eastAsia="Calibri"/>
          <w:szCs w:val="24"/>
        </w:rPr>
        <w:t>;</w:t>
      </w:r>
    </w:p>
    <w:p w:rsidR="009313B5" w:rsidRPr="0095519F" w:rsidRDefault="009313B5" w:rsidP="00712CC8">
      <w:pPr>
        <w:pStyle w:val="Sarakstarindkopa"/>
        <w:numPr>
          <w:ilvl w:val="3"/>
          <w:numId w:val="9"/>
        </w:numPr>
        <w:tabs>
          <w:tab w:val="left" w:pos="1985"/>
        </w:tabs>
        <w:jc w:val="both"/>
        <w:rPr>
          <w:rFonts w:eastAsia="Calibri"/>
          <w:szCs w:val="24"/>
        </w:rPr>
      </w:pPr>
      <w:r w:rsidRPr="0095519F">
        <w:rPr>
          <w:rFonts w:eastAsia="Calibri"/>
          <w:szCs w:val="24"/>
        </w:rPr>
        <w:t>kvīti (oriģināls) vai citu dokumentu apliecinošu nodrošinājuma samaksu Izsoles organizētāja kontā 10% (desmit procenti) apmērā no Īpašuma nosacītās sākumcenas.</w:t>
      </w:r>
    </w:p>
    <w:p w:rsidR="009313B5" w:rsidRPr="0095519F" w:rsidRDefault="009313B5" w:rsidP="00712CC8">
      <w:pPr>
        <w:pStyle w:val="Sarakstarindkopa"/>
        <w:numPr>
          <w:ilvl w:val="2"/>
          <w:numId w:val="9"/>
        </w:numPr>
        <w:tabs>
          <w:tab w:val="left" w:pos="851"/>
        </w:tabs>
        <w:jc w:val="both"/>
        <w:rPr>
          <w:rFonts w:eastAsia="Calibri"/>
          <w:szCs w:val="24"/>
        </w:rPr>
      </w:pPr>
      <w:r w:rsidRPr="0095519F">
        <w:rPr>
          <w:rFonts w:eastAsia="Calibri"/>
          <w:szCs w:val="24"/>
          <w:u w:val="single"/>
        </w:rPr>
        <w:t xml:space="preserve"> juridiskas personas</w:t>
      </w:r>
      <w:r w:rsidRPr="0095519F">
        <w:rPr>
          <w:rFonts w:eastAsia="Calibri"/>
          <w:szCs w:val="24"/>
        </w:rPr>
        <w:t>:</w:t>
      </w:r>
    </w:p>
    <w:p w:rsidR="009313B5" w:rsidRPr="0095519F" w:rsidRDefault="009313B5" w:rsidP="00712CC8">
      <w:pPr>
        <w:numPr>
          <w:ilvl w:val="3"/>
          <w:numId w:val="9"/>
        </w:numPr>
        <w:jc w:val="both"/>
        <w:rPr>
          <w:rFonts w:eastAsia="Calibri"/>
          <w:szCs w:val="24"/>
        </w:rPr>
      </w:pPr>
      <w:r w:rsidRPr="0095519F">
        <w:rPr>
          <w:rFonts w:eastAsia="Calibri"/>
          <w:szCs w:val="24"/>
        </w:rPr>
        <w:t>pieteikumu dalībai izsolē (</w:t>
      </w:r>
      <w:hyperlink r:id="rId13" w:anchor="i1#i1" w:history="1">
        <w:r w:rsidRPr="0095519F">
          <w:rPr>
            <w:rFonts w:eastAsia="Calibri"/>
            <w:szCs w:val="24"/>
          </w:rPr>
          <w:t>Noteikumu</w:t>
        </w:r>
      </w:hyperlink>
      <w:r w:rsidRPr="0095519F">
        <w:t xml:space="preserve"> pielikums</w:t>
      </w:r>
      <w:r w:rsidRPr="0095519F">
        <w:rPr>
          <w:rFonts w:eastAsia="Calibri"/>
          <w:szCs w:val="24"/>
        </w:rPr>
        <w:t xml:space="preserve"> Nr.2);</w:t>
      </w:r>
    </w:p>
    <w:p w:rsidR="009313B5" w:rsidRPr="0095519F" w:rsidRDefault="009313B5" w:rsidP="00712CC8">
      <w:pPr>
        <w:numPr>
          <w:ilvl w:val="3"/>
          <w:numId w:val="9"/>
        </w:numPr>
        <w:jc w:val="both"/>
        <w:rPr>
          <w:rFonts w:eastAsia="Calibri"/>
          <w:szCs w:val="24"/>
        </w:rPr>
      </w:pPr>
      <w:r w:rsidRPr="0095519F">
        <w:rPr>
          <w:rFonts w:eastAsia="Calibri"/>
          <w:szCs w:val="24"/>
        </w:rPr>
        <w:t>juridiskās personas pārstāvja (pilnvarnieka, prokūrista) tiesības rīkoties  uzņēmuma vārdā apliecinošu dokumentu;</w:t>
      </w:r>
    </w:p>
    <w:p w:rsidR="009313B5" w:rsidRPr="0095519F" w:rsidRDefault="009313B5" w:rsidP="00712CC8">
      <w:pPr>
        <w:numPr>
          <w:ilvl w:val="3"/>
          <w:numId w:val="9"/>
        </w:numPr>
        <w:jc w:val="both"/>
        <w:rPr>
          <w:rFonts w:eastAsia="Calibri"/>
          <w:szCs w:val="24"/>
        </w:rPr>
      </w:pPr>
      <w:r w:rsidRPr="0095519F">
        <w:rPr>
          <w:rFonts w:eastAsia="Calibri"/>
          <w:szCs w:val="24"/>
        </w:rPr>
        <w:t>uzņēmuma (uzņēmējsabiedrības) vai komersanta reģistrācijas apliecības kopiju (ja Izsoles komisija, kas organizē mantas atsavināšanu, publiskajās datubāzēs nevar iegūt informāciju par attiecīgo juridisko personu vai personālsabiedrību, tā ir tiesīga papildus pieprasīt no juridiskās personas vai personālsabiedrības valsts reģistra iestādes izziņu par attiecīgo juridisko personu vai personālsabiedrību, kas derīga, ja tā izsniegta ne agrāk par sešām nedēļām pirms izsoles dienas);</w:t>
      </w:r>
    </w:p>
    <w:p w:rsidR="009313B5" w:rsidRPr="0095519F" w:rsidRDefault="009313B5" w:rsidP="00712CC8">
      <w:pPr>
        <w:numPr>
          <w:ilvl w:val="3"/>
          <w:numId w:val="9"/>
        </w:numPr>
        <w:jc w:val="both"/>
        <w:rPr>
          <w:rFonts w:eastAsia="Calibri"/>
          <w:szCs w:val="24"/>
        </w:rPr>
      </w:pPr>
      <w:r w:rsidRPr="0095519F">
        <w:rPr>
          <w:rFonts w:eastAsia="Calibri"/>
          <w:szCs w:val="24"/>
        </w:rPr>
        <w:t xml:space="preserve">kvīti (oriģināls) vai citu dokumentu apliecinošu nodrošinājuma samaksu Izsoles organizētāja kontā 10% (desmit procenti) apmērā no Īpašuma nosacītās sākumcenas. </w:t>
      </w:r>
    </w:p>
    <w:p w:rsidR="009313B5" w:rsidRPr="0095519F" w:rsidRDefault="009313B5" w:rsidP="00F45AA4">
      <w:pPr>
        <w:numPr>
          <w:ilvl w:val="1"/>
          <w:numId w:val="9"/>
        </w:numPr>
        <w:tabs>
          <w:tab w:val="clear" w:pos="988"/>
          <w:tab w:val="num" w:pos="1276"/>
        </w:tabs>
        <w:ind w:left="709" w:hanging="567"/>
        <w:jc w:val="both"/>
        <w:rPr>
          <w:rFonts w:eastAsia="Calibri"/>
          <w:szCs w:val="24"/>
        </w:rPr>
      </w:pPr>
      <w:r w:rsidRPr="0095519F">
        <w:rPr>
          <w:rFonts w:eastAsia="Calibri"/>
          <w:szCs w:val="24"/>
        </w:rPr>
        <w:t xml:space="preserve">Reģistrācijai Izsolē dalībnieki var pieteikties: </w:t>
      </w:r>
    </w:p>
    <w:p w:rsidR="009313B5" w:rsidRPr="0095519F" w:rsidRDefault="009313B5" w:rsidP="00712CC8">
      <w:pPr>
        <w:pStyle w:val="Sarakstarindkopa"/>
        <w:numPr>
          <w:ilvl w:val="2"/>
          <w:numId w:val="9"/>
        </w:numPr>
        <w:jc w:val="both"/>
        <w:rPr>
          <w:rFonts w:eastAsia="Calibri"/>
          <w:szCs w:val="24"/>
        </w:rPr>
      </w:pPr>
      <w:r w:rsidRPr="0095519F">
        <w:rPr>
          <w:rFonts w:eastAsia="Calibri"/>
          <w:szCs w:val="24"/>
        </w:rPr>
        <w:t xml:space="preserve"> personīgi darba dienās</w:t>
      </w:r>
      <w:r w:rsidRPr="0095519F">
        <w:rPr>
          <w:rFonts w:eastAsia="Calibri"/>
          <w:b/>
          <w:szCs w:val="24"/>
        </w:rPr>
        <w:t xml:space="preserve"> </w:t>
      </w:r>
      <w:r w:rsidRPr="0095519F">
        <w:rPr>
          <w:rFonts w:eastAsia="Calibri"/>
          <w:szCs w:val="24"/>
        </w:rPr>
        <w:t xml:space="preserve">(pirmdienās – no plkst.08:00-12:00 un no plkst.13:00-                                 18:00; otrdienās, trešdienās, ceturtdienās – no plkst.08:00-12:00 un no plkst.13:00-17:00; piektdienās – no plkst.08:00-12:00 un no plkst.13:00-16:00): Ventspils novada pašvaldības Nekustamo īpašumu nodaļā – </w:t>
      </w:r>
      <w:r w:rsidRPr="0095519F">
        <w:rPr>
          <w:rFonts w:eastAsia="Calibri"/>
          <w:b/>
          <w:szCs w:val="24"/>
        </w:rPr>
        <w:t xml:space="preserve">Skolas ielā 4, Ventspilī, 5.kabinetā </w:t>
      </w:r>
      <w:r w:rsidRPr="0095519F">
        <w:rPr>
          <w:rFonts w:eastAsia="Calibri"/>
          <w:szCs w:val="24"/>
        </w:rPr>
        <w:t xml:space="preserve">(kontaktpersonas: Gita Horste, tālrunis – </w:t>
      </w:r>
      <w:r w:rsidRPr="0095519F">
        <w:rPr>
          <w:rFonts w:eastAsia="Calibri"/>
          <w:b/>
          <w:szCs w:val="24"/>
        </w:rPr>
        <w:t>636-29418, 25749170;</w:t>
      </w:r>
      <w:r w:rsidRPr="0095519F">
        <w:rPr>
          <w:rFonts w:eastAsia="Calibri"/>
          <w:szCs w:val="24"/>
        </w:rPr>
        <w:t xml:space="preserve"> Gatis Landmanis, tālrunis</w:t>
      </w:r>
      <w:r w:rsidRPr="0095519F">
        <w:rPr>
          <w:rFonts w:eastAsia="Calibri"/>
          <w:b/>
          <w:szCs w:val="24"/>
        </w:rPr>
        <w:t xml:space="preserve"> – 29478380)</w:t>
      </w:r>
      <w:r w:rsidRPr="0095519F">
        <w:rPr>
          <w:rFonts w:eastAsia="Calibri"/>
          <w:szCs w:val="24"/>
        </w:rPr>
        <w:t>, iesniedzot Izsoles komisijai Noteikumu 4.3.punktā norādītos dokumentus;</w:t>
      </w:r>
    </w:p>
    <w:p w:rsidR="009313B5" w:rsidRPr="0095519F" w:rsidRDefault="009313B5" w:rsidP="00712CC8">
      <w:pPr>
        <w:pStyle w:val="Sarakstarindkopa"/>
        <w:numPr>
          <w:ilvl w:val="2"/>
          <w:numId w:val="9"/>
        </w:numPr>
        <w:jc w:val="both"/>
        <w:rPr>
          <w:rFonts w:eastAsia="Calibri"/>
          <w:szCs w:val="24"/>
        </w:rPr>
      </w:pPr>
      <w:r w:rsidRPr="0095519F">
        <w:rPr>
          <w:rFonts w:eastAsia="Calibri"/>
          <w:szCs w:val="24"/>
        </w:rPr>
        <w:lastRenderedPageBreak/>
        <w:t xml:space="preserve"> elektroniski, nosūtot uz e-pasta adresi: </w:t>
      </w:r>
      <w:hyperlink r:id="rId14" w:history="1">
        <w:r w:rsidRPr="0095519F">
          <w:rPr>
            <w:rStyle w:val="Hipersaite"/>
            <w:rFonts w:eastAsia="Calibri"/>
            <w:b/>
            <w:i/>
            <w:szCs w:val="24"/>
          </w:rPr>
          <w:t>gita.horste@ventspilsnd.lv</w:t>
        </w:r>
      </w:hyperlink>
      <w:r w:rsidRPr="0095519F">
        <w:rPr>
          <w:rFonts w:eastAsia="Calibri"/>
          <w:szCs w:val="24"/>
        </w:rPr>
        <w:t xml:space="preserve">, Noteikumu 4.3.punktā norādītos dokumentus, kas parakstīti ar drošu elektronisko parakstu. Ja pieteikums dalībai izsolē saņemts bez droša elektroniskā paraksta, izsoles dalībniekam ir pienākums iesniegt Izsoles komisijai minēto dokumentu oriģinālus Noteikumu 4.2.punktā norādītajā izsoles dalībnieku reģistrācijas termiņā; </w:t>
      </w:r>
    </w:p>
    <w:p w:rsidR="009313B5" w:rsidRPr="0095519F" w:rsidRDefault="009313B5" w:rsidP="00712CC8">
      <w:pPr>
        <w:pStyle w:val="Sarakstarindkopa"/>
        <w:numPr>
          <w:ilvl w:val="2"/>
          <w:numId w:val="9"/>
        </w:numPr>
        <w:jc w:val="both"/>
        <w:rPr>
          <w:rFonts w:eastAsia="Calibri"/>
          <w:szCs w:val="24"/>
        </w:rPr>
      </w:pPr>
      <w:r>
        <w:rPr>
          <w:rFonts w:eastAsia="Calibri"/>
          <w:szCs w:val="24"/>
        </w:rPr>
        <w:t>ierakstītā</w:t>
      </w:r>
      <w:r w:rsidRPr="0095519F">
        <w:rPr>
          <w:rFonts w:eastAsia="Calibri"/>
          <w:szCs w:val="24"/>
        </w:rPr>
        <w:t xml:space="preserve"> pasta sūtījumā, nosūtot uz adresi</w:t>
      </w:r>
      <w:r w:rsidRPr="0095519F">
        <w:rPr>
          <w:rFonts w:eastAsia="Calibri"/>
          <w:b/>
          <w:szCs w:val="24"/>
        </w:rPr>
        <w:t xml:space="preserve">: Skolas iela 4, Ventspils, LV-3601, </w:t>
      </w:r>
      <w:r w:rsidRPr="0095519F">
        <w:rPr>
          <w:rFonts w:eastAsia="Calibri"/>
          <w:szCs w:val="24"/>
        </w:rPr>
        <w:t>Noteikumu</w:t>
      </w:r>
      <w:r w:rsidRPr="0095519F">
        <w:rPr>
          <w:rFonts w:eastAsia="Calibri"/>
          <w:b/>
          <w:szCs w:val="24"/>
        </w:rPr>
        <w:t xml:space="preserve"> </w:t>
      </w:r>
      <w:r w:rsidRPr="0095519F">
        <w:rPr>
          <w:rFonts w:eastAsia="Calibri"/>
          <w:szCs w:val="24"/>
        </w:rPr>
        <w:t>4.3.punktā norādītos dokumentus, ar norādi:</w:t>
      </w:r>
      <w:r w:rsidRPr="0095519F">
        <w:rPr>
          <w:rFonts w:eastAsia="Calibri"/>
          <w:b/>
          <w:szCs w:val="24"/>
        </w:rPr>
        <w:t xml:space="preserve"> "Ventspils novada pašvaldībai, Pieteikums dalībai nekustamā īpašuma “</w:t>
      </w:r>
      <w:proofErr w:type="spellStart"/>
      <w:r w:rsidR="00712CC8">
        <w:rPr>
          <w:rFonts w:eastAsia="Calibri"/>
          <w:b/>
          <w:szCs w:val="24"/>
        </w:rPr>
        <w:t>Puzuri</w:t>
      </w:r>
      <w:proofErr w:type="spellEnd"/>
      <w:r w:rsidRPr="0095519F">
        <w:rPr>
          <w:rFonts w:eastAsia="Calibri"/>
          <w:b/>
          <w:szCs w:val="24"/>
        </w:rPr>
        <w:t xml:space="preserve">”, </w:t>
      </w:r>
      <w:r w:rsidR="00EE1B8E">
        <w:rPr>
          <w:rFonts w:eastAsia="Calibri"/>
          <w:b/>
          <w:szCs w:val="24"/>
        </w:rPr>
        <w:t>Ugāles</w:t>
      </w:r>
      <w:r>
        <w:rPr>
          <w:rFonts w:eastAsia="Calibri"/>
          <w:b/>
          <w:szCs w:val="24"/>
        </w:rPr>
        <w:t xml:space="preserve"> </w:t>
      </w:r>
      <w:r w:rsidRPr="0095519F">
        <w:rPr>
          <w:rFonts w:eastAsia="Calibri"/>
          <w:b/>
          <w:szCs w:val="24"/>
        </w:rPr>
        <w:t>pagastā, izsolei"</w:t>
      </w:r>
      <w:r w:rsidRPr="0095519F">
        <w:rPr>
          <w:rFonts w:eastAsia="Calibri"/>
          <w:szCs w:val="24"/>
        </w:rPr>
        <w:t xml:space="preserve">. </w:t>
      </w:r>
    </w:p>
    <w:p w:rsidR="009313B5" w:rsidRPr="0095519F" w:rsidRDefault="009313B5" w:rsidP="00F45AA4">
      <w:pPr>
        <w:numPr>
          <w:ilvl w:val="1"/>
          <w:numId w:val="9"/>
        </w:numPr>
        <w:tabs>
          <w:tab w:val="clear" w:pos="988"/>
          <w:tab w:val="num" w:pos="567"/>
        </w:tabs>
        <w:ind w:left="567" w:hanging="425"/>
        <w:jc w:val="both"/>
        <w:rPr>
          <w:rFonts w:eastAsia="Calibri"/>
          <w:szCs w:val="24"/>
        </w:rPr>
      </w:pPr>
      <w:r w:rsidRPr="0095519F">
        <w:rPr>
          <w:rFonts w:eastAsia="Calibri"/>
          <w:szCs w:val="24"/>
        </w:rPr>
        <w:t xml:space="preserve">Visi dokumenti iesniedzami valsts valodā, un tiem ir juridisks spēks, ja tie noformēti atbilstoši normatīvo aktu prasībām. Ja dokuments ir svešvalodā, tam pievieno notariāli apliecinātu tulkojumu valsts valodā. Ārvalstīs izsniegtos dokumentus pieņem, ja tie noformēti atbilstoši Latvijai saistošu starptautisko līgumu prasībām. </w:t>
      </w:r>
    </w:p>
    <w:p w:rsidR="009313B5" w:rsidRPr="00653CA5" w:rsidRDefault="009313B5" w:rsidP="00F45AA4">
      <w:pPr>
        <w:pStyle w:val="Komentrateksts"/>
        <w:numPr>
          <w:ilvl w:val="1"/>
          <w:numId w:val="9"/>
        </w:numPr>
        <w:tabs>
          <w:tab w:val="clear" w:pos="988"/>
          <w:tab w:val="num" w:pos="567"/>
        </w:tabs>
        <w:ind w:left="567" w:hanging="425"/>
        <w:jc w:val="both"/>
        <w:rPr>
          <w:sz w:val="24"/>
          <w:szCs w:val="24"/>
        </w:rPr>
      </w:pPr>
      <w:r w:rsidRPr="00653CA5">
        <w:rPr>
          <w:rFonts w:eastAsia="Calibri"/>
          <w:sz w:val="24"/>
          <w:szCs w:val="24"/>
        </w:rPr>
        <w:t xml:space="preserve">Reģistrācijai iesniegtie dokumenti netiek atdoti. </w:t>
      </w:r>
      <w:r w:rsidRPr="00653CA5">
        <w:rPr>
          <w:sz w:val="24"/>
          <w:szCs w:val="24"/>
        </w:rPr>
        <w:t>Izsoles pretendents ir atbildīgs par iesniegto dokumentu un tajos uzrādīto ziņu patiesumu, Ventspils novada pašvaldība neatbild par sekām, kas rodas, ja atklājas, ka uzrādītās ziņas bijušas nepatiesas.</w:t>
      </w:r>
    </w:p>
    <w:p w:rsidR="009313B5" w:rsidRPr="0095519F" w:rsidRDefault="009313B5" w:rsidP="00D67477">
      <w:pPr>
        <w:numPr>
          <w:ilvl w:val="1"/>
          <w:numId w:val="9"/>
        </w:numPr>
        <w:tabs>
          <w:tab w:val="clear" w:pos="988"/>
        </w:tabs>
        <w:ind w:left="567" w:hanging="425"/>
        <w:jc w:val="both"/>
        <w:rPr>
          <w:rFonts w:eastAsia="Calibri"/>
          <w:szCs w:val="24"/>
        </w:rPr>
      </w:pPr>
      <w:r w:rsidRPr="0095519F">
        <w:rPr>
          <w:rFonts w:eastAsia="Calibri"/>
          <w:szCs w:val="24"/>
        </w:rPr>
        <w:t>Pretendentu atbilstību Noteikumu prasībām izvērtē Izsoles komisija.</w:t>
      </w:r>
    </w:p>
    <w:p w:rsidR="009313B5" w:rsidRPr="0095519F" w:rsidRDefault="009313B5" w:rsidP="00D67477">
      <w:pPr>
        <w:numPr>
          <w:ilvl w:val="1"/>
          <w:numId w:val="9"/>
        </w:numPr>
        <w:tabs>
          <w:tab w:val="clear" w:pos="988"/>
          <w:tab w:val="num" w:pos="567"/>
        </w:tabs>
        <w:ind w:left="567" w:hanging="425"/>
        <w:jc w:val="both"/>
        <w:rPr>
          <w:rFonts w:eastAsia="Calibri"/>
          <w:szCs w:val="24"/>
        </w:rPr>
      </w:pPr>
      <w:r w:rsidRPr="0095519F">
        <w:rPr>
          <w:rFonts w:eastAsia="Calibri"/>
          <w:szCs w:val="24"/>
        </w:rPr>
        <w:t xml:space="preserve">Izsolei dalībnieks tiek reģistrēts un izsolē var piedalīties, ja pieteikums iesniegts Izsoles noteikumos norādītajā termiņā, noteiktā kārtībā uzrādīti, iesniegti nepieciešamie dokumenti, un iemaksāta nodrošinājuma nauda. </w:t>
      </w:r>
    </w:p>
    <w:p w:rsidR="009313B5" w:rsidRPr="0095519F" w:rsidRDefault="009313B5" w:rsidP="00D67477">
      <w:pPr>
        <w:numPr>
          <w:ilvl w:val="1"/>
          <w:numId w:val="9"/>
        </w:numPr>
        <w:tabs>
          <w:tab w:val="clear" w:pos="988"/>
        </w:tabs>
        <w:ind w:left="567" w:hanging="425"/>
        <w:jc w:val="both"/>
        <w:rPr>
          <w:rFonts w:eastAsia="Calibri"/>
          <w:szCs w:val="24"/>
        </w:rPr>
      </w:pPr>
      <w:r w:rsidRPr="0095519F">
        <w:rPr>
          <w:rFonts w:eastAsia="Calibri"/>
          <w:szCs w:val="24"/>
        </w:rPr>
        <w:t>Izsoles pretendents netiek reģistrēts izsolei un viņam nav tiesību piedalīties izsolē, ja:</w:t>
      </w:r>
    </w:p>
    <w:p w:rsidR="009313B5" w:rsidRPr="0095519F" w:rsidRDefault="009313B5" w:rsidP="00712CC8">
      <w:pPr>
        <w:numPr>
          <w:ilvl w:val="2"/>
          <w:numId w:val="9"/>
        </w:numPr>
        <w:autoSpaceDN w:val="0"/>
        <w:ind w:right="-154"/>
        <w:jc w:val="both"/>
        <w:rPr>
          <w:szCs w:val="24"/>
        </w:rPr>
      </w:pPr>
      <w:r w:rsidRPr="0095519F">
        <w:rPr>
          <w:szCs w:val="24"/>
        </w:rPr>
        <w:t>vēl nav iestājies vai jau ir beidzies izsoles dalībnieku reģistrācijas termiņš;</w:t>
      </w:r>
    </w:p>
    <w:p w:rsidR="009313B5" w:rsidRPr="0095519F" w:rsidRDefault="009313B5" w:rsidP="00712CC8">
      <w:pPr>
        <w:numPr>
          <w:ilvl w:val="2"/>
          <w:numId w:val="9"/>
        </w:numPr>
        <w:autoSpaceDN w:val="0"/>
        <w:ind w:right="-154"/>
        <w:jc w:val="both"/>
        <w:rPr>
          <w:szCs w:val="24"/>
        </w:rPr>
      </w:pPr>
      <w:r w:rsidRPr="0095519F">
        <w:rPr>
          <w:szCs w:val="24"/>
        </w:rPr>
        <w:t>nav iesniegti (uzrādīti) visi Noteikumu 4.3.punktā minētie dokumenti;</w:t>
      </w:r>
    </w:p>
    <w:p w:rsidR="009313B5" w:rsidRPr="0095519F" w:rsidRDefault="009313B5" w:rsidP="00712CC8">
      <w:pPr>
        <w:numPr>
          <w:ilvl w:val="2"/>
          <w:numId w:val="9"/>
        </w:numPr>
        <w:autoSpaceDN w:val="0"/>
        <w:ind w:right="-154"/>
        <w:jc w:val="both"/>
        <w:rPr>
          <w:szCs w:val="24"/>
        </w:rPr>
      </w:pPr>
      <w:r w:rsidRPr="0095519F">
        <w:rPr>
          <w:szCs w:val="24"/>
        </w:rPr>
        <w:t>iesniegtie dokumenti neatbilst Noteikumu prasībām;</w:t>
      </w:r>
    </w:p>
    <w:p w:rsidR="009313B5" w:rsidRPr="0095519F" w:rsidRDefault="009313B5" w:rsidP="00712CC8">
      <w:pPr>
        <w:numPr>
          <w:ilvl w:val="2"/>
          <w:numId w:val="9"/>
        </w:numPr>
        <w:autoSpaceDN w:val="0"/>
        <w:ind w:right="-154"/>
        <w:jc w:val="both"/>
        <w:rPr>
          <w:szCs w:val="24"/>
        </w:rPr>
      </w:pPr>
      <w:r w:rsidRPr="0095519F">
        <w:rPr>
          <w:szCs w:val="24"/>
        </w:rPr>
        <w:t>pret izsoles pretendentu ir uzsākts maksātnespējas process.</w:t>
      </w:r>
    </w:p>
    <w:p w:rsidR="009313B5" w:rsidRPr="0095519F" w:rsidRDefault="009313B5" w:rsidP="00D67477">
      <w:pPr>
        <w:numPr>
          <w:ilvl w:val="1"/>
          <w:numId w:val="9"/>
        </w:numPr>
        <w:tabs>
          <w:tab w:val="clear" w:pos="988"/>
          <w:tab w:val="num" w:pos="709"/>
        </w:tabs>
        <w:ind w:left="709" w:hanging="567"/>
        <w:jc w:val="both"/>
        <w:rPr>
          <w:rFonts w:eastAsia="Calibri"/>
          <w:szCs w:val="24"/>
        </w:rPr>
      </w:pPr>
      <w:r w:rsidRPr="0095519F">
        <w:rPr>
          <w:rFonts w:eastAsia="Calibri"/>
          <w:szCs w:val="24"/>
        </w:rPr>
        <w:t>Komisija, veicot izsoles dalībnieku reģistrāciju, sastāda izsoles dalībnieku sarakstu, iekļaujot tajā izsoles pretendentus, kuri izpildījuši Noteikumu 3.1. un 4.3.punktā pretendentiem noteiktās prasības. Izsoles dalībnieku reģistrā norāda šādas ziņas:</w:t>
      </w:r>
    </w:p>
    <w:p w:rsidR="009313B5" w:rsidRPr="0095519F" w:rsidRDefault="009313B5" w:rsidP="00712CC8">
      <w:pPr>
        <w:numPr>
          <w:ilvl w:val="2"/>
          <w:numId w:val="9"/>
        </w:numPr>
        <w:tabs>
          <w:tab w:val="num" w:pos="2160"/>
        </w:tabs>
        <w:jc w:val="both"/>
        <w:rPr>
          <w:rFonts w:eastAsia="Calibri"/>
          <w:szCs w:val="24"/>
        </w:rPr>
      </w:pPr>
      <w:r w:rsidRPr="0095519F">
        <w:rPr>
          <w:rFonts w:eastAsia="Calibri"/>
          <w:szCs w:val="24"/>
        </w:rPr>
        <w:t>izsoles dalībnieka kārtas numuru atbilstoši izsoles pretendentu pieteikšanās secībai un reģistrēšanās datumam un laikam;</w:t>
      </w:r>
    </w:p>
    <w:p w:rsidR="009313B5" w:rsidRPr="0095519F" w:rsidRDefault="009313B5" w:rsidP="00712CC8">
      <w:pPr>
        <w:numPr>
          <w:ilvl w:val="2"/>
          <w:numId w:val="9"/>
        </w:numPr>
        <w:tabs>
          <w:tab w:val="num" w:pos="2160"/>
        </w:tabs>
        <w:jc w:val="both"/>
        <w:rPr>
          <w:rFonts w:eastAsia="Calibri"/>
          <w:szCs w:val="24"/>
        </w:rPr>
      </w:pPr>
      <w:r w:rsidRPr="0095519F">
        <w:rPr>
          <w:rFonts w:eastAsia="Calibri"/>
          <w:szCs w:val="24"/>
        </w:rPr>
        <w:t>izsoles dalībnieka vārdu, uzvārdu (fiziskajām personām) vai nosaukumu (juridiskajām personām);</w:t>
      </w:r>
    </w:p>
    <w:p w:rsidR="009313B5" w:rsidRPr="0095519F" w:rsidRDefault="009313B5" w:rsidP="00712CC8">
      <w:pPr>
        <w:numPr>
          <w:ilvl w:val="2"/>
          <w:numId w:val="9"/>
        </w:numPr>
        <w:tabs>
          <w:tab w:val="num" w:pos="2160"/>
        </w:tabs>
        <w:jc w:val="both"/>
        <w:rPr>
          <w:rFonts w:eastAsia="Calibri"/>
          <w:szCs w:val="24"/>
        </w:rPr>
      </w:pPr>
      <w:r w:rsidRPr="0095519F">
        <w:rPr>
          <w:rFonts w:eastAsia="Calibri"/>
          <w:szCs w:val="24"/>
        </w:rPr>
        <w:t>izsoles dalībnieka personas kodu (fiziskajām personām) vai reģistrācijas numuru (juridiskajām personām);</w:t>
      </w:r>
    </w:p>
    <w:p w:rsidR="009313B5" w:rsidRPr="0095519F" w:rsidRDefault="009313B5" w:rsidP="00712CC8">
      <w:pPr>
        <w:numPr>
          <w:ilvl w:val="2"/>
          <w:numId w:val="9"/>
        </w:numPr>
        <w:tabs>
          <w:tab w:val="num" w:pos="2160"/>
        </w:tabs>
        <w:jc w:val="both"/>
        <w:rPr>
          <w:rFonts w:eastAsia="Calibri"/>
          <w:szCs w:val="24"/>
        </w:rPr>
      </w:pPr>
      <w:r w:rsidRPr="0095519F">
        <w:rPr>
          <w:rFonts w:eastAsia="Calibri"/>
          <w:szCs w:val="24"/>
        </w:rPr>
        <w:t>izsoles dalībnieka deklarētās dzīves vietas adresi (fiziskajām personām) vai juridisko adresi (juridiskajām personām);</w:t>
      </w:r>
    </w:p>
    <w:p w:rsidR="009313B5" w:rsidRPr="0095519F" w:rsidRDefault="009313B5" w:rsidP="00712CC8">
      <w:pPr>
        <w:numPr>
          <w:ilvl w:val="2"/>
          <w:numId w:val="9"/>
        </w:numPr>
        <w:tabs>
          <w:tab w:val="num" w:pos="2160"/>
        </w:tabs>
        <w:jc w:val="both"/>
        <w:rPr>
          <w:rFonts w:eastAsia="Calibri"/>
          <w:szCs w:val="24"/>
        </w:rPr>
      </w:pPr>
      <w:r w:rsidRPr="0095519F">
        <w:rPr>
          <w:rFonts w:eastAsia="Calibri"/>
          <w:szCs w:val="24"/>
        </w:rPr>
        <w:t>iesniegtos dokumentus.</w:t>
      </w:r>
    </w:p>
    <w:p w:rsidR="009313B5" w:rsidRPr="0095519F" w:rsidRDefault="009313B5" w:rsidP="00D67477">
      <w:pPr>
        <w:numPr>
          <w:ilvl w:val="1"/>
          <w:numId w:val="9"/>
        </w:numPr>
        <w:tabs>
          <w:tab w:val="clear" w:pos="988"/>
          <w:tab w:val="num" w:pos="567"/>
        </w:tabs>
        <w:ind w:hanging="846"/>
        <w:jc w:val="both"/>
        <w:rPr>
          <w:rFonts w:eastAsia="Calibri"/>
          <w:szCs w:val="24"/>
        </w:rPr>
      </w:pPr>
      <w:r w:rsidRPr="0095519F">
        <w:rPr>
          <w:rFonts w:eastAsia="Calibri"/>
          <w:szCs w:val="24"/>
        </w:rPr>
        <w:t xml:space="preserve">Iesniedzot parakstīto pieteikumu, izsoles pretendents apliecina, ka ir iepazinies ar Noteikumiem, to nosacījumi ir saprotami, un viņš apņemas tos ievērot. Katram reģistrētajam izsoles dalībniekam Izsoles komisija izsniedz reģistrācijas apliecību. </w:t>
      </w:r>
    </w:p>
    <w:p w:rsidR="009313B5" w:rsidRPr="0095519F" w:rsidRDefault="009313B5" w:rsidP="00D67477">
      <w:pPr>
        <w:numPr>
          <w:ilvl w:val="1"/>
          <w:numId w:val="9"/>
        </w:numPr>
        <w:ind w:hanging="846"/>
        <w:jc w:val="both"/>
        <w:rPr>
          <w:rFonts w:eastAsia="Calibri"/>
          <w:szCs w:val="24"/>
        </w:rPr>
      </w:pPr>
      <w:r w:rsidRPr="0095519F">
        <w:rPr>
          <w:rFonts w:eastAsia="Calibri"/>
          <w:szCs w:val="24"/>
        </w:rPr>
        <w:t>Izsoles komisija ir tiesīga pārbaudīt izsoles pretendentu un jau reģistrēto izsoles dalībnieku sniegtās ziņas. Ja tiek konstatēts, ka sniegtā informācija nav patiesa, attiecīgo personu neiekļauj vai izslēdz no izsoles dalībnieku saraksta, viņš zaudē tiesības piedalīties izsolē, kā arī viņam neatmaksā iemaksāto nodrošinājumu.</w:t>
      </w:r>
    </w:p>
    <w:p w:rsidR="009313B5" w:rsidRPr="0095519F" w:rsidRDefault="009313B5" w:rsidP="00D67477">
      <w:pPr>
        <w:numPr>
          <w:ilvl w:val="1"/>
          <w:numId w:val="9"/>
        </w:numPr>
        <w:ind w:hanging="846"/>
        <w:jc w:val="both"/>
        <w:rPr>
          <w:rFonts w:eastAsia="Calibri"/>
          <w:szCs w:val="24"/>
        </w:rPr>
      </w:pPr>
      <w:r w:rsidRPr="0095519F">
        <w:rPr>
          <w:rFonts w:eastAsia="Calibri"/>
          <w:szCs w:val="24"/>
        </w:rPr>
        <w:t>Īpašuma atkārtotas izsoles gadījumā par izsoles dalībnieku nevar kļūt persona, kura iesniegusi pieteikumu dalībai iepriekšējā izsolē un kurai šajā Noteikumos tieši paredzētajos gadījumos nav tiesības saņemt atpakaļ nodrošinājumu.</w:t>
      </w:r>
    </w:p>
    <w:p w:rsidR="009313B5" w:rsidRPr="0095519F" w:rsidRDefault="009313B5" w:rsidP="00D67477">
      <w:pPr>
        <w:numPr>
          <w:ilvl w:val="1"/>
          <w:numId w:val="9"/>
        </w:numPr>
        <w:ind w:hanging="846"/>
        <w:jc w:val="both"/>
        <w:rPr>
          <w:rFonts w:eastAsia="Calibri"/>
          <w:szCs w:val="24"/>
        </w:rPr>
      </w:pPr>
      <w:r w:rsidRPr="0095519F">
        <w:rPr>
          <w:rFonts w:eastAsia="Calibri"/>
          <w:szCs w:val="24"/>
        </w:rPr>
        <w:t xml:space="preserve">Izsoles pretendenta pieteikums izsolei ir uzskatāms par gribas apliecinājumu iegūt savā īpašumā atsavināmo Īpašumu un noslēgt ar izsoles organizētāju pirkuma līgumu tā nosolīšanas gadījumā. </w:t>
      </w:r>
    </w:p>
    <w:p w:rsidR="009313B5" w:rsidRDefault="009313B5" w:rsidP="00D67477">
      <w:pPr>
        <w:numPr>
          <w:ilvl w:val="1"/>
          <w:numId w:val="9"/>
        </w:numPr>
        <w:spacing w:after="120"/>
        <w:ind w:hanging="846"/>
        <w:jc w:val="both"/>
        <w:rPr>
          <w:rFonts w:eastAsia="Calibri"/>
          <w:szCs w:val="24"/>
        </w:rPr>
      </w:pPr>
      <w:r w:rsidRPr="0095519F">
        <w:rPr>
          <w:rFonts w:eastAsia="Calibri"/>
          <w:szCs w:val="24"/>
        </w:rPr>
        <w:t>Izsoles komisija nav tiesīga līdz izsoles sākumam izpaust ziņas par izsoles pretendentiem.</w:t>
      </w:r>
    </w:p>
    <w:p w:rsidR="002B11E2" w:rsidRDefault="002B11E2" w:rsidP="002B11E2">
      <w:pPr>
        <w:spacing w:after="120"/>
        <w:jc w:val="both"/>
        <w:rPr>
          <w:rFonts w:eastAsia="Calibri"/>
          <w:szCs w:val="24"/>
        </w:rPr>
      </w:pPr>
    </w:p>
    <w:p w:rsidR="002B11E2" w:rsidRDefault="002B11E2" w:rsidP="002B11E2">
      <w:pPr>
        <w:spacing w:after="120"/>
        <w:jc w:val="both"/>
        <w:rPr>
          <w:rFonts w:eastAsia="Calibri"/>
          <w:szCs w:val="24"/>
        </w:rPr>
      </w:pPr>
    </w:p>
    <w:p w:rsidR="002B11E2" w:rsidRPr="0095519F" w:rsidRDefault="002B11E2" w:rsidP="002B11E2">
      <w:pPr>
        <w:spacing w:after="120"/>
        <w:jc w:val="both"/>
        <w:rPr>
          <w:rFonts w:eastAsia="Calibri"/>
          <w:szCs w:val="24"/>
        </w:rPr>
      </w:pPr>
    </w:p>
    <w:p w:rsidR="009313B5" w:rsidRPr="0095519F" w:rsidRDefault="009313B5" w:rsidP="00712CC8">
      <w:pPr>
        <w:numPr>
          <w:ilvl w:val="0"/>
          <w:numId w:val="9"/>
        </w:numPr>
        <w:tabs>
          <w:tab w:val="num" w:pos="567"/>
          <w:tab w:val="num" w:pos="720"/>
        </w:tabs>
        <w:spacing w:after="200"/>
        <w:jc w:val="center"/>
        <w:rPr>
          <w:rFonts w:eastAsia="Calibri"/>
          <w:b/>
          <w:szCs w:val="24"/>
        </w:rPr>
      </w:pPr>
      <w:r w:rsidRPr="0095519F">
        <w:rPr>
          <w:rFonts w:eastAsia="Calibri"/>
          <w:b/>
          <w:szCs w:val="24"/>
        </w:rPr>
        <w:t xml:space="preserve"> Izsoles norise</w:t>
      </w:r>
    </w:p>
    <w:p w:rsidR="009313B5" w:rsidRPr="0095519F" w:rsidRDefault="009313B5" w:rsidP="00D67477">
      <w:pPr>
        <w:numPr>
          <w:ilvl w:val="1"/>
          <w:numId w:val="9"/>
        </w:numPr>
        <w:ind w:hanging="846"/>
        <w:jc w:val="both"/>
        <w:rPr>
          <w:rFonts w:eastAsia="Calibri"/>
          <w:szCs w:val="24"/>
        </w:rPr>
      </w:pPr>
      <w:r w:rsidRPr="0095519F">
        <w:rPr>
          <w:rFonts w:eastAsia="Calibri"/>
          <w:szCs w:val="24"/>
        </w:rPr>
        <w:t>Pie ieejas izsoles norises vietas telpā, izsoles dalībnieks uzrāda Izsoles komisijas sekretāram izsoles dalībnieka reģistrācijas apliecību, pamatojoties uz ko ieraksta izsoles dalībnieku sarakstā (izsoles protokola 1.pielikums), un viņam izsniedz izsoles dalībnieka solīšanas kartīti, kuras numurs atbilst reģistrācijas apliecībā ierakstītajam kārtas numuram.</w:t>
      </w:r>
    </w:p>
    <w:p w:rsidR="009313B5" w:rsidRPr="0095519F" w:rsidRDefault="009313B5" w:rsidP="00D67477">
      <w:pPr>
        <w:numPr>
          <w:ilvl w:val="1"/>
          <w:numId w:val="9"/>
        </w:numPr>
        <w:ind w:hanging="846"/>
        <w:jc w:val="both"/>
        <w:rPr>
          <w:rFonts w:eastAsia="Calibri"/>
          <w:szCs w:val="24"/>
        </w:rPr>
      </w:pPr>
      <w:r w:rsidRPr="0095519F">
        <w:rPr>
          <w:rFonts w:eastAsia="Calibri"/>
          <w:szCs w:val="24"/>
        </w:rPr>
        <w:t>Ja izsoles dalībnieks vai tā pilnvarotā persona izsoles telpā nevar uzrādīt pasi vai personas apliecību (elektroniskā identifikācijas karti), uzskatāms, ka izsoles dalībnieks uz izsoli nav ieradies, viņš zaudē tiesības piedalīties izsolē, un iemaksāto nodrošinājumu viņam neatmaksā.</w:t>
      </w:r>
    </w:p>
    <w:p w:rsidR="009313B5" w:rsidRPr="0095519F" w:rsidRDefault="009313B5" w:rsidP="00D67477">
      <w:pPr>
        <w:numPr>
          <w:ilvl w:val="1"/>
          <w:numId w:val="9"/>
        </w:numPr>
        <w:ind w:hanging="846"/>
        <w:jc w:val="both"/>
        <w:rPr>
          <w:rFonts w:eastAsia="Calibri"/>
          <w:szCs w:val="24"/>
        </w:rPr>
      </w:pPr>
      <w:r w:rsidRPr="0095519F">
        <w:rPr>
          <w:rFonts w:eastAsia="Calibri"/>
          <w:szCs w:val="24"/>
        </w:rPr>
        <w:t>Izsolei pilnvaroto pārstāvju darbības izsolē ir saistošas tās dalībniekiem. Izsoles pilnvaroto pārstāvju atsaukšana vai aizstāšana ar citu izsoles pilnvaroto pārstāvi stājas spēkā ar brīdi, kad tiek iesniegts attiecīgs pārstāvja atsaukšanas vai aizstāšanas dokuments, bet ne vēlāk, kā līdz Noteikumu 4.2.punktā norādītā termiņa beigām.</w:t>
      </w:r>
    </w:p>
    <w:p w:rsidR="009313B5" w:rsidRPr="0095519F" w:rsidRDefault="009313B5" w:rsidP="00D67477">
      <w:pPr>
        <w:numPr>
          <w:ilvl w:val="1"/>
          <w:numId w:val="9"/>
        </w:numPr>
        <w:ind w:hanging="846"/>
        <w:jc w:val="both"/>
        <w:rPr>
          <w:rFonts w:eastAsia="Calibri"/>
          <w:szCs w:val="24"/>
        </w:rPr>
      </w:pPr>
      <w:r w:rsidRPr="0095519F">
        <w:rPr>
          <w:rFonts w:eastAsia="Calibri"/>
          <w:szCs w:val="24"/>
        </w:rPr>
        <w:t>Pirms izsoles sākšanās izsoles dalībnieki paraksta izsoles protokolu, apliecinot, ka ir iepazinušies ar Noteikumiem un to nosacījumi viņiem ir saprotami.</w:t>
      </w:r>
    </w:p>
    <w:p w:rsidR="009313B5" w:rsidRPr="0095519F" w:rsidRDefault="009313B5" w:rsidP="00D67477">
      <w:pPr>
        <w:numPr>
          <w:ilvl w:val="1"/>
          <w:numId w:val="9"/>
        </w:numPr>
        <w:ind w:hanging="846"/>
        <w:jc w:val="both"/>
        <w:rPr>
          <w:rFonts w:eastAsia="Calibri"/>
          <w:szCs w:val="24"/>
        </w:rPr>
      </w:pPr>
      <w:r w:rsidRPr="0095519F">
        <w:rPr>
          <w:rFonts w:eastAsia="Calibri"/>
          <w:szCs w:val="24"/>
        </w:rPr>
        <w:t xml:space="preserve">Izsoles vadītājs, atklājot izsoli, pārliecinās par dalībnieku ierašanos pēc iepriekš sastādītā saraksta un informē izsoles dalībniekus par Izsoles komisijas sastāvu, raksturo izsolāmo Īpašumu, kā arī paziņo tā nosacīto sākumcenu un augšupejošo soli. </w:t>
      </w:r>
    </w:p>
    <w:p w:rsidR="009313B5" w:rsidRPr="0095519F" w:rsidRDefault="009313B5" w:rsidP="00D67477">
      <w:pPr>
        <w:numPr>
          <w:ilvl w:val="1"/>
          <w:numId w:val="9"/>
        </w:numPr>
        <w:ind w:hanging="846"/>
        <w:jc w:val="both"/>
        <w:rPr>
          <w:rFonts w:eastAsia="Calibri"/>
          <w:szCs w:val="24"/>
        </w:rPr>
      </w:pPr>
      <w:r w:rsidRPr="0095519F">
        <w:rPr>
          <w:rFonts w:eastAsia="Calibri"/>
          <w:szCs w:val="24"/>
        </w:rPr>
        <w:t>Pēc izsoles vadītāja ziņojuma sākas solīšanas process. Solīšana notiek tikai pa vienam izsoles solim. Izsoles dalībnieku solījumi ierakstāmi izsoles protokolā (2.pielikums).</w:t>
      </w:r>
    </w:p>
    <w:p w:rsidR="009313B5" w:rsidRPr="0095519F" w:rsidRDefault="009313B5" w:rsidP="00D67477">
      <w:pPr>
        <w:numPr>
          <w:ilvl w:val="1"/>
          <w:numId w:val="9"/>
        </w:numPr>
        <w:ind w:hanging="846"/>
        <w:jc w:val="both"/>
        <w:rPr>
          <w:rFonts w:eastAsia="Calibri"/>
          <w:szCs w:val="24"/>
        </w:rPr>
      </w:pPr>
      <w:r w:rsidRPr="0095519F">
        <w:rPr>
          <w:rFonts w:eastAsia="Calibri"/>
          <w:szCs w:val="24"/>
        </w:rPr>
        <w:t xml:space="preserve">Izsoles dalībnieki solīšanas procesā paceļ savu reģistrācijas kartīti ar numuru. Katrs šāds solījums ir dalībnieka apliecinājums, ka viņš palielina izsolāmā Īpašuma maksu par vienu izsoles soli. Izsoles vadītājs paziņo solītāja solīšanas kartes numuru un piedāvāto cenu, jautājot vai solītā maksa tiks pārsolīta. Ja neviens no izsoles dalībniekiem vairs augstāku cenu nepiedāvā, izsoles vadītājs trīs reizes atkārto pēdējo nosolīto augstāko maksu un to fiksē ar āmura piesitienu, kas aizstāj </w:t>
      </w:r>
      <w:proofErr w:type="spellStart"/>
      <w:r w:rsidRPr="0095519F">
        <w:rPr>
          <w:rFonts w:eastAsia="Calibri"/>
          <w:szCs w:val="24"/>
        </w:rPr>
        <w:t>izsolītāja</w:t>
      </w:r>
      <w:proofErr w:type="spellEnd"/>
      <w:r w:rsidRPr="0095519F">
        <w:rPr>
          <w:rFonts w:eastAsia="Calibri"/>
          <w:szCs w:val="24"/>
        </w:rPr>
        <w:t xml:space="preserve"> paziņojumu par to, ka viņš ir pieņēmis </w:t>
      </w:r>
      <w:proofErr w:type="spellStart"/>
      <w:r w:rsidRPr="0095519F">
        <w:rPr>
          <w:rFonts w:eastAsia="Calibri"/>
          <w:szCs w:val="24"/>
        </w:rPr>
        <w:t>vairāksolījumu</w:t>
      </w:r>
      <w:proofErr w:type="spellEnd"/>
      <w:r w:rsidRPr="0095519F">
        <w:rPr>
          <w:rFonts w:eastAsia="Calibri"/>
          <w:szCs w:val="24"/>
        </w:rPr>
        <w:t xml:space="preserve">, un šis piesitiens noslēdz pārdošanu. </w:t>
      </w:r>
    </w:p>
    <w:p w:rsidR="009313B5" w:rsidRPr="0095519F" w:rsidRDefault="009313B5" w:rsidP="00D67477">
      <w:pPr>
        <w:numPr>
          <w:ilvl w:val="1"/>
          <w:numId w:val="9"/>
        </w:numPr>
        <w:ind w:hanging="846"/>
        <w:jc w:val="both"/>
        <w:rPr>
          <w:rFonts w:eastAsia="Calibri"/>
          <w:szCs w:val="24"/>
        </w:rPr>
      </w:pPr>
      <w:r w:rsidRPr="0095519F">
        <w:rPr>
          <w:rFonts w:eastAsia="Calibri"/>
          <w:szCs w:val="24"/>
        </w:rPr>
        <w:t>Pēc āmura piesitiena izsolītais Īpašums ir pārdots personai, kas solījusi pēdējo augstāko cenu. Dalībnieka kārtas numurs un nosolītā cena tiek ierakstīti protokolā. Neatstājot izsoles telpu, izsoles dalībnieks, kurš piedāvājis visaugstāko cenu, ar savu parakstu protokolā apliecina savu gribu pirkt Īpašumu par nosolīto cenu.</w:t>
      </w:r>
    </w:p>
    <w:p w:rsidR="009313B5" w:rsidRPr="0095519F" w:rsidRDefault="009313B5" w:rsidP="00D67477">
      <w:pPr>
        <w:numPr>
          <w:ilvl w:val="1"/>
          <w:numId w:val="9"/>
        </w:numPr>
        <w:ind w:hanging="846"/>
        <w:jc w:val="both"/>
        <w:rPr>
          <w:rFonts w:eastAsia="Calibri"/>
          <w:szCs w:val="24"/>
        </w:rPr>
      </w:pPr>
      <w:r w:rsidRPr="0095519F">
        <w:rPr>
          <w:rFonts w:eastAsia="Calibri"/>
          <w:szCs w:val="24"/>
        </w:rPr>
        <w:t>Ja vairāki izsoles dalībnieki reizē sola vienādu visaugstāko cenu, izsoles vadītājs kā solījumu pieņem tikai pirmo cenas pieteikumu, bet gadījumā, ja to nevar noteikt, tad par nosolītāju uzskatāms izsoles dalībnieks, kurš izsolei reģistrējies ar mazāku kārtas numuru.</w:t>
      </w:r>
    </w:p>
    <w:p w:rsidR="009313B5" w:rsidRPr="0095519F" w:rsidRDefault="009313B5" w:rsidP="00D67477">
      <w:pPr>
        <w:numPr>
          <w:ilvl w:val="1"/>
          <w:numId w:val="9"/>
        </w:numPr>
        <w:ind w:hanging="846"/>
        <w:jc w:val="both"/>
        <w:rPr>
          <w:rFonts w:eastAsia="Calibri"/>
          <w:szCs w:val="24"/>
        </w:rPr>
      </w:pPr>
      <w:r w:rsidRPr="0095519F">
        <w:rPr>
          <w:rFonts w:eastAsia="Calibri"/>
          <w:szCs w:val="24"/>
        </w:rPr>
        <w:t>Dalībnieks, kurš nosolījis izsolāmo Īpašumu, pēc izsoles protokola parakstīšanas saņem izziņu par izsolē iegūto Īpašumu. Izziņā norādīta nosolītā Īpašuma cena un tās samaksas kārtība.</w:t>
      </w:r>
    </w:p>
    <w:p w:rsidR="009313B5" w:rsidRPr="0095519F" w:rsidRDefault="009313B5" w:rsidP="00D67477">
      <w:pPr>
        <w:numPr>
          <w:ilvl w:val="1"/>
          <w:numId w:val="9"/>
        </w:numPr>
        <w:ind w:hanging="846"/>
        <w:jc w:val="both"/>
        <w:rPr>
          <w:rFonts w:eastAsia="Calibri"/>
          <w:szCs w:val="24"/>
        </w:rPr>
      </w:pPr>
      <w:r w:rsidRPr="0095519F">
        <w:rPr>
          <w:rFonts w:eastAsia="Calibri"/>
          <w:szCs w:val="24"/>
        </w:rPr>
        <w:t xml:space="preserve">Izsoles dalībnieka rīcība, kurš Īpašumu nosolījis, bet neparakstās izsoles protokolā, uzskatāma par viņa atteikšanos no nosolītā Īpašuma pirkuma tiesībām, un viņam netiek atmaksāts nodrošinājums. Šādā gadījumā pēdējam pārsolītajam Īpašuma izsoles dalībniekam Izsoles komisija piedāvā izsolītā Īpašuma pirkumu par viņa paša nosolīto augstāko maksu. </w:t>
      </w:r>
    </w:p>
    <w:p w:rsidR="009313B5" w:rsidRPr="0095519F" w:rsidRDefault="009313B5" w:rsidP="00D67477">
      <w:pPr>
        <w:numPr>
          <w:ilvl w:val="1"/>
          <w:numId w:val="9"/>
        </w:numPr>
        <w:ind w:hanging="846"/>
        <w:jc w:val="both"/>
        <w:rPr>
          <w:rFonts w:eastAsia="Calibri"/>
          <w:szCs w:val="24"/>
        </w:rPr>
      </w:pPr>
      <w:r w:rsidRPr="0095519F">
        <w:rPr>
          <w:rFonts w:eastAsia="Calibri"/>
          <w:szCs w:val="24"/>
        </w:rPr>
        <w:t xml:space="preserve">Izsoles dalībniekiem, kuri pārtraukuši solīšanu izsoles gaitā un nav nosolījuši augstāko cenu par izsolāmo Īpašumu, vai nepārsola izsoles sākotnējo cenu, vai arī visiem izsoles dalībniekiem, ja izsole tiek atzīta par nenotikušu, 7 (septiņu) darba dienu laikā pēc izsoles dienas atmaksā nodrošinājumu, izņemot Noteikumos paredzētajos gadījumos, pārskaitot iemaksāto nodrošinājuma izsoles dalībnieka </w:t>
      </w:r>
      <w:r w:rsidRPr="0095519F">
        <w:rPr>
          <w:rFonts w:eastAsia="Calibri"/>
          <w:szCs w:val="24"/>
        </w:rPr>
        <w:lastRenderedPageBreak/>
        <w:t xml:space="preserve">norādītajā kontā, vai, ja tāds norādījums nav bijis, norēķinu kontā, no kuras veikts šīs summas pārskaitījums. </w:t>
      </w:r>
    </w:p>
    <w:p w:rsidR="009313B5" w:rsidRPr="0095519F" w:rsidRDefault="009313B5" w:rsidP="00D67477">
      <w:pPr>
        <w:numPr>
          <w:ilvl w:val="1"/>
          <w:numId w:val="9"/>
        </w:numPr>
        <w:ind w:hanging="846"/>
        <w:jc w:val="both"/>
        <w:rPr>
          <w:rFonts w:eastAsia="Calibri"/>
          <w:szCs w:val="24"/>
        </w:rPr>
      </w:pPr>
      <w:r w:rsidRPr="0095519F">
        <w:rPr>
          <w:rFonts w:eastAsia="Calibri"/>
          <w:szCs w:val="24"/>
        </w:rPr>
        <w:t>Ja neviens no izsoles dalībniekiem neuzsāk solīšanu un nepārsola Īpašuma nosacīto sākumcenu, izsole uzskatāma par nenotikušu, un nevienam no attiecīgajiem izsoles dalībniekiem neatmaksā nodrošinājumu.</w:t>
      </w:r>
    </w:p>
    <w:p w:rsidR="009313B5" w:rsidRPr="0095519F" w:rsidRDefault="009313B5" w:rsidP="00D67477">
      <w:pPr>
        <w:numPr>
          <w:ilvl w:val="1"/>
          <w:numId w:val="9"/>
        </w:numPr>
        <w:ind w:hanging="846"/>
        <w:jc w:val="both"/>
        <w:rPr>
          <w:rFonts w:eastAsia="Calibri"/>
          <w:szCs w:val="24"/>
        </w:rPr>
      </w:pPr>
      <w:r w:rsidRPr="0095519F">
        <w:rPr>
          <w:rFonts w:eastAsia="Calibri"/>
          <w:szCs w:val="24"/>
        </w:rPr>
        <w:t xml:space="preserve">Izsole var notikt, ja uz izsoli ieradies un tajā piedalās vismaz viens izsoles dalībnieks, kurš reģistrēts atbilstoši Noteikumiem. Šādā gadījumā izsolāmo Īpašumu piedāvā pirkt vienīgajam izsoles dalībniekam par pirkuma cenu, kuru veido izsolāmā Īpašuma nosacītā sākumcena, kas paaugstināta vismaz par vienu izsoles soli. Ja izsoles dalībnieks nosola izsolāmo Īpašumu par šajā punktā norādīto pirkuma cenu, šis izsoles dalībnieks tiek uzskatīts par izsolītā Īpašuma nosolītāju. </w:t>
      </w:r>
    </w:p>
    <w:p w:rsidR="009313B5" w:rsidRPr="0095519F" w:rsidRDefault="009313B5" w:rsidP="00D67477">
      <w:pPr>
        <w:numPr>
          <w:ilvl w:val="1"/>
          <w:numId w:val="9"/>
        </w:numPr>
        <w:ind w:hanging="846"/>
        <w:jc w:val="both"/>
        <w:rPr>
          <w:rFonts w:eastAsia="Calibri"/>
          <w:szCs w:val="24"/>
        </w:rPr>
      </w:pPr>
      <w:r w:rsidRPr="0095519F">
        <w:rPr>
          <w:rFonts w:eastAsia="Calibri"/>
          <w:szCs w:val="24"/>
        </w:rPr>
        <w:t>Izsoles gaita tiek protokolēta. Protokolē izsoles sekretārs. Izsoles protokolā,</w:t>
      </w:r>
      <w:r w:rsidRPr="0095519F">
        <w:rPr>
          <w:szCs w:val="24"/>
        </w:rPr>
        <w:t xml:space="preserve"> </w:t>
      </w:r>
      <w:r w:rsidRPr="0095519F">
        <w:rPr>
          <w:rFonts w:eastAsia="Calibri"/>
          <w:szCs w:val="24"/>
        </w:rPr>
        <w:t>kuru paraksta Izsoles komisijas locekļi, norāda:</w:t>
      </w:r>
    </w:p>
    <w:p w:rsidR="009313B5" w:rsidRPr="0095519F" w:rsidRDefault="009313B5" w:rsidP="000669B9">
      <w:pPr>
        <w:numPr>
          <w:ilvl w:val="2"/>
          <w:numId w:val="9"/>
        </w:numPr>
        <w:tabs>
          <w:tab w:val="left" w:pos="1843"/>
        </w:tabs>
        <w:ind w:hanging="437"/>
        <w:jc w:val="both"/>
        <w:rPr>
          <w:rFonts w:eastAsia="Calibri"/>
          <w:szCs w:val="24"/>
        </w:rPr>
      </w:pPr>
      <w:r w:rsidRPr="0095519F">
        <w:rPr>
          <w:rFonts w:eastAsia="Calibri"/>
          <w:szCs w:val="24"/>
        </w:rPr>
        <w:t>izsoles vietu un laiku;</w:t>
      </w:r>
    </w:p>
    <w:p w:rsidR="009313B5" w:rsidRPr="0095519F" w:rsidRDefault="000669B9" w:rsidP="000669B9">
      <w:pPr>
        <w:numPr>
          <w:ilvl w:val="2"/>
          <w:numId w:val="9"/>
        </w:numPr>
        <w:tabs>
          <w:tab w:val="left" w:pos="1701"/>
          <w:tab w:val="num" w:pos="2160"/>
        </w:tabs>
        <w:ind w:hanging="437"/>
        <w:jc w:val="both"/>
        <w:rPr>
          <w:rFonts w:eastAsia="Calibri"/>
          <w:szCs w:val="24"/>
        </w:rPr>
      </w:pPr>
      <w:r>
        <w:rPr>
          <w:rFonts w:eastAsia="Calibri"/>
          <w:szCs w:val="24"/>
        </w:rPr>
        <w:t xml:space="preserve">  </w:t>
      </w:r>
      <w:r w:rsidR="009313B5" w:rsidRPr="0095519F">
        <w:rPr>
          <w:rFonts w:eastAsia="Calibri"/>
          <w:szCs w:val="24"/>
        </w:rPr>
        <w:t>Izsoles komisijas sastāvu;</w:t>
      </w:r>
    </w:p>
    <w:p w:rsidR="009313B5" w:rsidRPr="0095519F" w:rsidRDefault="000669B9" w:rsidP="000669B9">
      <w:pPr>
        <w:numPr>
          <w:ilvl w:val="2"/>
          <w:numId w:val="9"/>
        </w:numPr>
        <w:tabs>
          <w:tab w:val="left" w:pos="1701"/>
          <w:tab w:val="num" w:pos="2160"/>
        </w:tabs>
        <w:ind w:hanging="437"/>
        <w:jc w:val="both"/>
        <w:rPr>
          <w:rFonts w:eastAsia="Calibri"/>
          <w:szCs w:val="24"/>
        </w:rPr>
      </w:pPr>
      <w:r>
        <w:rPr>
          <w:rFonts w:eastAsia="Calibri"/>
          <w:szCs w:val="24"/>
        </w:rPr>
        <w:t xml:space="preserve">  </w:t>
      </w:r>
      <w:r w:rsidR="009313B5" w:rsidRPr="0095519F">
        <w:rPr>
          <w:rFonts w:eastAsia="Calibri"/>
          <w:szCs w:val="24"/>
        </w:rPr>
        <w:t>izsolāmo nekustāmo mantu;</w:t>
      </w:r>
    </w:p>
    <w:p w:rsidR="009313B5" w:rsidRPr="0095519F" w:rsidRDefault="009313B5" w:rsidP="000669B9">
      <w:pPr>
        <w:numPr>
          <w:ilvl w:val="2"/>
          <w:numId w:val="9"/>
        </w:numPr>
        <w:tabs>
          <w:tab w:val="clear" w:pos="1430"/>
          <w:tab w:val="num" w:pos="1560"/>
          <w:tab w:val="left" w:pos="1843"/>
          <w:tab w:val="left" w:pos="1985"/>
          <w:tab w:val="num" w:pos="2160"/>
        </w:tabs>
        <w:ind w:hanging="437"/>
        <w:jc w:val="both"/>
        <w:rPr>
          <w:rFonts w:eastAsia="Calibri"/>
          <w:szCs w:val="24"/>
        </w:rPr>
      </w:pPr>
      <w:r w:rsidRPr="0095519F">
        <w:rPr>
          <w:rFonts w:eastAsia="Calibri"/>
          <w:szCs w:val="24"/>
        </w:rPr>
        <w:t>piedāvāto augstāko cenu un izsoles dalībnieku, kurš par izsoles priekšmetu to nosolījis;</w:t>
      </w:r>
    </w:p>
    <w:p w:rsidR="009313B5" w:rsidRPr="0095519F" w:rsidRDefault="009313B5" w:rsidP="000669B9">
      <w:pPr>
        <w:numPr>
          <w:ilvl w:val="2"/>
          <w:numId w:val="9"/>
        </w:numPr>
        <w:tabs>
          <w:tab w:val="left" w:pos="1843"/>
          <w:tab w:val="num" w:pos="2160"/>
        </w:tabs>
        <w:ind w:hanging="437"/>
        <w:jc w:val="both"/>
        <w:rPr>
          <w:rFonts w:eastAsia="Calibri"/>
          <w:szCs w:val="24"/>
        </w:rPr>
      </w:pPr>
      <w:r w:rsidRPr="0095519F">
        <w:rPr>
          <w:rFonts w:eastAsia="Calibri"/>
          <w:szCs w:val="24"/>
        </w:rPr>
        <w:t>izsoles dalībnieku, kuru pārsolījis augstākās cenas nosolītājs.</w:t>
      </w:r>
    </w:p>
    <w:p w:rsidR="009313B5" w:rsidRPr="0095519F" w:rsidRDefault="009313B5" w:rsidP="00D67477">
      <w:pPr>
        <w:numPr>
          <w:ilvl w:val="1"/>
          <w:numId w:val="9"/>
        </w:numPr>
        <w:ind w:hanging="846"/>
        <w:jc w:val="both"/>
        <w:rPr>
          <w:rFonts w:eastAsia="Calibri"/>
          <w:szCs w:val="24"/>
        </w:rPr>
      </w:pPr>
      <w:r w:rsidRPr="0095519F">
        <w:rPr>
          <w:rFonts w:eastAsia="Calibri"/>
          <w:szCs w:val="24"/>
        </w:rPr>
        <w:t>Dalībnieks, kuru pārsolījis augstākās cenas nosolītājs, ar parakstu izsoles protokolā apstiprina savu pēdējo solīto maksu. Ja šajā Noteikumu punktā minētais izsoles dalībnieks atsakās parakstīt izsoles protokolu, to norāda protokolā, un attiecīgajam izsoles dalībniekam neatmaksā nodrošinājumu.</w:t>
      </w:r>
    </w:p>
    <w:p w:rsidR="009313B5" w:rsidRPr="0095519F" w:rsidRDefault="009313B5" w:rsidP="00D67477">
      <w:pPr>
        <w:numPr>
          <w:ilvl w:val="1"/>
          <w:numId w:val="9"/>
        </w:numPr>
        <w:spacing w:after="120"/>
        <w:ind w:hanging="846"/>
        <w:jc w:val="both"/>
        <w:rPr>
          <w:rFonts w:eastAsia="Calibri"/>
          <w:szCs w:val="24"/>
        </w:rPr>
      </w:pPr>
      <w:r w:rsidRPr="0095519F">
        <w:rPr>
          <w:rFonts w:eastAsia="Calibri"/>
          <w:szCs w:val="24"/>
        </w:rPr>
        <w:t>Izsoles dalībniekam par Noteikumos noteiktās izsoles norises kārtības neievērošanu vai traucēšanu izsoles vadītājs var izteikt brīdinājumu. Atkārtota šāda pārkāpuma gadījumā izsoles vadītājam ir tiesības izraidīt pārkāpumu izdarījušo izsoles dalībnieku no telpas, kurā notiek izsole, un viņam nav tiesību turpināt piedalīties izsolē, kā arī neatmaksā nodrošinājumu.</w:t>
      </w:r>
    </w:p>
    <w:p w:rsidR="009313B5" w:rsidRPr="0095519F" w:rsidRDefault="009313B5" w:rsidP="00712CC8">
      <w:pPr>
        <w:numPr>
          <w:ilvl w:val="0"/>
          <w:numId w:val="9"/>
        </w:numPr>
        <w:tabs>
          <w:tab w:val="num" w:pos="567"/>
          <w:tab w:val="num" w:pos="720"/>
        </w:tabs>
        <w:spacing w:after="120"/>
        <w:jc w:val="center"/>
        <w:rPr>
          <w:rFonts w:eastAsia="Calibri"/>
          <w:b/>
          <w:szCs w:val="24"/>
        </w:rPr>
      </w:pPr>
      <w:r w:rsidRPr="0095519F">
        <w:rPr>
          <w:rFonts w:eastAsia="Calibri"/>
          <w:b/>
          <w:szCs w:val="24"/>
        </w:rPr>
        <w:t xml:space="preserve"> Samaksas kārtība</w:t>
      </w:r>
    </w:p>
    <w:p w:rsidR="00F45AA4" w:rsidRPr="00DC287C" w:rsidRDefault="00F45AA4" w:rsidP="00F45AA4">
      <w:pPr>
        <w:pStyle w:val="Virsraksts2"/>
        <w:numPr>
          <w:ilvl w:val="1"/>
          <w:numId w:val="9"/>
        </w:numPr>
        <w:tabs>
          <w:tab w:val="clear" w:pos="988"/>
          <w:tab w:val="num" w:pos="709"/>
        </w:tabs>
        <w:ind w:left="709" w:hanging="567"/>
        <w:jc w:val="both"/>
        <w:rPr>
          <w:rFonts w:ascii="Times New Roman" w:eastAsia="Calibri" w:hAnsi="Times New Roman" w:cs="Times New Roman"/>
          <w:b w:val="0"/>
          <w:color w:val="000000" w:themeColor="text1"/>
          <w:sz w:val="24"/>
          <w:szCs w:val="24"/>
        </w:rPr>
      </w:pPr>
      <w:r w:rsidRPr="00DC287C">
        <w:rPr>
          <w:rFonts w:ascii="Times New Roman" w:eastAsia="Calibri" w:hAnsi="Times New Roman" w:cs="Times New Roman"/>
          <w:b w:val="0"/>
          <w:color w:val="000000" w:themeColor="text1"/>
          <w:sz w:val="24"/>
          <w:szCs w:val="24"/>
        </w:rPr>
        <w:t>Izsoles dalībniekam, kas nosolījis visaugstāko cenu par Īpašumu, divu nedēļu laikā no izsoles dienas piedāvātā augstākā summa, ko veido starpība starp nosolīto cenu un nodrošinājumu, ir jāiemaksā Ventspils novada pašvaldības, reģistrācijas Nr.90000052035, AS</w:t>
      </w:r>
      <w:r>
        <w:rPr>
          <w:rFonts w:ascii="Times New Roman" w:eastAsia="Calibri" w:hAnsi="Times New Roman" w:cs="Times New Roman"/>
          <w:b w:val="0"/>
          <w:color w:val="000000" w:themeColor="text1"/>
          <w:sz w:val="24"/>
          <w:szCs w:val="24"/>
        </w:rPr>
        <w:t xml:space="preserve"> "</w:t>
      </w:r>
      <w:r w:rsidRPr="00DC287C">
        <w:rPr>
          <w:rFonts w:ascii="Times New Roman" w:eastAsia="Calibri" w:hAnsi="Times New Roman" w:cs="Times New Roman"/>
          <w:b w:val="0"/>
          <w:color w:val="000000" w:themeColor="text1"/>
          <w:sz w:val="24"/>
          <w:szCs w:val="24"/>
        </w:rPr>
        <w:t>Swedbank</w:t>
      </w:r>
      <w:r>
        <w:rPr>
          <w:rFonts w:ascii="Times New Roman" w:eastAsia="Calibri" w:hAnsi="Times New Roman" w:cs="Times New Roman"/>
          <w:b w:val="0"/>
          <w:color w:val="000000" w:themeColor="text1"/>
          <w:sz w:val="24"/>
          <w:szCs w:val="24"/>
        </w:rPr>
        <w:t>"</w:t>
      </w:r>
      <w:r w:rsidRPr="00DC287C">
        <w:rPr>
          <w:rFonts w:ascii="Times New Roman" w:eastAsia="Calibri" w:hAnsi="Times New Roman" w:cs="Times New Roman"/>
          <w:b w:val="0"/>
          <w:color w:val="000000" w:themeColor="text1"/>
          <w:sz w:val="24"/>
          <w:szCs w:val="24"/>
        </w:rPr>
        <w:t xml:space="preserve"> (SWIFT kods: HABALV22) norēķinu kontā: Nr.LV04HABA0551025783903.</w:t>
      </w:r>
    </w:p>
    <w:p w:rsidR="00F45AA4" w:rsidRPr="00F41B9E" w:rsidRDefault="00F45AA4" w:rsidP="00F45AA4">
      <w:pPr>
        <w:pStyle w:val="Sarakstarindkopa"/>
        <w:numPr>
          <w:ilvl w:val="1"/>
          <w:numId w:val="9"/>
        </w:numPr>
        <w:tabs>
          <w:tab w:val="clear" w:pos="988"/>
          <w:tab w:val="num" w:pos="567"/>
        </w:tabs>
        <w:ind w:left="709" w:hanging="567"/>
        <w:jc w:val="both"/>
        <w:rPr>
          <w:rFonts w:eastAsia="Calibri"/>
          <w:color w:val="000000" w:themeColor="text1"/>
        </w:rPr>
      </w:pPr>
      <w:r>
        <w:rPr>
          <w:rFonts w:eastAsia="Calibri"/>
        </w:rPr>
        <w:t xml:space="preserve">  </w:t>
      </w:r>
      <w:r w:rsidRPr="00DC287C">
        <w:rPr>
          <w:rFonts w:eastAsia="Calibri"/>
        </w:rPr>
        <w:t xml:space="preserve">Ja izsolītā </w:t>
      </w:r>
      <w:r w:rsidRPr="00DC287C">
        <w:rPr>
          <w:rFonts w:eastAsia="Calibri"/>
          <w:color w:val="000000" w:themeColor="text1"/>
          <w:szCs w:val="24"/>
        </w:rPr>
        <w:t>Īpašuma nosolītājs Noteikumos noteiktajā termiņa nav veicis apmaksu</w:t>
      </w:r>
      <w:r>
        <w:rPr>
          <w:rFonts w:eastAsia="Calibri"/>
          <w:color w:val="000000" w:themeColor="text1"/>
          <w:szCs w:val="24"/>
        </w:rPr>
        <w:t xml:space="preserve"> </w:t>
      </w:r>
      <w:r w:rsidRPr="00430C5C">
        <w:rPr>
          <w:rFonts w:eastAsia="Calibri"/>
          <w:color w:val="000000" w:themeColor="text1"/>
          <w:szCs w:val="24"/>
        </w:rPr>
        <w:t>par nosolīto Īpašumu pilnā apmērā, uzskatāms, ka viņš atsakās no nosolītā Īpašuma pirkuma tiesībām, un nodrošinājums attiecīgajam izsoles dalībniekam netiek atmaksāts.</w:t>
      </w:r>
      <w:r>
        <w:rPr>
          <w:rFonts w:eastAsia="Calibri"/>
          <w:color w:val="000000" w:themeColor="text1"/>
          <w:szCs w:val="24"/>
        </w:rPr>
        <w:t xml:space="preserve"> </w:t>
      </w:r>
      <w:r w:rsidRPr="00430C5C">
        <w:rPr>
          <w:rFonts w:eastAsia="Calibri"/>
          <w:color w:val="000000" w:themeColor="text1"/>
          <w:szCs w:val="24"/>
        </w:rPr>
        <w:t>Tad izsoles organizētājs piedāvā Īpašumu pirkt izsoles dalībniekam</w:t>
      </w:r>
      <w:r>
        <w:rPr>
          <w:rFonts w:eastAsia="Calibri"/>
          <w:color w:val="000000" w:themeColor="text1"/>
          <w:szCs w:val="24"/>
        </w:rPr>
        <w:t xml:space="preserve">, </w:t>
      </w:r>
      <w:r w:rsidRPr="00430C5C">
        <w:rPr>
          <w:rFonts w:eastAsia="Calibri"/>
          <w:color w:val="000000" w:themeColor="text1"/>
          <w:szCs w:val="24"/>
        </w:rPr>
        <w:t>kas izsolē nosolījis nākamo augstāko cenu.</w:t>
      </w:r>
      <w:r>
        <w:rPr>
          <w:rFonts w:eastAsia="Calibri"/>
          <w:color w:val="000000" w:themeColor="text1"/>
          <w:szCs w:val="24"/>
        </w:rPr>
        <w:t xml:space="preserve"> </w:t>
      </w:r>
      <w:r w:rsidRPr="00430C5C">
        <w:rPr>
          <w:rFonts w:eastAsia="Calibri"/>
          <w:color w:val="000000" w:themeColor="text1"/>
          <w:szCs w:val="24"/>
        </w:rPr>
        <w:t>Par to pēdējam pārsolītajam pircējam tiek paziņots,</w:t>
      </w:r>
      <w:r>
        <w:rPr>
          <w:rFonts w:eastAsia="Calibri"/>
          <w:color w:val="000000" w:themeColor="text1"/>
          <w:szCs w:val="24"/>
        </w:rPr>
        <w:t xml:space="preserve"> </w:t>
      </w:r>
      <w:r w:rsidRPr="00F41B9E">
        <w:rPr>
          <w:rFonts w:eastAsia="Calibri"/>
          <w:color w:val="000000" w:themeColor="text1"/>
          <w:szCs w:val="24"/>
        </w:rPr>
        <w:t>nosūtot vai izsniedzot</w:t>
      </w:r>
      <w:r>
        <w:rPr>
          <w:rFonts w:eastAsia="Calibri"/>
          <w:color w:val="000000" w:themeColor="text1"/>
          <w:szCs w:val="24"/>
        </w:rPr>
        <w:t xml:space="preserve"> </w:t>
      </w:r>
      <w:r w:rsidRPr="00F41B9E">
        <w:rPr>
          <w:rFonts w:eastAsia="Calibri"/>
          <w:color w:val="000000" w:themeColor="text1"/>
          <w:szCs w:val="24"/>
        </w:rPr>
        <w:t>viņam Noteikumu 5.10.punktā</w:t>
      </w:r>
      <w:r>
        <w:rPr>
          <w:rFonts w:eastAsia="Calibri"/>
          <w:color w:val="000000" w:themeColor="text1"/>
          <w:szCs w:val="24"/>
        </w:rPr>
        <w:t xml:space="preserve"> minēto izziņu.</w:t>
      </w:r>
    </w:p>
    <w:p w:rsidR="0005302E" w:rsidRPr="002B11E2" w:rsidRDefault="00F45AA4" w:rsidP="002B11E2">
      <w:pPr>
        <w:pStyle w:val="Sarakstarindkopa"/>
        <w:numPr>
          <w:ilvl w:val="1"/>
          <w:numId w:val="9"/>
        </w:numPr>
        <w:tabs>
          <w:tab w:val="clear" w:pos="988"/>
          <w:tab w:val="num" w:pos="567"/>
        </w:tabs>
        <w:ind w:left="709" w:hanging="567"/>
        <w:jc w:val="both"/>
        <w:rPr>
          <w:rFonts w:eastAsia="Calibri"/>
          <w:color w:val="000000" w:themeColor="text1"/>
        </w:rPr>
      </w:pPr>
      <w:r>
        <w:rPr>
          <w:rFonts w:eastAsia="Calibri"/>
        </w:rPr>
        <w:t xml:space="preserve">Noteikumu 6.2.punktā minētajā gadījumā </w:t>
      </w:r>
      <w:r w:rsidRPr="00C93365">
        <w:rPr>
          <w:rFonts w:eastAsia="Calibri"/>
          <w:szCs w:val="24"/>
        </w:rPr>
        <w:t>pārsolītais pircējs stājas nosolītāja vietā,</w:t>
      </w:r>
      <w:r>
        <w:rPr>
          <w:rFonts w:eastAsia="Calibri"/>
          <w:szCs w:val="24"/>
        </w:rPr>
        <w:t xml:space="preserve"> </w:t>
      </w:r>
      <w:r w:rsidRPr="00C93365">
        <w:rPr>
          <w:rFonts w:eastAsia="Calibri"/>
          <w:szCs w:val="24"/>
        </w:rPr>
        <w:t>un viņam ir tiesības divu nedēļu laikā no izziņas saņemšanas brīža</w:t>
      </w:r>
      <w:r>
        <w:rPr>
          <w:rFonts w:eastAsia="Calibri"/>
          <w:szCs w:val="24"/>
        </w:rPr>
        <w:t xml:space="preserve"> </w:t>
      </w:r>
      <w:proofErr w:type="spellStart"/>
      <w:r w:rsidRPr="00C93365">
        <w:rPr>
          <w:rFonts w:eastAsia="Calibri"/>
          <w:szCs w:val="24"/>
        </w:rPr>
        <w:t>rakstveidā</w:t>
      </w:r>
      <w:proofErr w:type="spellEnd"/>
      <w:r w:rsidRPr="00C93365">
        <w:rPr>
          <w:rFonts w:eastAsia="Calibri"/>
          <w:szCs w:val="24"/>
        </w:rPr>
        <w:t xml:space="preserve"> paziņot izsoles organizētājam par Īpašuma pirkšanu</w:t>
      </w:r>
      <w:r>
        <w:rPr>
          <w:rFonts w:eastAsia="Calibri"/>
          <w:szCs w:val="24"/>
        </w:rPr>
        <w:t>,</w:t>
      </w:r>
      <w:r w:rsidRPr="00C93365">
        <w:rPr>
          <w:rFonts w:eastAsia="Calibri"/>
          <w:b/>
          <w:szCs w:val="24"/>
        </w:rPr>
        <w:t xml:space="preserve"> </w:t>
      </w:r>
      <w:r w:rsidRPr="00C93365">
        <w:rPr>
          <w:rFonts w:eastAsia="Calibri"/>
          <w:szCs w:val="24"/>
        </w:rPr>
        <w:t>kā arī samaksāt paša nosolīto augstāko cenu izziņā norādītājā kontā.</w:t>
      </w:r>
      <w:r>
        <w:rPr>
          <w:rFonts w:eastAsia="Calibri"/>
          <w:szCs w:val="24"/>
        </w:rPr>
        <w:t xml:space="preserve"> </w:t>
      </w:r>
      <w:r w:rsidRPr="00C93365">
        <w:rPr>
          <w:rFonts w:eastAsia="Calibri"/>
          <w:szCs w:val="24"/>
        </w:rPr>
        <w:t>Pirkuma maksas samaksu apliecinoša dokumenta kopiju</w:t>
      </w:r>
      <w:r>
        <w:rPr>
          <w:rFonts w:eastAsia="Calibri"/>
          <w:szCs w:val="24"/>
        </w:rPr>
        <w:t xml:space="preserve"> </w:t>
      </w:r>
      <w:r w:rsidRPr="00C93365">
        <w:rPr>
          <w:rFonts w:eastAsia="Calibri"/>
          <w:szCs w:val="24"/>
        </w:rPr>
        <w:t>(uzrādot oriģinālu) divu darba dienu laikā no samaksas veikšanas jāiesnied</w:t>
      </w:r>
      <w:r>
        <w:rPr>
          <w:rFonts w:eastAsia="Calibri"/>
          <w:szCs w:val="24"/>
        </w:rPr>
        <w:t>z izsoles organizētājam.</w:t>
      </w:r>
    </w:p>
    <w:p w:rsidR="00D67477" w:rsidRPr="00F720DB" w:rsidRDefault="00D67477" w:rsidP="00D67477">
      <w:pPr>
        <w:numPr>
          <w:ilvl w:val="0"/>
          <w:numId w:val="9"/>
        </w:numPr>
        <w:tabs>
          <w:tab w:val="num" w:pos="180"/>
          <w:tab w:val="num" w:pos="567"/>
        </w:tabs>
        <w:jc w:val="center"/>
        <w:rPr>
          <w:rFonts w:eastAsia="Calibri"/>
          <w:b/>
          <w:szCs w:val="24"/>
        </w:rPr>
      </w:pPr>
      <w:r w:rsidRPr="00F720DB">
        <w:rPr>
          <w:rFonts w:eastAsia="Calibri"/>
          <w:b/>
          <w:szCs w:val="24"/>
        </w:rPr>
        <w:t xml:space="preserve">Izsoles protokola un rezultātu apstiprināšanas kārtība, </w:t>
      </w:r>
    </w:p>
    <w:p w:rsidR="00D67477" w:rsidRPr="00F720DB" w:rsidRDefault="00D67477" w:rsidP="00D67477">
      <w:pPr>
        <w:tabs>
          <w:tab w:val="num" w:pos="567"/>
        </w:tabs>
        <w:spacing w:after="120"/>
        <w:ind w:left="420"/>
        <w:jc w:val="center"/>
        <w:rPr>
          <w:rFonts w:eastAsia="Calibri"/>
          <w:b/>
          <w:szCs w:val="24"/>
        </w:rPr>
      </w:pPr>
      <w:r w:rsidRPr="00F720DB">
        <w:rPr>
          <w:rFonts w:eastAsia="Calibri"/>
          <w:b/>
          <w:szCs w:val="24"/>
        </w:rPr>
        <w:t>pirkuma līguma noslēgšana</w:t>
      </w:r>
    </w:p>
    <w:p w:rsidR="00D67477" w:rsidRPr="00F720DB" w:rsidRDefault="00D67477" w:rsidP="00D67477">
      <w:pPr>
        <w:numPr>
          <w:ilvl w:val="1"/>
          <w:numId w:val="9"/>
        </w:numPr>
        <w:tabs>
          <w:tab w:val="num" w:pos="567"/>
        </w:tabs>
        <w:ind w:left="567"/>
        <w:jc w:val="both"/>
        <w:rPr>
          <w:rFonts w:eastAsia="Calibri"/>
          <w:szCs w:val="24"/>
        </w:rPr>
      </w:pPr>
      <w:r w:rsidRPr="00F720DB">
        <w:rPr>
          <w:rFonts w:eastAsia="Calibri"/>
          <w:szCs w:val="24"/>
        </w:rPr>
        <w:t>Izsoles komisija izsoles protokolu apstiprina ne vēlāk kā 7 (septiņu) dienu laikā pēc izsoles.</w:t>
      </w:r>
    </w:p>
    <w:p w:rsidR="00D67477" w:rsidRPr="00F720DB" w:rsidRDefault="00D67477" w:rsidP="00D67477">
      <w:pPr>
        <w:numPr>
          <w:ilvl w:val="1"/>
          <w:numId w:val="9"/>
        </w:numPr>
        <w:tabs>
          <w:tab w:val="num" w:pos="567"/>
        </w:tabs>
        <w:ind w:left="567"/>
        <w:jc w:val="both"/>
        <w:rPr>
          <w:rFonts w:eastAsia="Calibri"/>
          <w:szCs w:val="24"/>
        </w:rPr>
      </w:pPr>
      <w:r w:rsidRPr="00F720DB">
        <w:rPr>
          <w:rFonts w:eastAsia="Calibri"/>
          <w:szCs w:val="24"/>
        </w:rPr>
        <w:t>Izsoles rezultātus 7 (septiņu) dienu laikā pēc nosolītās samaksas veikšanas un to apliecinoša dokumenta saņemšanas apstiprina Ventspils novada domes priekšsēdētājs, par ko paziņo nosolītājam.</w:t>
      </w:r>
    </w:p>
    <w:p w:rsidR="00D67477" w:rsidRDefault="00D67477" w:rsidP="00D67477">
      <w:pPr>
        <w:numPr>
          <w:ilvl w:val="1"/>
          <w:numId w:val="9"/>
        </w:numPr>
        <w:tabs>
          <w:tab w:val="num" w:pos="567"/>
        </w:tabs>
        <w:ind w:left="567"/>
        <w:jc w:val="both"/>
        <w:rPr>
          <w:rFonts w:eastAsia="Calibri"/>
          <w:szCs w:val="24"/>
        </w:rPr>
      </w:pPr>
      <w:r w:rsidRPr="00F720DB">
        <w:rPr>
          <w:rFonts w:eastAsia="Calibri"/>
          <w:szCs w:val="24"/>
        </w:rPr>
        <w:lastRenderedPageBreak/>
        <w:t xml:space="preserve">Īpašuma nosolītājs </w:t>
      </w:r>
      <w:r>
        <w:rPr>
          <w:rFonts w:eastAsia="Calibri"/>
          <w:szCs w:val="24"/>
        </w:rPr>
        <w:t>30</w:t>
      </w:r>
      <w:r w:rsidRPr="00F720DB">
        <w:rPr>
          <w:rFonts w:eastAsia="Calibri"/>
          <w:szCs w:val="24"/>
        </w:rPr>
        <w:t xml:space="preserve"> (</w:t>
      </w:r>
      <w:r>
        <w:rPr>
          <w:rFonts w:eastAsia="Calibri"/>
          <w:szCs w:val="24"/>
        </w:rPr>
        <w:t>trīsdesmit</w:t>
      </w:r>
      <w:r w:rsidRPr="00F720DB">
        <w:rPr>
          <w:rFonts w:eastAsia="Calibri"/>
          <w:szCs w:val="24"/>
        </w:rPr>
        <w:t>) dienu laikā pēc izsoles rezultātu apstiprināšanas paraksta nosolītā Īpašuma pirkuma līgumu. Tā noteikumus un noslēgšanas kārtību nosaka Izsoles organizētājs saskaņā ar spēkā esošo LR normatīvo aktu prasībām.</w:t>
      </w:r>
    </w:p>
    <w:p w:rsidR="002B11E2" w:rsidRPr="00F720DB" w:rsidRDefault="002B11E2" w:rsidP="002B11E2">
      <w:pPr>
        <w:tabs>
          <w:tab w:val="num" w:pos="988"/>
        </w:tabs>
        <w:ind w:left="567"/>
        <w:jc w:val="both"/>
        <w:rPr>
          <w:rFonts w:eastAsia="Calibri"/>
          <w:szCs w:val="24"/>
        </w:rPr>
      </w:pPr>
    </w:p>
    <w:p w:rsidR="00D67477" w:rsidRPr="00F720DB" w:rsidRDefault="00D67477" w:rsidP="00D67477">
      <w:pPr>
        <w:numPr>
          <w:ilvl w:val="1"/>
          <w:numId w:val="9"/>
        </w:numPr>
        <w:tabs>
          <w:tab w:val="num" w:pos="567"/>
        </w:tabs>
        <w:spacing w:after="120"/>
        <w:ind w:left="567"/>
        <w:jc w:val="both"/>
        <w:rPr>
          <w:rFonts w:eastAsia="Calibri"/>
          <w:szCs w:val="24"/>
        </w:rPr>
      </w:pPr>
      <w:r w:rsidRPr="00F720DB">
        <w:rPr>
          <w:rFonts w:eastAsia="Calibri"/>
          <w:szCs w:val="24"/>
        </w:rPr>
        <w:t>Visas izmaksas, kas saistītas ar izsolē pārdotā Īpašuma reģistrāciju uz nosolītāja vārda, sedz attiecīgā nekustamā īpašuma ieguvējs.</w:t>
      </w:r>
    </w:p>
    <w:p w:rsidR="009313B5" w:rsidRPr="0095519F" w:rsidRDefault="009313B5" w:rsidP="00712CC8">
      <w:pPr>
        <w:numPr>
          <w:ilvl w:val="0"/>
          <w:numId w:val="9"/>
        </w:numPr>
        <w:tabs>
          <w:tab w:val="num" w:pos="567"/>
          <w:tab w:val="num" w:pos="720"/>
        </w:tabs>
        <w:spacing w:after="120"/>
        <w:jc w:val="center"/>
        <w:rPr>
          <w:rFonts w:eastAsia="Calibri"/>
          <w:b/>
          <w:szCs w:val="24"/>
        </w:rPr>
      </w:pPr>
      <w:r w:rsidRPr="0095519F">
        <w:rPr>
          <w:rFonts w:eastAsia="Calibri"/>
          <w:b/>
          <w:szCs w:val="24"/>
        </w:rPr>
        <w:t xml:space="preserve"> Nenotikusi izsole</w:t>
      </w:r>
    </w:p>
    <w:p w:rsidR="009313B5" w:rsidRPr="0095519F" w:rsidRDefault="009313B5" w:rsidP="00D67477">
      <w:pPr>
        <w:numPr>
          <w:ilvl w:val="1"/>
          <w:numId w:val="9"/>
        </w:numPr>
        <w:tabs>
          <w:tab w:val="clear" w:pos="988"/>
          <w:tab w:val="num" w:pos="1276"/>
        </w:tabs>
        <w:ind w:left="567" w:hanging="425"/>
        <w:jc w:val="both"/>
        <w:rPr>
          <w:rFonts w:eastAsia="Calibri"/>
          <w:szCs w:val="24"/>
        </w:rPr>
      </w:pPr>
      <w:r w:rsidRPr="0095519F">
        <w:rPr>
          <w:rFonts w:eastAsia="Calibri"/>
          <w:szCs w:val="24"/>
        </w:rPr>
        <w:t>Izsole atzīstama par nenotikušu, ja:</w:t>
      </w:r>
    </w:p>
    <w:p w:rsidR="009313B5" w:rsidRPr="0095519F" w:rsidRDefault="009313B5" w:rsidP="00712CC8">
      <w:pPr>
        <w:numPr>
          <w:ilvl w:val="2"/>
          <w:numId w:val="9"/>
        </w:numPr>
        <w:jc w:val="both"/>
        <w:rPr>
          <w:rFonts w:eastAsia="Calibri"/>
          <w:szCs w:val="24"/>
        </w:rPr>
      </w:pPr>
      <w:r w:rsidRPr="0095519F">
        <w:rPr>
          <w:rFonts w:eastAsia="Calibri"/>
          <w:szCs w:val="24"/>
        </w:rPr>
        <w:t>par izsoles dalībnieku reģistrācijas laiku un vietu nav bijusi informācija oficiālā laikrakstā vai, ja izsole tikusi izziņota, pārkāpjot citas Noteikumu prasības;</w:t>
      </w:r>
    </w:p>
    <w:p w:rsidR="009313B5" w:rsidRPr="0095519F" w:rsidRDefault="009313B5" w:rsidP="00712CC8">
      <w:pPr>
        <w:numPr>
          <w:ilvl w:val="2"/>
          <w:numId w:val="9"/>
        </w:numPr>
        <w:jc w:val="both"/>
        <w:rPr>
          <w:rFonts w:eastAsia="Calibri"/>
          <w:szCs w:val="24"/>
        </w:rPr>
      </w:pPr>
      <w:r w:rsidRPr="0095519F">
        <w:rPr>
          <w:rFonts w:eastAsia="Calibri"/>
          <w:szCs w:val="24"/>
        </w:rPr>
        <w:t>izsoles pretendentu dokumentu pieņemšana vai izsole notiek citā vietā vai laikā, nekā norādīts sludinājumā par izsoles rīkošanu;</w:t>
      </w:r>
    </w:p>
    <w:p w:rsidR="009313B5" w:rsidRPr="0095519F" w:rsidRDefault="009313B5" w:rsidP="00712CC8">
      <w:pPr>
        <w:numPr>
          <w:ilvl w:val="2"/>
          <w:numId w:val="9"/>
        </w:numPr>
        <w:jc w:val="both"/>
        <w:rPr>
          <w:rFonts w:eastAsia="Calibri"/>
          <w:szCs w:val="24"/>
        </w:rPr>
      </w:pPr>
      <w:r w:rsidRPr="0095519F">
        <w:rPr>
          <w:rFonts w:eastAsia="Calibri"/>
          <w:szCs w:val="24"/>
        </w:rPr>
        <w:t xml:space="preserve">tiek noskaidrots, ka nepamatoti noraidīta kāda dalībnieka piedalīšanās izsolē vai nepareizi noraidīts kāds </w:t>
      </w:r>
      <w:proofErr w:type="spellStart"/>
      <w:r w:rsidRPr="0095519F">
        <w:rPr>
          <w:rFonts w:eastAsia="Calibri"/>
          <w:szCs w:val="24"/>
        </w:rPr>
        <w:t>pārsolījums</w:t>
      </w:r>
      <w:proofErr w:type="spellEnd"/>
      <w:r w:rsidRPr="0095519F">
        <w:rPr>
          <w:rFonts w:eastAsia="Calibri"/>
          <w:szCs w:val="24"/>
        </w:rPr>
        <w:t>;</w:t>
      </w:r>
    </w:p>
    <w:p w:rsidR="009313B5" w:rsidRPr="0095519F" w:rsidRDefault="009313B5" w:rsidP="00712CC8">
      <w:pPr>
        <w:numPr>
          <w:ilvl w:val="2"/>
          <w:numId w:val="9"/>
        </w:numPr>
        <w:jc w:val="both"/>
        <w:rPr>
          <w:rFonts w:eastAsia="Calibri"/>
          <w:szCs w:val="24"/>
        </w:rPr>
      </w:pPr>
      <w:r w:rsidRPr="0095519F">
        <w:rPr>
          <w:rFonts w:eastAsia="Calibri"/>
          <w:szCs w:val="24"/>
        </w:rPr>
        <w:t>Noteikumos paredzētajā termiņā nav reģistrējies vai uz izsoli neierodas neviens izsoles dalībnieks;</w:t>
      </w:r>
    </w:p>
    <w:p w:rsidR="009313B5" w:rsidRPr="0095519F" w:rsidRDefault="009313B5" w:rsidP="00712CC8">
      <w:pPr>
        <w:numPr>
          <w:ilvl w:val="2"/>
          <w:numId w:val="9"/>
        </w:numPr>
        <w:jc w:val="both"/>
        <w:rPr>
          <w:rFonts w:eastAsia="Calibri"/>
          <w:szCs w:val="24"/>
        </w:rPr>
      </w:pPr>
      <w:r w:rsidRPr="0095519F">
        <w:rPr>
          <w:rFonts w:eastAsia="Calibri"/>
          <w:szCs w:val="24"/>
        </w:rPr>
        <w:t>neviens dalībnieks nav pārsolījis izsoles sākumcenu;</w:t>
      </w:r>
    </w:p>
    <w:p w:rsidR="009313B5" w:rsidRPr="0095519F" w:rsidRDefault="009313B5" w:rsidP="00712CC8">
      <w:pPr>
        <w:numPr>
          <w:ilvl w:val="2"/>
          <w:numId w:val="9"/>
        </w:numPr>
        <w:jc w:val="both"/>
        <w:rPr>
          <w:rFonts w:eastAsia="Calibri"/>
          <w:szCs w:val="24"/>
        </w:rPr>
      </w:pPr>
      <w:r w:rsidRPr="0095519F">
        <w:rPr>
          <w:rFonts w:eastAsia="Calibri"/>
          <w:szCs w:val="24"/>
        </w:rPr>
        <w:t>pirmpirkuma tiesīgā persona un dalībnieks, kurš nosolījis augstāko cenu, un pēdējais pārsolītais dalībnieks neveic pirkuma maksas maksājuma samaksu noteiktajā termiņā vai atsakās no nosolītā Objekta pirkuma līguma noslēgšanas;</w:t>
      </w:r>
    </w:p>
    <w:p w:rsidR="009313B5" w:rsidRPr="0095519F" w:rsidRDefault="009313B5" w:rsidP="00712CC8">
      <w:pPr>
        <w:numPr>
          <w:ilvl w:val="2"/>
          <w:numId w:val="9"/>
        </w:numPr>
        <w:jc w:val="both"/>
        <w:rPr>
          <w:rFonts w:eastAsia="Calibri"/>
          <w:szCs w:val="24"/>
        </w:rPr>
      </w:pPr>
      <w:r w:rsidRPr="0095519F">
        <w:rPr>
          <w:rFonts w:eastAsia="Calibri"/>
          <w:szCs w:val="24"/>
        </w:rPr>
        <w:t>tiek</w:t>
      </w:r>
      <w:r w:rsidRPr="0095519F">
        <w:rPr>
          <w:szCs w:val="24"/>
        </w:rPr>
        <w:t xml:space="preserve"> </w:t>
      </w:r>
      <w:r w:rsidRPr="0095519F">
        <w:rPr>
          <w:rFonts w:eastAsia="Calibri"/>
          <w:szCs w:val="24"/>
        </w:rPr>
        <w:t>konstatēts, ka bijusi noruna atturēt kādu personu no piedalīšanās izsolē;</w:t>
      </w:r>
    </w:p>
    <w:p w:rsidR="009313B5" w:rsidRPr="0095519F" w:rsidRDefault="009313B5" w:rsidP="00712CC8">
      <w:pPr>
        <w:numPr>
          <w:ilvl w:val="2"/>
          <w:numId w:val="9"/>
        </w:numPr>
        <w:jc w:val="both"/>
        <w:rPr>
          <w:rFonts w:eastAsia="Calibri"/>
          <w:szCs w:val="24"/>
        </w:rPr>
      </w:pPr>
      <w:r w:rsidRPr="0095519F">
        <w:rPr>
          <w:rFonts w:eastAsia="Calibri"/>
          <w:szCs w:val="24"/>
        </w:rPr>
        <w:t>starp dalībniekiem konstatēta vienošanās, kas iespaidojusi izsoles rezultātus vai gaitu;</w:t>
      </w:r>
    </w:p>
    <w:p w:rsidR="009313B5" w:rsidRPr="0095519F" w:rsidRDefault="009313B5" w:rsidP="00712CC8">
      <w:pPr>
        <w:numPr>
          <w:ilvl w:val="2"/>
          <w:numId w:val="9"/>
        </w:numPr>
        <w:jc w:val="both"/>
        <w:rPr>
          <w:rFonts w:eastAsia="Calibri"/>
          <w:szCs w:val="24"/>
        </w:rPr>
      </w:pPr>
      <w:r w:rsidRPr="0095519F">
        <w:rPr>
          <w:rFonts w:eastAsia="Calibri"/>
          <w:szCs w:val="24"/>
        </w:rPr>
        <w:t>tiek noskaidrots, ka nosolītājs ir tāda persona, kura nevar slēgt darījumus vai kurai nebija tiesību piedalīties izsolē;</w:t>
      </w:r>
    </w:p>
    <w:p w:rsidR="009313B5" w:rsidRPr="0095519F" w:rsidRDefault="009313B5" w:rsidP="00712CC8">
      <w:pPr>
        <w:numPr>
          <w:ilvl w:val="2"/>
          <w:numId w:val="9"/>
        </w:numPr>
        <w:jc w:val="both"/>
        <w:rPr>
          <w:rFonts w:eastAsia="Calibri"/>
          <w:szCs w:val="24"/>
        </w:rPr>
      </w:pPr>
      <w:r w:rsidRPr="0095519F">
        <w:rPr>
          <w:rFonts w:eastAsia="Calibri"/>
          <w:szCs w:val="24"/>
        </w:rPr>
        <w:t>izsole nav uzsākta vai tikusi pārtraukta tehnisku iemeslu dēļ.</w:t>
      </w:r>
    </w:p>
    <w:p w:rsidR="009313B5" w:rsidRPr="0095519F" w:rsidRDefault="009313B5" w:rsidP="00D67477">
      <w:pPr>
        <w:numPr>
          <w:ilvl w:val="1"/>
          <w:numId w:val="9"/>
        </w:numPr>
        <w:tabs>
          <w:tab w:val="clear" w:pos="988"/>
          <w:tab w:val="num" w:pos="1276"/>
        </w:tabs>
        <w:spacing w:after="120"/>
        <w:ind w:left="709" w:hanging="567"/>
        <w:jc w:val="both"/>
        <w:rPr>
          <w:rFonts w:eastAsia="Calibri"/>
          <w:szCs w:val="24"/>
        </w:rPr>
      </w:pPr>
      <w:r w:rsidRPr="0095519F">
        <w:rPr>
          <w:rFonts w:eastAsia="Calibri"/>
          <w:szCs w:val="24"/>
        </w:rPr>
        <w:t>Lēmumu par izsoles atzīšanu par nenotikušu pieņem Izsoles komisija, un par to paziņo reģistrētajiem izsoles dalībniekiem.</w:t>
      </w:r>
    </w:p>
    <w:p w:rsidR="009313B5" w:rsidRPr="0095519F" w:rsidRDefault="009313B5" w:rsidP="00712CC8">
      <w:pPr>
        <w:numPr>
          <w:ilvl w:val="0"/>
          <w:numId w:val="9"/>
        </w:numPr>
        <w:tabs>
          <w:tab w:val="num" w:pos="567"/>
          <w:tab w:val="num" w:pos="720"/>
        </w:tabs>
        <w:spacing w:after="120"/>
        <w:jc w:val="center"/>
        <w:rPr>
          <w:rFonts w:eastAsia="Calibri"/>
          <w:szCs w:val="24"/>
        </w:rPr>
      </w:pPr>
      <w:r w:rsidRPr="0095519F">
        <w:rPr>
          <w:rFonts w:eastAsia="Calibri"/>
          <w:b/>
          <w:szCs w:val="24"/>
        </w:rPr>
        <w:t xml:space="preserve"> Citi noteikumi</w:t>
      </w:r>
    </w:p>
    <w:p w:rsidR="009313B5" w:rsidRPr="0095519F" w:rsidRDefault="009313B5" w:rsidP="00D67477">
      <w:pPr>
        <w:numPr>
          <w:ilvl w:val="1"/>
          <w:numId w:val="9"/>
        </w:numPr>
        <w:tabs>
          <w:tab w:val="clear" w:pos="988"/>
          <w:tab w:val="num" w:pos="709"/>
        </w:tabs>
        <w:ind w:hanging="846"/>
        <w:jc w:val="both"/>
        <w:rPr>
          <w:rFonts w:eastAsia="Calibri"/>
          <w:szCs w:val="24"/>
        </w:rPr>
      </w:pPr>
      <w:r w:rsidRPr="0095519F">
        <w:rPr>
          <w:rFonts w:eastAsia="Calibri"/>
          <w:szCs w:val="24"/>
        </w:rPr>
        <w:t xml:space="preserve">Izsoles pretendentiem un dalībniekiem ir tiesības: </w:t>
      </w:r>
    </w:p>
    <w:p w:rsidR="009313B5" w:rsidRPr="0095519F" w:rsidRDefault="009313B5" w:rsidP="00712CC8">
      <w:pPr>
        <w:numPr>
          <w:ilvl w:val="2"/>
          <w:numId w:val="9"/>
        </w:numPr>
        <w:jc w:val="both"/>
        <w:rPr>
          <w:rFonts w:eastAsia="Calibri"/>
          <w:szCs w:val="24"/>
        </w:rPr>
      </w:pPr>
      <w:r w:rsidRPr="0095519F">
        <w:rPr>
          <w:rFonts w:eastAsia="Calibri"/>
          <w:szCs w:val="24"/>
        </w:rPr>
        <w:t xml:space="preserve">saņemt informāciju </w:t>
      </w:r>
      <w:r w:rsidRPr="0095519F">
        <w:rPr>
          <w:rFonts w:eastAsia="Calibri"/>
          <w:bCs/>
          <w:szCs w:val="24"/>
        </w:rPr>
        <w:t xml:space="preserve">saistībā ar izsoli un </w:t>
      </w:r>
      <w:r w:rsidRPr="0095519F">
        <w:rPr>
          <w:rFonts w:eastAsia="Calibri"/>
          <w:szCs w:val="24"/>
        </w:rPr>
        <w:t>tās rezultātiem;</w:t>
      </w:r>
    </w:p>
    <w:p w:rsidR="009313B5" w:rsidRPr="00172914" w:rsidRDefault="009313B5" w:rsidP="00712CC8">
      <w:pPr>
        <w:numPr>
          <w:ilvl w:val="2"/>
          <w:numId w:val="9"/>
        </w:numPr>
        <w:jc w:val="both"/>
        <w:rPr>
          <w:rFonts w:eastAsia="Calibri"/>
          <w:color w:val="000000" w:themeColor="text1"/>
          <w:szCs w:val="24"/>
        </w:rPr>
      </w:pPr>
      <w:r w:rsidRPr="0095519F">
        <w:rPr>
          <w:rFonts w:eastAsia="Calibri"/>
          <w:szCs w:val="24"/>
        </w:rPr>
        <w:t xml:space="preserve">iesniegt izsoles organizētājam sūdzību un tajā norādīto apstākļu pierādījumus par Izsoles komisijas pieņemtajiem lēmumiem un veiktajām darbībām, vai atklātajiem Noteikumu pārkāpumiem saistībā ar Īpašuma izsoles norisi vai tās </w:t>
      </w:r>
      <w:r w:rsidRPr="00172914">
        <w:rPr>
          <w:rFonts w:eastAsia="Calibri"/>
          <w:color w:val="000000" w:themeColor="text1"/>
          <w:szCs w:val="24"/>
        </w:rPr>
        <w:t>rezultātiem, bet ne vēlāk kā 2 (divas) dienas pēc izsoles dienas.</w:t>
      </w:r>
    </w:p>
    <w:p w:rsidR="009313B5" w:rsidRPr="00172914" w:rsidRDefault="009313B5" w:rsidP="00D67477">
      <w:pPr>
        <w:numPr>
          <w:ilvl w:val="1"/>
          <w:numId w:val="9"/>
        </w:numPr>
        <w:tabs>
          <w:tab w:val="clear" w:pos="988"/>
          <w:tab w:val="num" w:pos="1276"/>
        </w:tabs>
        <w:ind w:left="709" w:hanging="567"/>
        <w:jc w:val="both"/>
        <w:rPr>
          <w:rStyle w:val="fontstyle21"/>
          <w:rFonts w:eastAsia="Calibri"/>
          <w:bCs/>
          <w:color w:val="000000" w:themeColor="text1"/>
        </w:rPr>
      </w:pPr>
      <w:r w:rsidRPr="00172914">
        <w:rPr>
          <w:rStyle w:val="fontstyle21"/>
          <w:color w:val="000000" w:themeColor="text1"/>
        </w:rPr>
        <w:t xml:space="preserve">Ventspils novada pašvaldība, apstrādājot izsoles procesā iegūtos fizisko personu datus, ievēro Eiropas Parlamenta un Padomes 2016. gada 27. aprīļa Regulā 2016/679 par fizisku personu aizsardzību attiecībā uz personas datu apstrādi un šādu datu brīvu apriti un ar ko atceļ Direktīvu 95/46/EK (Vispārīgā datu aizsardzības regula) un nacionālajos normatīvajos aktos par personas datu apstrādi noteiktās prasības. </w:t>
      </w:r>
    </w:p>
    <w:p w:rsidR="009313B5" w:rsidRPr="00172914" w:rsidRDefault="009313B5" w:rsidP="00D67477">
      <w:pPr>
        <w:numPr>
          <w:ilvl w:val="1"/>
          <w:numId w:val="9"/>
        </w:numPr>
        <w:ind w:left="709" w:hanging="567"/>
        <w:jc w:val="both"/>
        <w:rPr>
          <w:rStyle w:val="fontstyle21"/>
          <w:rFonts w:eastAsia="Calibri"/>
          <w:bCs/>
          <w:color w:val="000000" w:themeColor="text1"/>
        </w:rPr>
      </w:pPr>
      <w:r w:rsidRPr="00172914">
        <w:rPr>
          <w:rStyle w:val="fontstyle21"/>
          <w:color w:val="000000" w:themeColor="text1"/>
        </w:rPr>
        <w:t xml:space="preserve">Izsoles dalībnieku personas datu apstrādes tiesiskais pamats ir Vispārīgās datu </w:t>
      </w:r>
      <w:r w:rsidR="00D67477">
        <w:rPr>
          <w:rStyle w:val="fontstyle21"/>
          <w:color w:val="000000" w:themeColor="text1"/>
        </w:rPr>
        <w:t xml:space="preserve"> </w:t>
      </w:r>
      <w:r w:rsidRPr="00172914">
        <w:rPr>
          <w:rStyle w:val="fontstyle21"/>
          <w:color w:val="000000" w:themeColor="text1"/>
        </w:rPr>
        <w:t xml:space="preserve">aizsardzības regulas 6.panta pirmās daļas c) punkts: apstrāde ir vajadzīga, lai izpildītu uz pārzini attiecināmu juridisku pienākumu. Ventspils novada pašvaldība organizē </w:t>
      </w:r>
      <w:r w:rsidRPr="00172914">
        <w:rPr>
          <w:color w:val="000000" w:themeColor="text1"/>
        </w:rPr>
        <w:t xml:space="preserve">mantas atsavināšanu, pārdodot mantu izsolē, atbilstoši </w:t>
      </w:r>
      <w:r w:rsidRPr="00172914">
        <w:rPr>
          <w:rStyle w:val="fontstyle21"/>
          <w:color w:val="000000" w:themeColor="text1"/>
        </w:rPr>
        <w:t>Publiskas personas mantas atsavināšanas likumā noteiktai kārtībai.</w:t>
      </w:r>
    </w:p>
    <w:p w:rsidR="009313B5" w:rsidRPr="0095519F" w:rsidRDefault="009313B5" w:rsidP="00D67477">
      <w:pPr>
        <w:numPr>
          <w:ilvl w:val="1"/>
          <w:numId w:val="9"/>
        </w:numPr>
        <w:tabs>
          <w:tab w:val="clear" w:pos="988"/>
          <w:tab w:val="num" w:pos="709"/>
        </w:tabs>
        <w:ind w:left="709" w:hanging="567"/>
        <w:jc w:val="both"/>
        <w:rPr>
          <w:rFonts w:eastAsia="Calibri"/>
          <w:bCs/>
          <w:szCs w:val="24"/>
        </w:rPr>
      </w:pPr>
      <w:r w:rsidRPr="0095519F">
        <w:rPr>
          <w:rFonts w:eastAsia="Calibri"/>
          <w:szCs w:val="24"/>
        </w:rPr>
        <w:t xml:space="preserve">Par </w:t>
      </w:r>
      <w:r w:rsidRPr="0095519F">
        <w:rPr>
          <w:rFonts w:eastAsia="Calibri"/>
          <w:bCs/>
          <w:szCs w:val="24"/>
        </w:rPr>
        <w:t xml:space="preserve">šajos Noteikumos un LR spēkā esošajos normatīvajos aktos neregulētiem jautājumiem lēmumus pieņem Izsoles komisija. </w:t>
      </w:r>
    </w:p>
    <w:p w:rsidR="009313B5" w:rsidRPr="0095519F" w:rsidRDefault="009313B5" w:rsidP="009313B5">
      <w:pPr>
        <w:jc w:val="both"/>
        <w:rPr>
          <w:rFonts w:eastAsia="Calibri"/>
          <w:b/>
          <w:szCs w:val="24"/>
        </w:rPr>
      </w:pPr>
    </w:p>
    <w:p w:rsidR="00B542B8" w:rsidRPr="00B542B8" w:rsidRDefault="00B542B8" w:rsidP="00B542B8">
      <w:pPr>
        <w:spacing w:line="276" w:lineRule="auto"/>
        <w:jc w:val="both"/>
        <w:rPr>
          <w:rFonts w:eastAsia="Calibri"/>
          <w:b/>
          <w:szCs w:val="24"/>
        </w:rPr>
      </w:pPr>
    </w:p>
    <w:p w:rsidR="00B542B8" w:rsidRPr="00B542B8" w:rsidRDefault="00B542B8" w:rsidP="00B542B8">
      <w:pPr>
        <w:tabs>
          <w:tab w:val="left" w:pos="1440"/>
        </w:tabs>
        <w:spacing w:line="276" w:lineRule="auto"/>
        <w:jc w:val="both"/>
        <w:rPr>
          <w:rFonts w:eastAsia="Calibri"/>
          <w:szCs w:val="24"/>
        </w:rPr>
      </w:pPr>
      <w:r w:rsidRPr="00B542B8">
        <w:rPr>
          <w:rFonts w:eastAsia="Calibri"/>
          <w:szCs w:val="24"/>
        </w:rPr>
        <w:t>Domes priekšsēdētājs                                                                            A.MUCENIEKS</w:t>
      </w:r>
    </w:p>
    <w:p w:rsidR="00EE1B8E" w:rsidRDefault="00EE1B8E" w:rsidP="002B11E2">
      <w:pPr>
        <w:spacing w:line="276" w:lineRule="auto"/>
        <w:rPr>
          <w:rFonts w:eastAsia="Calibri"/>
          <w:b/>
          <w:szCs w:val="24"/>
        </w:rPr>
      </w:pPr>
    </w:p>
    <w:p w:rsidR="00712CC8" w:rsidRDefault="00712CC8" w:rsidP="002B11E2">
      <w:pPr>
        <w:spacing w:line="276" w:lineRule="auto"/>
        <w:rPr>
          <w:rFonts w:eastAsia="Calibri"/>
          <w:b/>
          <w:szCs w:val="24"/>
        </w:rPr>
      </w:pPr>
    </w:p>
    <w:p w:rsidR="00EE1B8E" w:rsidRPr="0095519F" w:rsidRDefault="00EE1B8E" w:rsidP="00EE1B8E">
      <w:pPr>
        <w:spacing w:line="276" w:lineRule="auto"/>
        <w:jc w:val="right"/>
        <w:rPr>
          <w:rFonts w:eastAsia="Calibri"/>
          <w:b/>
          <w:szCs w:val="24"/>
        </w:rPr>
      </w:pPr>
      <w:r w:rsidRPr="0095519F">
        <w:rPr>
          <w:rFonts w:eastAsia="Calibri"/>
          <w:b/>
          <w:szCs w:val="24"/>
        </w:rPr>
        <w:t>Noteikumu pielikums Nr.1</w:t>
      </w:r>
    </w:p>
    <w:p w:rsidR="00EE1B8E" w:rsidRPr="00436E9E" w:rsidRDefault="00EE1B8E" w:rsidP="00EE1B8E">
      <w:pPr>
        <w:jc w:val="right"/>
        <w:rPr>
          <w:rFonts w:eastAsia="Calibri"/>
          <w:sz w:val="16"/>
          <w:szCs w:val="16"/>
        </w:rPr>
      </w:pPr>
      <w:r w:rsidRPr="0095519F">
        <w:rPr>
          <w:rFonts w:eastAsia="Calibri"/>
          <w:sz w:val="16"/>
          <w:szCs w:val="16"/>
        </w:rPr>
        <w:t xml:space="preserve">"Nekustamā </w:t>
      </w:r>
      <w:r w:rsidRPr="00436E9E">
        <w:rPr>
          <w:rFonts w:eastAsia="Calibri"/>
          <w:sz w:val="16"/>
          <w:szCs w:val="16"/>
        </w:rPr>
        <w:t>īpašuma “</w:t>
      </w:r>
      <w:proofErr w:type="spellStart"/>
      <w:r w:rsidR="00712CC8">
        <w:rPr>
          <w:rFonts w:eastAsia="Calibri"/>
          <w:sz w:val="16"/>
          <w:szCs w:val="16"/>
        </w:rPr>
        <w:t>Puzuri</w:t>
      </w:r>
      <w:proofErr w:type="spellEnd"/>
      <w:r w:rsidRPr="00436E9E">
        <w:rPr>
          <w:rFonts w:eastAsia="Calibri"/>
          <w:sz w:val="16"/>
          <w:szCs w:val="16"/>
        </w:rPr>
        <w:t xml:space="preserve">”, </w:t>
      </w:r>
      <w:r>
        <w:rPr>
          <w:rFonts w:eastAsia="Calibri"/>
          <w:sz w:val="16"/>
          <w:szCs w:val="16"/>
        </w:rPr>
        <w:t>Ugāles</w:t>
      </w:r>
      <w:r w:rsidRPr="00436E9E">
        <w:rPr>
          <w:rFonts w:eastAsia="Calibri"/>
          <w:sz w:val="16"/>
          <w:szCs w:val="16"/>
        </w:rPr>
        <w:t xml:space="preserve"> pagastā, </w:t>
      </w:r>
      <w:r w:rsidR="0005302E">
        <w:rPr>
          <w:rFonts w:eastAsia="Calibri"/>
          <w:sz w:val="16"/>
          <w:szCs w:val="16"/>
        </w:rPr>
        <w:t>atkārtot</w:t>
      </w:r>
      <w:r>
        <w:rPr>
          <w:rFonts w:eastAsia="Calibri"/>
          <w:sz w:val="16"/>
          <w:szCs w:val="16"/>
        </w:rPr>
        <w:t xml:space="preserve">ās </w:t>
      </w:r>
      <w:r w:rsidRPr="00436E9E">
        <w:rPr>
          <w:rFonts w:eastAsia="Calibri"/>
          <w:sz w:val="16"/>
          <w:szCs w:val="16"/>
        </w:rPr>
        <w:t>izsoles noteikumi”</w:t>
      </w:r>
    </w:p>
    <w:p w:rsidR="00EE1B8E" w:rsidRDefault="00EE1B8E" w:rsidP="00EE1B8E">
      <w:pPr>
        <w:jc w:val="right"/>
        <w:rPr>
          <w:rFonts w:eastAsia="Calibri"/>
          <w:sz w:val="16"/>
          <w:szCs w:val="16"/>
        </w:rPr>
      </w:pPr>
      <w:r w:rsidRPr="00436E9E">
        <w:rPr>
          <w:rFonts w:eastAsia="Calibri"/>
          <w:sz w:val="16"/>
          <w:szCs w:val="16"/>
        </w:rPr>
        <w:t>(apstiprināti ar Ventspils novada</w:t>
      </w:r>
      <w:r w:rsidRPr="0095519F">
        <w:rPr>
          <w:rFonts w:eastAsia="Calibri"/>
          <w:sz w:val="16"/>
          <w:szCs w:val="16"/>
        </w:rPr>
        <w:t xml:space="preserve"> domes</w:t>
      </w:r>
      <w:r>
        <w:rPr>
          <w:rFonts w:eastAsia="Calibri"/>
          <w:sz w:val="16"/>
          <w:szCs w:val="16"/>
        </w:rPr>
        <w:t xml:space="preserve"> priekšsēdētāja </w:t>
      </w:r>
    </w:p>
    <w:p w:rsidR="00EE1B8E" w:rsidRPr="0095519F" w:rsidRDefault="00EE1B8E" w:rsidP="00EE1B8E">
      <w:pPr>
        <w:jc w:val="right"/>
        <w:rPr>
          <w:rFonts w:eastAsia="Calibri"/>
          <w:sz w:val="16"/>
          <w:szCs w:val="16"/>
        </w:rPr>
      </w:pPr>
      <w:r>
        <w:rPr>
          <w:rFonts w:eastAsia="Calibri"/>
          <w:sz w:val="16"/>
          <w:szCs w:val="16"/>
        </w:rPr>
        <w:t>20</w:t>
      </w:r>
      <w:r w:rsidR="0005302E">
        <w:rPr>
          <w:rFonts w:eastAsia="Calibri"/>
          <w:sz w:val="16"/>
          <w:szCs w:val="16"/>
        </w:rPr>
        <w:t>20</w:t>
      </w:r>
      <w:r>
        <w:rPr>
          <w:rFonts w:eastAsia="Calibri"/>
          <w:sz w:val="16"/>
          <w:szCs w:val="16"/>
        </w:rPr>
        <w:t xml:space="preserve">.gada </w:t>
      </w:r>
      <w:r w:rsidR="00C57DF7">
        <w:rPr>
          <w:rFonts w:eastAsia="Calibri"/>
          <w:sz w:val="16"/>
          <w:szCs w:val="16"/>
        </w:rPr>
        <w:t>3</w:t>
      </w:r>
      <w:r>
        <w:rPr>
          <w:rFonts w:eastAsia="Calibri"/>
          <w:sz w:val="16"/>
          <w:szCs w:val="16"/>
        </w:rPr>
        <w:t xml:space="preserve">. </w:t>
      </w:r>
      <w:r w:rsidR="002B11E2">
        <w:rPr>
          <w:rFonts w:eastAsia="Calibri"/>
          <w:sz w:val="16"/>
          <w:szCs w:val="16"/>
        </w:rPr>
        <w:t>februāra</w:t>
      </w:r>
      <w:r>
        <w:rPr>
          <w:rFonts w:eastAsia="Calibri"/>
          <w:sz w:val="16"/>
          <w:szCs w:val="16"/>
        </w:rPr>
        <w:t xml:space="preserve"> rīkojumu </w:t>
      </w:r>
      <w:r w:rsidRPr="00503655">
        <w:rPr>
          <w:rFonts w:eastAsia="Calibri"/>
          <w:sz w:val="16"/>
          <w:szCs w:val="16"/>
        </w:rPr>
        <w:t>Nr.</w:t>
      </w:r>
      <w:r w:rsidR="002B11E2">
        <w:rPr>
          <w:rFonts w:eastAsia="Calibri"/>
          <w:sz w:val="16"/>
          <w:szCs w:val="16"/>
        </w:rPr>
        <w:t>12</w:t>
      </w:r>
      <w:r>
        <w:rPr>
          <w:rFonts w:eastAsia="Calibri"/>
          <w:sz w:val="16"/>
          <w:szCs w:val="16"/>
        </w:rPr>
        <w:t xml:space="preserve"> - </w:t>
      </w:r>
      <w:r w:rsidRPr="0001085E">
        <w:rPr>
          <w:rFonts w:eastAsia="Calibri"/>
          <w:sz w:val="16"/>
          <w:szCs w:val="16"/>
        </w:rPr>
        <w:t>p)</w:t>
      </w:r>
    </w:p>
    <w:p w:rsidR="00EE1B8E" w:rsidRPr="0095519F" w:rsidRDefault="00EE1B8E" w:rsidP="00EE1B8E">
      <w:pPr>
        <w:ind w:left="3600" w:firstLine="720"/>
        <w:jc w:val="right"/>
        <w:rPr>
          <w:rFonts w:eastAsia="Calibri"/>
          <w:szCs w:val="24"/>
        </w:rPr>
      </w:pPr>
    </w:p>
    <w:p w:rsidR="00EE1B8E" w:rsidRPr="0095519F" w:rsidRDefault="00EE1B8E" w:rsidP="00EE1B8E">
      <w:pPr>
        <w:ind w:left="3600" w:firstLine="720"/>
        <w:jc w:val="right"/>
        <w:rPr>
          <w:rFonts w:eastAsia="Calibri"/>
          <w:szCs w:val="24"/>
        </w:rPr>
      </w:pPr>
      <w:r w:rsidRPr="0095519F">
        <w:rPr>
          <w:rFonts w:eastAsia="Calibri"/>
          <w:szCs w:val="24"/>
        </w:rPr>
        <w:t>Ventspils novada domes</w:t>
      </w:r>
    </w:p>
    <w:p w:rsidR="00EE1B8E" w:rsidRPr="0095519F" w:rsidRDefault="00EE1B8E" w:rsidP="00EE1B8E">
      <w:pPr>
        <w:jc w:val="right"/>
        <w:rPr>
          <w:rFonts w:eastAsia="Calibri"/>
          <w:szCs w:val="24"/>
        </w:rPr>
      </w:pPr>
      <w:r w:rsidRPr="0095519F">
        <w:rPr>
          <w:rFonts w:eastAsia="Calibri"/>
          <w:szCs w:val="24"/>
          <w:lang w:eastAsia="lv-LV"/>
        </w:rPr>
        <w:t>Pašvaldības dzīvojamo māju privatizācijas un mantas atsavināšanas komisijai</w:t>
      </w:r>
    </w:p>
    <w:p w:rsidR="00EE1B8E" w:rsidRPr="0095519F" w:rsidRDefault="00EE1B8E" w:rsidP="00EE1B8E">
      <w:pPr>
        <w:jc w:val="right"/>
        <w:rPr>
          <w:rFonts w:eastAsia="Calibri"/>
          <w:szCs w:val="24"/>
        </w:rPr>
      </w:pPr>
      <w:r w:rsidRPr="0095519F">
        <w:rPr>
          <w:rFonts w:eastAsia="Calibri"/>
          <w:szCs w:val="24"/>
        </w:rPr>
        <w:t>Skolas ielā 4, Ventspilī, LV-3601</w:t>
      </w:r>
    </w:p>
    <w:p w:rsidR="00EE1B8E" w:rsidRPr="0095519F" w:rsidRDefault="00EE1B8E" w:rsidP="00EE1B8E">
      <w:pPr>
        <w:spacing w:line="276" w:lineRule="auto"/>
        <w:ind w:left="-284" w:firstLine="284"/>
        <w:jc w:val="right"/>
        <w:rPr>
          <w:rFonts w:eastAsia="Calibri"/>
          <w:b/>
          <w:szCs w:val="24"/>
        </w:rPr>
      </w:pPr>
    </w:p>
    <w:p w:rsidR="00EE1B8E" w:rsidRPr="0095519F" w:rsidRDefault="00EE1B8E" w:rsidP="00EE1B8E">
      <w:pPr>
        <w:spacing w:line="276" w:lineRule="auto"/>
        <w:ind w:left="-284" w:firstLine="284"/>
        <w:jc w:val="center"/>
        <w:rPr>
          <w:rFonts w:eastAsia="Calibri"/>
          <w:b/>
          <w:szCs w:val="24"/>
        </w:rPr>
      </w:pPr>
      <w:r w:rsidRPr="0095519F">
        <w:rPr>
          <w:rFonts w:eastAsia="Calibri"/>
          <w:b/>
          <w:szCs w:val="24"/>
        </w:rPr>
        <w:t>Fiziskas personas</w:t>
      </w:r>
    </w:p>
    <w:p w:rsidR="00EE1B8E" w:rsidRPr="0095519F" w:rsidRDefault="00EE1B8E" w:rsidP="00EE1B8E">
      <w:pPr>
        <w:keepNext/>
        <w:jc w:val="center"/>
        <w:outlineLvl w:val="4"/>
        <w:rPr>
          <w:b/>
          <w:szCs w:val="24"/>
          <w:lang w:bidi="yi-Hebr"/>
        </w:rPr>
      </w:pPr>
      <w:r w:rsidRPr="0095519F">
        <w:rPr>
          <w:b/>
          <w:bCs/>
          <w:szCs w:val="24"/>
          <w:lang w:bidi="yi-Hebr"/>
        </w:rPr>
        <w:t xml:space="preserve">PIETEIKUMS PAR </w:t>
      </w:r>
      <w:r w:rsidRPr="0095519F">
        <w:rPr>
          <w:b/>
          <w:szCs w:val="24"/>
          <w:lang w:bidi="yi-Hebr"/>
        </w:rPr>
        <w:t>PIEDALĪŠANOS IZSOLĒ</w:t>
      </w:r>
    </w:p>
    <w:p w:rsidR="00EE1B8E" w:rsidRPr="0095519F" w:rsidRDefault="00EE1B8E" w:rsidP="00EE1B8E">
      <w:pPr>
        <w:spacing w:line="276" w:lineRule="auto"/>
        <w:jc w:val="both"/>
        <w:rPr>
          <w:rFonts w:eastAsia="Calibri"/>
          <w:szCs w:val="24"/>
        </w:rPr>
      </w:pPr>
    </w:p>
    <w:p w:rsidR="00EE1B8E" w:rsidRPr="0095519F" w:rsidRDefault="00EE1B8E" w:rsidP="00EE1B8E">
      <w:pPr>
        <w:spacing w:line="276" w:lineRule="auto"/>
        <w:jc w:val="center"/>
        <w:rPr>
          <w:rFonts w:eastAsia="Calibri"/>
          <w:szCs w:val="24"/>
        </w:rPr>
      </w:pPr>
      <w:r w:rsidRPr="0095519F">
        <w:rPr>
          <w:rFonts w:eastAsia="Calibri"/>
          <w:szCs w:val="24"/>
        </w:rPr>
        <w:t>___________________________________________________________________</w:t>
      </w:r>
    </w:p>
    <w:p w:rsidR="00EE1B8E" w:rsidRPr="0095519F" w:rsidRDefault="00EE1B8E" w:rsidP="00EE1B8E">
      <w:pPr>
        <w:spacing w:line="276" w:lineRule="auto"/>
        <w:jc w:val="center"/>
        <w:rPr>
          <w:rFonts w:eastAsia="Calibri"/>
          <w:szCs w:val="24"/>
        </w:rPr>
      </w:pPr>
      <w:r w:rsidRPr="0095519F">
        <w:rPr>
          <w:rFonts w:eastAsia="Calibri"/>
          <w:szCs w:val="24"/>
          <w:vertAlign w:val="superscript"/>
        </w:rPr>
        <w:t>(vārds, uzvārds)</w:t>
      </w:r>
      <w:r w:rsidRPr="0095519F">
        <w:rPr>
          <w:rFonts w:eastAsia="Calibri"/>
          <w:szCs w:val="24"/>
        </w:rPr>
        <w:t xml:space="preserve">                  </w:t>
      </w:r>
    </w:p>
    <w:p w:rsidR="00EE1B8E" w:rsidRPr="0095519F" w:rsidRDefault="00EE1B8E" w:rsidP="00EE1B8E">
      <w:pPr>
        <w:spacing w:line="276" w:lineRule="auto"/>
        <w:jc w:val="both"/>
        <w:rPr>
          <w:rFonts w:eastAsia="Calibri"/>
          <w:szCs w:val="24"/>
        </w:rPr>
      </w:pPr>
      <w:r w:rsidRPr="0095519F">
        <w:rPr>
          <w:rFonts w:eastAsia="Calibri"/>
          <w:szCs w:val="24"/>
        </w:rPr>
        <w:t>personas kods</w:t>
      </w:r>
      <w:r>
        <w:rPr>
          <w:rFonts w:eastAsia="Calibri"/>
          <w:szCs w:val="24"/>
        </w:rPr>
        <w:t>_</w:t>
      </w:r>
      <w:r w:rsidRPr="0095519F">
        <w:rPr>
          <w:rFonts w:eastAsia="Calibri"/>
          <w:szCs w:val="24"/>
        </w:rPr>
        <w:t>_________________________________________________________</w:t>
      </w:r>
    </w:p>
    <w:p w:rsidR="00EE1B8E" w:rsidRPr="0095519F" w:rsidRDefault="00EE1B8E" w:rsidP="00EE1B8E">
      <w:pPr>
        <w:spacing w:line="276" w:lineRule="auto"/>
        <w:jc w:val="both"/>
        <w:rPr>
          <w:rFonts w:eastAsia="Calibri"/>
          <w:szCs w:val="24"/>
        </w:rPr>
      </w:pPr>
      <w:r w:rsidRPr="0095519F">
        <w:rPr>
          <w:rFonts w:eastAsia="Calibri"/>
          <w:szCs w:val="24"/>
        </w:rPr>
        <w:t xml:space="preserve">                                  </w:t>
      </w:r>
    </w:p>
    <w:p w:rsidR="00EE1B8E" w:rsidRPr="0095519F" w:rsidRDefault="00EE1B8E" w:rsidP="00EE1B8E">
      <w:pPr>
        <w:spacing w:line="276" w:lineRule="auto"/>
        <w:jc w:val="both"/>
        <w:rPr>
          <w:rFonts w:eastAsia="Calibri"/>
          <w:szCs w:val="24"/>
        </w:rPr>
      </w:pPr>
      <w:r>
        <w:rPr>
          <w:rFonts w:eastAsia="Calibri"/>
          <w:szCs w:val="24"/>
        </w:rPr>
        <w:t xml:space="preserve">deklarētā </w:t>
      </w:r>
      <w:r w:rsidRPr="0095519F">
        <w:rPr>
          <w:rFonts w:eastAsia="Calibri"/>
          <w:szCs w:val="24"/>
        </w:rPr>
        <w:t>dzīvesvietas adrese ______________________________________________</w:t>
      </w:r>
    </w:p>
    <w:p w:rsidR="00EE1B8E" w:rsidRPr="0095519F" w:rsidRDefault="00EE1B8E" w:rsidP="00EE1B8E">
      <w:pPr>
        <w:spacing w:line="276" w:lineRule="auto"/>
        <w:jc w:val="both"/>
        <w:rPr>
          <w:rFonts w:eastAsia="Calibri"/>
          <w:szCs w:val="24"/>
        </w:rPr>
      </w:pPr>
      <w:r w:rsidRPr="0095519F">
        <w:rPr>
          <w:rFonts w:eastAsia="Calibri"/>
          <w:szCs w:val="24"/>
        </w:rPr>
        <w:t xml:space="preserve">                                       </w:t>
      </w:r>
    </w:p>
    <w:p w:rsidR="00EE1B8E" w:rsidRPr="0095519F" w:rsidRDefault="00EE1B8E" w:rsidP="00EE1B8E">
      <w:pPr>
        <w:spacing w:line="276" w:lineRule="auto"/>
        <w:jc w:val="both"/>
        <w:rPr>
          <w:rFonts w:eastAsia="Calibri"/>
          <w:szCs w:val="24"/>
        </w:rPr>
      </w:pPr>
      <w:r w:rsidRPr="0095519F">
        <w:rPr>
          <w:rFonts w:eastAsia="Calibri"/>
          <w:szCs w:val="24"/>
        </w:rPr>
        <w:t>kontakttālrunis _________________, e-pasts: ________________________________</w:t>
      </w:r>
    </w:p>
    <w:p w:rsidR="00EE1B8E" w:rsidRPr="0095519F" w:rsidRDefault="00EE1B8E" w:rsidP="00EE1B8E">
      <w:pPr>
        <w:spacing w:line="276" w:lineRule="auto"/>
        <w:jc w:val="both"/>
        <w:rPr>
          <w:rFonts w:eastAsia="Calibri"/>
          <w:b/>
          <w:szCs w:val="24"/>
        </w:rPr>
      </w:pPr>
      <w:r w:rsidRPr="0095519F">
        <w:rPr>
          <w:rFonts w:eastAsia="Calibri"/>
          <w:szCs w:val="24"/>
        </w:rPr>
        <w:t xml:space="preserve">                                       </w:t>
      </w:r>
    </w:p>
    <w:p w:rsidR="00EE1B8E" w:rsidRPr="0095519F" w:rsidRDefault="00EE1B8E" w:rsidP="00EE1B8E">
      <w:pPr>
        <w:spacing w:line="276" w:lineRule="auto"/>
        <w:jc w:val="both"/>
        <w:rPr>
          <w:rFonts w:eastAsia="Calibri"/>
          <w:szCs w:val="24"/>
        </w:rPr>
      </w:pPr>
      <w:r w:rsidRPr="0095519F">
        <w:rPr>
          <w:rFonts w:eastAsia="Calibri"/>
          <w:szCs w:val="24"/>
        </w:rPr>
        <w:t>bankas konta rekvizīti __________________________________________________</w:t>
      </w:r>
    </w:p>
    <w:p w:rsidR="00EE1B8E" w:rsidRPr="0095519F" w:rsidRDefault="00EE1B8E" w:rsidP="00EE1B8E">
      <w:pPr>
        <w:spacing w:line="276" w:lineRule="auto"/>
        <w:jc w:val="center"/>
        <w:rPr>
          <w:rFonts w:eastAsia="Calibri"/>
          <w:szCs w:val="24"/>
          <w:vertAlign w:val="superscript"/>
        </w:rPr>
      </w:pPr>
      <w:r w:rsidRPr="0095519F">
        <w:rPr>
          <w:rFonts w:eastAsia="Calibri"/>
          <w:szCs w:val="24"/>
          <w:vertAlign w:val="superscript"/>
        </w:rPr>
        <w:t xml:space="preserve">                                                     (bankas nosaukums, kods, konta Nr.)</w:t>
      </w:r>
    </w:p>
    <w:p w:rsidR="00EE1B8E" w:rsidRPr="0095519F" w:rsidRDefault="00EE1B8E" w:rsidP="00EE1B8E">
      <w:pPr>
        <w:rPr>
          <w:sz w:val="20"/>
          <w:lang w:bidi="yi-Hebr"/>
        </w:rPr>
      </w:pPr>
      <w:r w:rsidRPr="0095519F">
        <w:rPr>
          <w:sz w:val="20"/>
          <w:lang w:bidi="yi-Hebr"/>
        </w:rPr>
        <w:t>__________________________________________________________________________________</w:t>
      </w:r>
    </w:p>
    <w:p w:rsidR="00EE1B8E" w:rsidRPr="0095519F" w:rsidRDefault="00EE1B8E" w:rsidP="00EE1B8E">
      <w:pPr>
        <w:rPr>
          <w:i/>
          <w:sz w:val="20"/>
          <w:u w:val="single"/>
          <w:lang w:bidi="yi-Hebr"/>
        </w:rPr>
      </w:pPr>
    </w:p>
    <w:p w:rsidR="00EE1B8E" w:rsidRPr="0095519F" w:rsidRDefault="00EE1B8E" w:rsidP="00EE1B8E">
      <w:pPr>
        <w:spacing w:after="100" w:afterAutospacing="1"/>
        <w:ind w:left="360" w:hanging="360"/>
        <w:jc w:val="both"/>
        <w:rPr>
          <w:rFonts w:eastAsia="Arial Unicode MS"/>
          <w:szCs w:val="24"/>
          <w:lang w:bidi="yi-Hebr"/>
        </w:rPr>
      </w:pPr>
      <w:r w:rsidRPr="0095519F">
        <w:rPr>
          <w:rFonts w:eastAsia="Arial Unicode MS"/>
          <w:szCs w:val="24"/>
          <w:lang w:bidi="yi-Hebr"/>
        </w:rPr>
        <w:t xml:space="preserve">piesaka dalību Ventspils novada pašvaldības atsavināmā nekustamā īpašuma – </w:t>
      </w:r>
    </w:p>
    <w:p w:rsidR="00EE1B8E" w:rsidRDefault="00EE1B8E" w:rsidP="00EE1B8E">
      <w:pPr>
        <w:spacing w:line="276" w:lineRule="auto"/>
        <w:jc w:val="center"/>
        <w:rPr>
          <w:rFonts w:eastAsia="Calibri"/>
          <w:b/>
          <w:szCs w:val="24"/>
        </w:rPr>
      </w:pPr>
      <w:r w:rsidRPr="0095519F">
        <w:rPr>
          <w:rFonts w:eastAsia="Calibri"/>
          <w:b/>
          <w:szCs w:val="24"/>
        </w:rPr>
        <w:t>“</w:t>
      </w:r>
      <w:proofErr w:type="spellStart"/>
      <w:r w:rsidR="00712CC8">
        <w:rPr>
          <w:rFonts w:eastAsia="Calibri"/>
          <w:b/>
          <w:szCs w:val="24"/>
        </w:rPr>
        <w:t>Puzuri</w:t>
      </w:r>
      <w:proofErr w:type="spellEnd"/>
      <w:r w:rsidRPr="0095519F">
        <w:rPr>
          <w:rFonts w:eastAsia="Calibri"/>
          <w:b/>
          <w:szCs w:val="24"/>
        </w:rPr>
        <w:t>”</w:t>
      </w:r>
      <w:r>
        <w:rPr>
          <w:rFonts w:eastAsia="Calibri"/>
          <w:b/>
          <w:szCs w:val="24"/>
        </w:rPr>
        <w:t>,</w:t>
      </w:r>
      <w:r w:rsidRPr="0095519F">
        <w:rPr>
          <w:rFonts w:eastAsia="Calibri"/>
          <w:b/>
          <w:szCs w:val="24"/>
        </w:rPr>
        <w:t xml:space="preserve"> kadastra numur</w:t>
      </w:r>
      <w:r>
        <w:rPr>
          <w:rFonts w:eastAsia="Calibri"/>
          <w:b/>
          <w:szCs w:val="24"/>
        </w:rPr>
        <w:t>s</w:t>
      </w:r>
      <w:r w:rsidRPr="0095519F">
        <w:rPr>
          <w:rFonts w:eastAsia="Calibri"/>
          <w:b/>
          <w:szCs w:val="24"/>
        </w:rPr>
        <w:t xml:space="preserve"> 98</w:t>
      </w:r>
      <w:r>
        <w:rPr>
          <w:rFonts w:eastAsia="Calibri"/>
          <w:b/>
          <w:szCs w:val="24"/>
        </w:rPr>
        <w:t>70</w:t>
      </w:r>
      <w:r w:rsidRPr="0095519F">
        <w:rPr>
          <w:rFonts w:eastAsia="Calibri"/>
          <w:b/>
          <w:szCs w:val="24"/>
        </w:rPr>
        <w:t xml:space="preserve"> 00</w:t>
      </w:r>
      <w:r w:rsidR="00712CC8">
        <w:rPr>
          <w:rFonts w:eastAsia="Calibri"/>
          <w:b/>
          <w:szCs w:val="24"/>
        </w:rPr>
        <w:t>8</w:t>
      </w:r>
      <w:r w:rsidRPr="0095519F">
        <w:rPr>
          <w:rFonts w:eastAsia="Calibri"/>
          <w:b/>
          <w:szCs w:val="24"/>
        </w:rPr>
        <w:t xml:space="preserve"> </w:t>
      </w:r>
      <w:r>
        <w:rPr>
          <w:rFonts w:eastAsia="Calibri"/>
          <w:b/>
          <w:szCs w:val="24"/>
        </w:rPr>
        <w:t>00</w:t>
      </w:r>
      <w:r w:rsidR="00712CC8">
        <w:rPr>
          <w:rFonts w:eastAsia="Calibri"/>
          <w:b/>
          <w:szCs w:val="24"/>
        </w:rPr>
        <w:t>35</w:t>
      </w:r>
      <w:r>
        <w:rPr>
          <w:rFonts w:eastAsia="Calibri"/>
          <w:b/>
          <w:szCs w:val="24"/>
        </w:rPr>
        <w:t>,</w:t>
      </w:r>
    </w:p>
    <w:p w:rsidR="00EE1B8E" w:rsidRPr="0095519F" w:rsidRDefault="00EE1B8E" w:rsidP="00EE1B8E">
      <w:pPr>
        <w:spacing w:line="276" w:lineRule="auto"/>
        <w:jc w:val="center"/>
        <w:rPr>
          <w:rFonts w:eastAsia="Calibri"/>
          <w:b/>
          <w:szCs w:val="24"/>
        </w:rPr>
      </w:pPr>
      <w:r>
        <w:rPr>
          <w:rFonts w:eastAsia="Calibri"/>
          <w:b/>
          <w:szCs w:val="24"/>
        </w:rPr>
        <w:t>Ugāle, Ugāles pag., Ventspils nov., LV-3615</w:t>
      </w:r>
    </w:p>
    <w:p w:rsidR="00EE1B8E" w:rsidRPr="0095519F" w:rsidRDefault="00EE1B8E" w:rsidP="00EE1B8E">
      <w:pPr>
        <w:spacing w:line="276" w:lineRule="auto"/>
        <w:jc w:val="center"/>
        <w:rPr>
          <w:rFonts w:eastAsia="Calibri"/>
          <w:szCs w:val="24"/>
        </w:rPr>
      </w:pPr>
      <w:r w:rsidRPr="0095519F">
        <w:rPr>
          <w:rFonts w:eastAsia="Calibri"/>
          <w:szCs w:val="24"/>
        </w:rPr>
        <w:t>_____________________________________________________________________</w:t>
      </w:r>
    </w:p>
    <w:p w:rsidR="00EE1B8E" w:rsidRPr="0095519F" w:rsidRDefault="00EE1B8E" w:rsidP="00EE1B8E">
      <w:pPr>
        <w:spacing w:line="276" w:lineRule="auto"/>
        <w:jc w:val="center"/>
        <w:rPr>
          <w:rFonts w:eastAsia="Calibri"/>
          <w:szCs w:val="24"/>
          <w:vertAlign w:val="superscript"/>
        </w:rPr>
      </w:pPr>
      <w:r w:rsidRPr="0095519F">
        <w:rPr>
          <w:rFonts w:eastAsia="Calibri"/>
          <w:szCs w:val="24"/>
          <w:vertAlign w:val="superscript"/>
        </w:rPr>
        <w:t>(</w:t>
      </w:r>
      <w:r>
        <w:rPr>
          <w:rFonts w:eastAsia="Calibri"/>
          <w:szCs w:val="24"/>
          <w:vertAlign w:val="superscript"/>
        </w:rPr>
        <w:t>adrese/</w:t>
      </w:r>
      <w:r w:rsidRPr="0095519F">
        <w:rPr>
          <w:rFonts w:eastAsia="Calibri"/>
          <w:szCs w:val="24"/>
          <w:vertAlign w:val="superscript"/>
        </w:rPr>
        <w:t>nosaukums, kadastra apzīmējums)</w:t>
      </w:r>
    </w:p>
    <w:p w:rsidR="00EE1B8E" w:rsidRPr="0095519F" w:rsidRDefault="00EE1B8E" w:rsidP="00EE1B8E">
      <w:pPr>
        <w:spacing w:line="276" w:lineRule="auto"/>
        <w:ind w:right="-241"/>
        <w:rPr>
          <w:szCs w:val="24"/>
          <w:lang w:bidi="yi-Hebr"/>
        </w:rPr>
      </w:pPr>
      <w:r w:rsidRPr="0095519F">
        <w:rPr>
          <w:rFonts w:eastAsia="Calibri"/>
          <w:szCs w:val="24"/>
        </w:rPr>
        <w:t xml:space="preserve">izsolē, kas notiks Ventspilī, Skolas ielā 4, 2.stāvā zālē - </w:t>
      </w:r>
      <w:r w:rsidRPr="0095519F">
        <w:rPr>
          <w:rFonts w:eastAsia="Calibri"/>
          <w:b/>
          <w:szCs w:val="24"/>
        </w:rPr>
        <w:t>20</w:t>
      </w:r>
      <w:r w:rsidR="00C57DF7">
        <w:rPr>
          <w:rFonts w:eastAsia="Calibri"/>
          <w:b/>
          <w:szCs w:val="24"/>
        </w:rPr>
        <w:t>20</w:t>
      </w:r>
      <w:r w:rsidRPr="0095519F">
        <w:rPr>
          <w:rFonts w:eastAsia="Calibri"/>
          <w:b/>
          <w:szCs w:val="24"/>
        </w:rPr>
        <w:t xml:space="preserve">. gada </w:t>
      </w:r>
      <w:r w:rsidR="0005302E">
        <w:rPr>
          <w:rFonts w:eastAsia="Calibri"/>
          <w:b/>
          <w:szCs w:val="24"/>
        </w:rPr>
        <w:t>1</w:t>
      </w:r>
      <w:r w:rsidRPr="00152C12">
        <w:rPr>
          <w:rFonts w:eastAsia="Calibri"/>
          <w:b/>
          <w:szCs w:val="24"/>
        </w:rPr>
        <w:t xml:space="preserve">. </w:t>
      </w:r>
      <w:r w:rsidR="0005302E">
        <w:rPr>
          <w:rFonts w:eastAsia="Calibri"/>
          <w:b/>
          <w:szCs w:val="24"/>
        </w:rPr>
        <w:t>aprīl</w:t>
      </w:r>
      <w:r>
        <w:rPr>
          <w:rFonts w:eastAsia="Calibri"/>
          <w:b/>
          <w:szCs w:val="24"/>
        </w:rPr>
        <w:t>ī</w:t>
      </w:r>
      <w:r w:rsidRPr="00152C12">
        <w:rPr>
          <w:rFonts w:eastAsia="Calibri"/>
          <w:b/>
          <w:szCs w:val="24"/>
        </w:rPr>
        <w:t xml:space="preserve"> pl. 1</w:t>
      </w:r>
      <w:r w:rsidR="00C57DF7">
        <w:rPr>
          <w:rFonts w:eastAsia="Calibri"/>
          <w:b/>
          <w:szCs w:val="24"/>
        </w:rPr>
        <w:t>3</w:t>
      </w:r>
      <w:r w:rsidRPr="00152C12">
        <w:rPr>
          <w:rFonts w:eastAsia="Calibri"/>
          <w:b/>
          <w:szCs w:val="24"/>
        </w:rPr>
        <w:t>:</w:t>
      </w:r>
      <w:r w:rsidR="0005302E">
        <w:rPr>
          <w:rFonts w:eastAsia="Calibri"/>
          <w:b/>
          <w:szCs w:val="24"/>
        </w:rPr>
        <w:t>1</w:t>
      </w:r>
      <w:r w:rsidR="00712CC8">
        <w:rPr>
          <w:rFonts w:eastAsia="Calibri"/>
          <w:b/>
          <w:szCs w:val="24"/>
        </w:rPr>
        <w:t>5</w:t>
      </w:r>
    </w:p>
    <w:p w:rsidR="00EE1B8E" w:rsidRDefault="00EE1B8E" w:rsidP="00EE1B8E">
      <w:pPr>
        <w:ind w:firstLine="720"/>
        <w:jc w:val="both"/>
        <w:rPr>
          <w:szCs w:val="24"/>
          <w:lang w:bidi="yi-Hebr"/>
        </w:rPr>
      </w:pPr>
      <w:r w:rsidRPr="0095519F">
        <w:rPr>
          <w:szCs w:val="24"/>
          <w:lang w:bidi="yi-Hebr"/>
        </w:rPr>
        <w:t>Ar šā pieteikuma iesniegšanu apliecinu, ka</w:t>
      </w:r>
      <w:r>
        <w:rPr>
          <w:szCs w:val="24"/>
          <w:lang w:bidi="yi-Hebr"/>
        </w:rPr>
        <w:t>:</w:t>
      </w:r>
    </w:p>
    <w:p w:rsidR="00EE1B8E" w:rsidRPr="00853344" w:rsidRDefault="00EE1B8E" w:rsidP="00EE1B8E">
      <w:pPr>
        <w:pStyle w:val="Sarakstarindkopa"/>
        <w:numPr>
          <w:ilvl w:val="0"/>
          <w:numId w:val="10"/>
        </w:numPr>
        <w:rPr>
          <w:sz w:val="20"/>
          <w:u w:val="single"/>
          <w:lang w:bidi="yi-Hebr"/>
        </w:rPr>
      </w:pPr>
      <w:r w:rsidRPr="00853344">
        <w:rPr>
          <w:szCs w:val="24"/>
          <w:lang w:bidi="yi-Hebr"/>
        </w:rPr>
        <w:t>esmu iepazinies ar izsoles noteikumiem</w:t>
      </w:r>
      <w:r>
        <w:rPr>
          <w:szCs w:val="24"/>
          <w:lang w:bidi="yi-Hebr"/>
        </w:rPr>
        <w:t xml:space="preserve"> un to nosacījumi man ir saprotami;</w:t>
      </w:r>
    </w:p>
    <w:p w:rsidR="00EE1B8E" w:rsidRPr="00853344" w:rsidRDefault="00EE1B8E" w:rsidP="00EE1B8E">
      <w:pPr>
        <w:pStyle w:val="Sarakstarindkopa"/>
        <w:numPr>
          <w:ilvl w:val="0"/>
          <w:numId w:val="10"/>
        </w:numPr>
        <w:rPr>
          <w:color w:val="000000" w:themeColor="text1"/>
          <w:sz w:val="20"/>
          <w:u w:val="single"/>
          <w:lang w:bidi="yi-Hebr"/>
        </w:rPr>
      </w:pPr>
      <w:r w:rsidRPr="00853344">
        <w:rPr>
          <w:color w:val="000000" w:themeColor="text1"/>
          <w:szCs w:val="24"/>
          <w:lang w:bidi="yi-Hebr"/>
        </w:rPr>
        <w:t>s</w:t>
      </w:r>
      <w:r w:rsidRPr="00853344">
        <w:rPr>
          <w:color w:val="000000" w:themeColor="text1"/>
          <w:szCs w:val="24"/>
        </w:rPr>
        <w:t>niegtās ziņas par izsoles dalībnieku ir patiesas, precīzas un pareizas</w:t>
      </w:r>
      <w:r>
        <w:rPr>
          <w:color w:val="000000" w:themeColor="text1"/>
          <w:szCs w:val="24"/>
        </w:rPr>
        <w:t>;</w:t>
      </w:r>
    </w:p>
    <w:p w:rsidR="00EE1B8E" w:rsidRPr="00853344" w:rsidRDefault="00EE1B8E" w:rsidP="00EE1B8E">
      <w:pPr>
        <w:pStyle w:val="Sarakstarindkopa"/>
        <w:numPr>
          <w:ilvl w:val="0"/>
          <w:numId w:val="10"/>
        </w:numPr>
        <w:rPr>
          <w:color w:val="000000" w:themeColor="text1"/>
          <w:sz w:val="20"/>
          <w:u w:val="single"/>
          <w:lang w:bidi="yi-Hebr"/>
        </w:rPr>
      </w:pPr>
      <w:r w:rsidRPr="00853344">
        <w:rPr>
          <w:color w:val="000000" w:themeColor="text1"/>
          <w:szCs w:val="24"/>
        </w:rPr>
        <w:t xml:space="preserve">esmu informēts, ka iesniegtie fiziskās personas dati tiks apstrādāti ar mērķi administrēt izsoles procesu. Personas dati tiks izmantoti tikai un vienīgi šajā punktā noteiktajam mērķim, ievērojot spēkā esošajos normatīvajos aktos noteiktās prasības šādu datu apstrādei un aizsardzībai, un tie netiks uzglabāti ilgāk, kā tas nepieciešams sākotnējam mērķim, vai spēkā esošajos normatīvajos aktos noteikto šādu datu glabāšanas termiņu. Personas datu pārzinis ir Ventspils novada pašvaldība. Personas datu aizsardzības speciālista kontaktinformācija: </w:t>
      </w:r>
      <w:r w:rsidRPr="00853344">
        <w:rPr>
          <w:i/>
          <w:color w:val="000000" w:themeColor="text1"/>
          <w:szCs w:val="24"/>
        </w:rPr>
        <w:t>datuaizsardziba@ventspilsnd.lv</w:t>
      </w:r>
      <w:r w:rsidRPr="00853344">
        <w:rPr>
          <w:color w:val="000000" w:themeColor="text1"/>
          <w:szCs w:val="24"/>
        </w:rPr>
        <w:t>.</w:t>
      </w:r>
    </w:p>
    <w:p w:rsidR="00EE1B8E" w:rsidRPr="00853344" w:rsidRDefault="00EE1B8E" w:rsidP="00EE1B8E">
      <w:pPr>
        <w:rPr>
          <w:sz w:val="20"/>
          <w:u w:val="single"/>
          <w:lang w:bidi="yi-Hebr"/>
        </w:rPr>
      </w:pPr>
    </w:p>
    <w:p w:rsidR="00EE1B8E" w:rsidRPr="0095519F" w:rsidRDefault="00EE1B8E" w:rsidP="00EE1B8E">
      <w:pPr>
        <w:rPr>
          <w:sz w:val="20"/>
          <w:u w:val="single"/>
          <w:lang w:bidi="yi-Hebr"/>
        </w:rPr>
      </w:pPr>
      <w:r w:rsidRPr="0095519F">
        <w:rPr>
          <w:sz w:val="20"/>
          <w:u w:val="single"/>
          <w:lang w:bidi="yi-Hebr"/>
        </w:rPr>
        <w:t>Pieteikumam pievienoti (</w:t>
      </w:r>
      <w:r w:rsidRPr="0095519F">
        <w:rPr>
          <w:i/>
          <w:sz w:val="20"/>
          <w:u w:val="single"/>
          <w:lang w:bidi="yi-Hebr"/>
        </w:rPr>
        <w:t>atzīmēt ar</w:t>
      </w:r>
      <w:r w:rsidRPr="0095519F">
        <w:rPr>
          <w:sz w:val="20"/>
          <w:u w:val="single"/>
          <w:lang w:bidi="yi-Hebr"/>
        </w:rPr>
        <w:t xml:space="preserve"> x</w:t>
      </w:r>
      <w:r w:rsidRPr="0095519F">
        <w:rPr>
          <w:i/>
          <w:sz w:val="20"/>
          <w:u w:val="single"/>
          <w:lang w:bidi="yi-Hebr"/>
        </w:rPr>
        <w:t>):</w:t>
      </w:r>
    </w:p>
    <w:p w:rsidR="00EE1B8E" w:rsidRPr="0095519F" w:rsidRDefault="00EE1B8E" w:rsidP="00EE1B8E">
      <w:pPr>
        <w:rPr>
          <w:sz w:val="20"/>
          <w:u w:val="single"/>
          <w:lang w:bidi="yi-Hebr"/>
        </w:rPr>
      </w:pPr>
    </w:p>
    <w:p w:rsidR="00EE1B8E" w:rsidRPr="0095519F" w:rsidRDefault="00EE1B8E" w:rsidP="00EE1B8E">
      <w:pPr>
        <w:numPr>
          <w:ilvl w:val="0"/>
          <w:numId w:val="1"/>
        </w:numPr>
        <w:tabs>
          <w:tab w:val="num" w:pos="284"/>
        </w:tabs>
        <w:ind w:left="284" w:hanging="284"/>
        <w:jc w:val="both"/>
        <w:rPr>
          <w:rFonts w:eastAsia="Calibri"/>
          <w:szCs w:val="24"/>
        </w:rPr>
      </w:pPr>
      <w:r w:rsidRPr="0095519F">
        <w:rPr>
          <w:rFonts w:eastAsia="Calibri"/>
          <w:szCs w:val="24"/>
        </w:rPr>
        <w:t>notariāli apliecināts dokuments ar pilnvarojumu pārstāvēt izsoles dalībnieku;</w:t>
      </w:r>
    </w:p>
    <w:p w:rsidR="00EE1B8E" w:rsidRPr="0095519F" w:rsidRDefault="00EE1B8E" w:rsidP="00EE1B8E">
      <w:pPr>
        <w:numPr>
          <w:ilvl w:val="0"/>
          <w:numId w:val="1"/>
        </w:numPr>
        <w:tabs>
          <w:tab w:val="num" w:pos="0"/>
        </w:tabs>
        <w:ind w:left="284" w:hanging="284"/>
        <w:jc w:val="both"/>
        <w:rPr>
          <w:rFonts w:eastAsia="Calibri"/>
          <w:szCs w:val="24"/>
        </w:rPr>
      </w:pPr>
      <w:r w:rsidRPr="0095519F">
        <w:rPr>
          <w:rFonts w:eastAsia="Calibri"/>
          <w:szCs w:val="24"/>
        </w:rPr>
        <w:t>drošības naudas iemaksu apliecinošs dokuments;</w:t>
      </w:r>
    </w:p>
    <w:p w:rsidR="00EE1B8E" w:rsidRPr="0095519F" w:rsidRDefault="00EE1B8E" w:rsidP="00EE1B8E">
      <w:pPr>
        <w:ind w:left="284"/>
        <w:jc w:val="both"/>
        <w:rPr>
          <w:rFonts w:eastAsia="Calibri"/>
          <w:szCs w:val="24"/>
        </w:rPr>
      </w:pPr>
    </w:p>
    <w:p w:rsidR="00EE1B8E" w:rsidRPr="0095519F" w:rsidRDefault="00EE1B8E" w:rsidP="00EE1B8E">
      <w:pPr>
        <w:tabs>
          <w:tab w:val="num" w:pos="284"/>
        </w:tabs>
        <w:spacing w:line="276" w:lineRule="auto"/>
        <w:ind w:left="360" w:hanging="360"/>
        <w:jc w:val="both"/>
        <w:rPr>
          <w:rFonts w:eastAsia="Calibri"/>
          <w:szCs w:val="24"/>
        </w:rPr>
      </w:pPr>
      <w:r w:rsidRPr="0095519F">
        <w:rPr>
          <w:rFonts w:eastAsia="Calibri"/>
          <w:szCs w:val="24"/>
        </w:rPr>
        <w:sym w:font="Webdings" w:char="F063"/>
      </w:r>
      <w:r w:rsidRPr="0095519F">
        <w:rPr>
          <w:rFonts w:eastAsia="Calibri"/>
          <w:szCs w:val="24"/>
        </w:rPr>
        <w:tab/>
        <w:t>__________________________________________________________________.</w:t>
      </w:r>
    </w:p>
    <w:p w:rsidR="00EE1B8E" w:rsidRPr="0095519F" w:rsidRDefault="00EE1B8E" w:rsidP="00EE1B8E">
      <w:pPr>
        <w:tabs>
          <w:tab w:val="left" w:pos="3070"/>
          <w:tab w:val="center" w:pos="4323"/>
        </w:tabs>
        <w:spacing w:line="276" w:lineRule="auto"/>
        <w:rPr>
          <w:rFonts w:eastAsia="Calibri"/>
          <w:szCs w:val="24"/>
          <w:vertAlign w:val="superscript"/>
        </w:rPr>
      </w:pPr>
      <w:r>
        <w:rPr>
          <w:rFonts w:eastAsia="Calibri"/>
          <w:szCs w:val="24"/>
          <w:vertAlign w:val="superscript"/>
        </w:rPr>
        <w:tab/>
        <w:t>(</w:t>
      </w:r>
      <w:r w:rsidRPr="0095519F">
        <w:rPr>
          <w:rFonts w:eastAsia="Calibri"/>
          <w:szCs w:val="24"/>
          <w:vertAlign w:val="superscript"/>
        </w:rPr>
        <w:t>citi dokumenti)</w:t>
      </w:r>
    </w:p>
    <w:p w:rsidR="00EE1B8E" w:rsidRPr="0095519F" w:rsidRDefault="00EE1B8E" w:rsidP="00EE1B8E">
      <w:pPr>
        <w:spacing w:line="276" w:lineRule="auto"/>
        <w:rPr>
          <w:rFonts w:eastAsia="Calibri"/>
          <w:b/>
          <w:szCs w:val="24"/>
        </w:rPr>
      </w:pPr>
      <w:r w:rsidRPr="0095519F">
        <w:rPr>
          <w:rFonts w:eastAsia="Calibri"/>
          <w:szCs w:val="24"/>
        </w:rPr>
        <w:t>20</w:t>
      </w:r>
      <w:r w:rsidR="00C57DF7">
        <w:rPr>
          <w:rFonts w:eastAsia="Calibri"/>
          <w:szCs w:val="24"/>
        </w:rPr>
        <w:t>20</w:t>
      </w:r>
      <w:r w:rsidRPr="0095519F">
        <w:rPr>
          <w:rFonts w:eastAsia="Calibri"/>
          <w:szCs w:val="24"/>
        </w:rPr>
        <w:t>. gada „___”.____________</w:t>
      </w:r>
      <w:r>
        <w:rPr>
          <w:rFonts w:eastAsia="Calibri"/>
          <w:szCs w:val="24"/>
        </w:rPr>
        <w:t xml:space="preserve">                      </w:t>
      </w:r>
      <w:r w:rsidRPr="0095519F">
        <w:rPr>
          <w:rFonts w:eastAsia="Calibri"/>
          <w:szCs w:val="24"/>
        </w:rPr>
        <w:t>________________</w:t>
      </w:r>
      <w:r>
        <w:rPr>
          <w:rFonts w:eastAsia="Calibri"/>
          <w:szCs w:val="24"/>
        </w:rPr>
        <w:t xml:space="preserve"> </w:t>
      </w:r>
      <w:r w:rsidRPr="00A8330F">
        <w:rPr>
          <w:rFonts w:eastAsia="Calibri"/>
          <w:sz w:val="20"/>
        </w:rPr>
        <w:t>(paraksts)</w:t>
      </w:r>
    </w:p>
    <w:p w:rsidR="00EE1B8E" w:rsidRPr="0095519F" w:rsidRDefault="00EE1B8E" w:rsidP="00EE1B8E">
      <w:pPr>
        <w:spacing w:line="276" w:lineRule="auto"/>
        <w:jc w:val="right"/>
        <w:rPr>
          <w:rFonts w:eastAsia="Calibri"/>
          <w:b/>
          <w:szCs w:val="24"/>
        </w:rPr>
      </w:pPr>
      <w:r w:rsidRPr="0095519F">
        <w:rPr>
          <w:rFonts w:eastAsia="Calibri"/>
          <w:b/>
          <w:szCs w:val="24"/>
        </w:rPr>
        <w:br w:type="page"/>
      </w:r>
      <w:r w:rsidRPr="0095519F">
        <w:rPr>
          <w:rFonts w:eastAsia="Calibri"/>
          <w:b/>
          <w:szCs w:val="24"/>
        </w:rPr>
        <w:lastRenderedPageBreak/>
        <w:t>Noteikumu pielikums Nr.2</w:t>
      </w:r>
    </w:p>
    <w:p w:rsidR="00EE1B8E" w:rsidRPr="00436E9E" w:rsidRDefault="00EE1B8E" w:rsidP="00EE1B8E">
      <w:pPr>
        <w:jc w:val="right"/>
        <w:rPr>
          <w:rFonts w:eastAsia="Calibri"/>
          <w:sz w:val="16"/>
          <w:szCs w:val="16"/>
        </w:rPr>
      </w:pPr>
      <w:r w:rsidRPr="0095519F">
        <w:rPr>
          <w:rFonts w:eastAsia="Calibri"/>
          <w:sz w:val="16"/>
          <w:szCs w:val="16"/>
        </w:rPr>
        <w:t xml:space="preserve">"Nekustamā </w:t>
      </w:r>
      <w:r w:rsidRPr="00436E9E">
        <w:rPr>
          <w:rFonts w:eastAsia="Calibri"/>
          <w:sz w:val="16"/>
          <w:szCs w:val="16"/>
        </w:rPr>
        <w:t>īpašuma “</w:t>
      </w:r>
      <w:proofErr w:type="spellStart"/>
      <w:r w:rsidR="00712CC8">
        <w:rPr>
          <w:rFonts w:eastAsia="Calibri"/>
          <w:sz w:val="16"/>
          <w:szCs w:val="16"/>
        </w:rPr>
        <w:t>Puzuri</w:t>
      </w:r>
      <w:proofErr w:type="spellEnd"/>
      <w:r w:rsidRPr="00436E9E">
        <w:rPr>
          <w:rFonts w:eastAsia="Calibri"/>
          <w:sz w:val="16"/>
          <w:szCs w:val="16"/>
        </w:rPr>
        <w:t xml:space="preserve">”, </w:t>
      </w:r>
      <w:r>
        <w:rPr>
          <w:rFonts w:eastAsia="Calibri"/>
          <w:sz w:val="16"/>
          <w:szCs w:val="16"/>
        </w:rPr>
        <w:t>Ugāles</w:t>
      </w:r>
      <w:r w:rsidRPr="00436E9E">
        <w:rPr>
          <w:rFonts w:eastAsia="Calibri"/>
          <w:sz w:val="16"/>
          <w:szCs w:val="16"/>
        </w:rPr>
        <w:t xml:space="preserve"> pagastā,</w:t>
      </w:r>
      <w:r w:rsidR="0005302E">
        <w:rPr>
          <w:rFonts w:eastAsia="Calibri"/>
          <w:sz w:val="16"/>
          <w:szCs w:val="16"/>
        </w:rPr>
        <w:t xml:space="preserve"> atkārtot</w:t>
      </w:r>
      <w:r>
        <w:rPr>
          <w:rFonts w:eastAsia="Calibri"/>
          <w:sz w:val="16"/>
          <w:szCs w:val="16"/>
        </w:rPr>
        <w:t xml:space="preserve">ās </w:t>
      </w:r>
      <w:r w:rsidRPr="00436E9E">
        <w:rPr>
          <w:rFonts w:eastAsia="Calibri"/>
          <w:sz w:val="16"/>
          <w:szCs w:val="16"/>
        </w:rPr>
        <w:t>izsoles noteikumi”</w:t>
      </w:r>
    </w:p>
    <w:p w:rsidR="00EE1B8E" w:rsidRDefault="00EE1B8E" w:rsidP="00EE1B8E">
      <w:pPr>
        <w:jc w:val="right"/>
        <w:rPr>
          <w:rFonts w:eastAsia="Calibri"/>
          <w:sz w:val="16"/>
          <w:szCs w:val="16"/>
        </w:rPr>
      </w:pPr>
      <w:r w:rsidRPr="00436E9E">
        <w:rPr>
          <w:rFonts w:eastAsia="Calibri"/>
          <w:sz w:val="16"/>
          <w:szCs w:val="16"/>
        </w:rPr>
        <w:t>(apstiprināti ar Ventspils novada</w:t>
      </w:r>
      <w:r w:rsidRPr="0095519F">
        <w:rPr>
          <w:rFonts w:eastAsia="Calibri"/>
          <w:sz w:val="16"/>
          <w:szCs w:val="16"/>
        </w:rPr>
        <w:t xml:space="preserve"> domes</w:t>
      </w:r>
      <w:r>
        <w:rPr>
          <w:rFonts w:eastAsia="Calibri"/>
          <w:sz w:val="16"/>
          <w:szCs w:val="16"/>
        </w:rPr>
        <w:t xml:space="preserve"> priekšsēdētāja </w:t>
      </w:r>
    </w:p>
    <w:p w:rsidR="00EE1B8E" w:rsidRPr="0095519F" w:rsidRDefault="00EE1B8E" w:rsidP="00EE1B8E">
      <w:pPr>
        <w:jc w:val="right"/>
        <w:rPr>
          <w:rFonts w:eastAsia="Calibri"/>
          <w:sz w:val="16"/>
          <w:szCs w:val="16"/>
        </w:rPr>
      </w:pPr>
      <w:r>
        <w:rPr>
          <w:rFonts w:eastAsia="Calibri"/>
          <w:sz w:val="16"/>
          <w:szCs w:val="16"/>
        </w:rPr>
        <w:t>20</w:t>
      </w:r>
      <w:r w:rsidR="0005302E">
        <w:rPr>
          <w:rFonts w:eastAsia="Calibri"/>
          <w:sz w:val="16"/>
          <w:szCs w:val="16"/>
        </w:rPr>
        <w:t>20</w:t>
      </w:r>
      <w:r>
        <w:rPr>
          <w:rFonts w:eastAsia="Calibri"/>
          <w:sz w:val="16"/>
          <w:szCs w:val="16"/>
        </w:rPr>
        <w:t xml:space="preserve">.gada </w:t>
      </w:r>
      <w:r w:rsidR="00C57DF7">
        <w:rPr>
          <w:rFonts w:eastAsia="Calibri"/>
          <w:sz w:val="16"/>
          <w:szCs w:val="16"/>
        </w:rPr>
        <w:t>3</w:t>
      </w:r>
      <w:r w:rsidR="002B11E2">
        <w:rPr>
          <w:rFonts w:eastAsia="Calibri"/>
          <w:sz w:val="16"/>
          <w:szCs w:val="16"/>
        </w:rPr>
        <w:t>.februāra</w:t>
      </w:r>
      <w:r>
        <w:rPr>
          <w:rFonts w:eastAsia="Calibri"/>
          <w:sz w:val="16"/>
          <w:szCs w:val="16"/>
        </w:rPr>
        <w:t xml:space="preserve"> rīkojumu </w:t>
      </w:r>
      <w:r w:rsidRPr="00503655">
        <w:rPr>
          <w:rFonts w:eastAsia="Calibri"/>
          <w:sz w:val="16"/>
          <w:szCs w:val="16"/>
        </w:rPr>
        <w:t>Nr.</w:t>
      </w:r>
      <w:r w:rsidR="002B11E2">
        <w:rPr>
          <w:rFonts w:eastAsia="Calibri"/>
          <w:sz w:val="16"/>
          <w:szCs w:val="16"/>
        </w:rPr>
        <w:t>12</w:t>
      </w:r>
      <w:r>
        <w:rPr>
          <w:rFonts w:eastAsia="Calibri"/>
          <w:sz w:val="16"/>
          <w:szCs w:val="16"/>
        </w:rPr>
        <w:t xml:space="preserve"> - </w:t>
      </w:r>
      <w:r w:rsidRPr="0001085E">
        <w:rPr>
          <w:rFonts w:eastAsia="Calibri"/>
          <w:sz w:val="16"/>
          <w:szCs w:val="16"/>
        </w:rPr>
        <w:t>p)</w:t>
      </w:r>
    </w:p>
    <w:p w:rsidR="00EE1B8E" w:rsidRPr="0095519F" w:rsidRDefault="00EE1B8E" w:rsidP="00EE1B8E">
      <w:pPr>
        <w:ind w:left="3600" w:firstLine="720"/>
        <w:jc w:val="right"/>
        <w:rPr>
          <w:rFonts w:eastAsia="Calibri"/>
          <w:szCs w:val="24"/>
        </w:rPr>
      </w:pPr>
    </w:p>
    <w:p w:rsidR="00EE1B8E" w:rsidRPr="0095519F" w:rsidRDefault="00EE1B8E" w:rsidP="00EE1B8E">
      <w:pPr>
        <w:ind w:left="3600" w:firstLine="720"/>
        <w:jc w:val="right"/>
        <w:rPr>
          <w:rFonts w:eastAsia="Calibri"/>
          <w:szCs w:val="24"/>
        </w:rPr>
      </w:pPr>
      <w:r w:rsidRPr="0095519F">
        <w:rPr>
          <w:rFonts w:eastAsia="Calibri"/>
          <w:szCs w:val="24"/>
        </w:rPr>
        <w:t>Ventspils novada domes</w:t>
      </w:r>
    </w:p>
    <w:p w:rsidR="00EE1B8E" w:rsidRPr="0095519F" w:rsidRDefault="00EE1B8E" w:rsidP="00EE1B8E">
      <w:pPr>
        <w:jc w:val="right"/>
        <w:rPr>
          <w:rFonts w:eastAsia="Calibri"/>
          <w:szCs w:val="24"/>
        </w:rPr>
      </w:pPr>
      <w:r w:rsidRPr="0095519F">
        <w:rPr>
          <w:rFonts w:eastAsia="Calibri"/>
          <w:szCs w:val="24"/>
          <w:lang w:eastAsia="lv-LV"/>
        </w:rPr>
        <w:t>Pašvaldības dzīvojamo māju privatizācijas un mantas atsavināšanas komisijai</w:t>
      </w:r>
    </w:p>
    <w:p w:rsidR="00EE1B8E" w:rsidRPr="0095519F" w:rsidRDefault="00EE1B8E" w:rsidP="00EE1B8E">
      <w:pPr>
        <w:jc w:val="right"/>
        <w:rPr>
          <w:rFonts w:eastAsia="Calibri"/>
          <w:szCs w:val="24"/>
        </w:rPr>
      </w:pPr>
      <w:r w:rsidRPr="0095519F">
        <w:rPr>
          <w:rFonts w:eastAsia="Calibri"/>
          <w:szCs w:val="24"/>
        </w:rPr>
        <w:t>Skolas ielā 4, Ventspilī, LV-3601</w:t>
      </w:r>
    </w:p>
    <w:p w:rsidR="00EE1B8E" w:rsidRPr="0095519F" w:rsidRDefault="00EE1B8E" w:rsidP="00EE1B8E">
      <w:pPr>
        <w:spacing w:line="276" w:lineRule="auto"/>
        <w:ind w:left="-284" w:firstLine="284"/>
        <w:jc w:val="both"/>
        <w:rPr>
          <w:rFonts w:eastAsia="Calibri"/>
          <w:b/>
          <w:szCs w:val="24"/>
        </w:rPr>
      </w:pPr>
    </w:p>
    <w:p w:rsidR="00EE1B8E" w:rsidRPr="0095519F" w:rsidRDefault="00EE1B8E" w:rsidP="00EE1B8E">
      <w:pPr>
        <w:keepNext/>
        <w:jc w:val="center"/>
        <w:outlineLvl w:val="4"/>
        <w:rPr>
          <w:b/>
          <w:bCs/>
          <w:szCs w:val="24"/>
          <w:lang w:bidi="yi-Hebr"/>
        </w:rPr>
      </w:pPr>
      <w:r w:rsidRPr="0095519F">
        <w:rPr>
          <w:b/>
          <w:bCs/>
          <w:szCs w:val="24"/>
          <w:lang w:bidi="yi-Hebr"/>
        </w:rPr>
        <w:t>Juridiskas personas</w:t>
      </w:r>
    </w:p>
    <w:p w:rsidR="00EE1B8E" w:rsidRPr="0095519F" w:rsidRDefault="00EE1B8E" w:rsidP="00EE1B8E">
      <w:pPr>
        <w:keepNext/>
        <w:jc w:val="center"/>
        <w:outlineLvl w:val="4"/>
        <w:rPr>
          <w:b/>
          <w:bCs/>
          <w:szCs w:val="24"/>
          <w:lang w:bidi="yi-Hebr"/>
        </w:rPr>
      </w:pPr>
      <w:r w:rsidRPr="0095519F">
        <w:rPr>
          <w:b/>
          <w:bCs/>
          <w:szCs w:val="24"/>
          <w:lang w:bidi="yi-Hebr"/>
        </w:rPr>
        <w:t xml:space="preserve">PIETEIKUMS PAR </w:t>
      </w:r>
      <w:r w:rsidRPr="0095519F">
        <w:rPr>
          <w:b/>
          <w:szCs w:val="24"/>
          <w:lang w:bidi="yi-Hebr"/>
        </w:rPr>
        <w:t>PIEDALĪŠANOS IZSOLĒ</w:t>
      </w:r>
    </w:p>
    <w:p w:rsidR="00EE1B8E" w:rsidRPr="0095519F" w:rsidRDefault="00EE1B8E" w:rsidP="00EE1B8E">
      <w:pPr>
        <w:spacing w:line="276" w:lineRule="auto"/>
        <w:ind w:firstLine="2700"/>
        <w:jc w:val="both"/>
        <w:rPr>
          <w:rFonts w:eastAsia="Calibri"/>
          <w:szCs w:val="24"/>
        </w:rPr>
      </w:pPr>
    </w:p>
    <w:p w:rsidR="00EE1B8E" w:rsidRPr="0095519F" w:rsidRDefault="00EE1B8E" w:rsidP="00EE1B8E">
      <w:pPr>
        <w:spacing w:line="276" w:lineRule="auto"/>
        <w:rPr>
          <w:rFonts w:eastAsia="Calibri"/>
          <w:szCs w:val="24"/>
        </w:rPr>
      </w:pPr>
      <w:r w:rsidRPr="0095519F">
        <w:rPr>
          <w:rFonts w:eastAsia="Calibri"/>
          <w:szCs w:val="24"/>
        </w:rPr>
        <w:t>Ventspilī,</w:t>
      </w:r>
      <w:r w:rsidRPr="0095519F">
        <w:rPr>
          <w:rFonts w:eastAsia="Calibri"/>
          <w:szCs w:val="24"/>
        </w:rPr>
        <w:tab/>
      </w:r>
      <w:r w:rsidRPr="0095519F">
        <w:rPr>
          <w:rFonts w:eastAsia="Calibri"/>
          <w:szCs w:val="24"/>
        </w:rPr>
        <w:tab/>
      </w:r>
      <w:r w:rsidRPr="0095519F">
        <w:rPr>
          <w:rFonts w:eastAsia="Calibri"/>
          <w:szCs w:val="24"/>
        </w:rPr>
        <w:tab/>
      </w:r>
      <w:r w:rsidRPr="0095519F">
        <w:rPr>
          <w:rFonts w:eastAsia="Calibri"/>
          <w:szCs w:val="24"/>
        </w:rPr>
        <w:tab/>
      </w:r>
      <w:r w:rsidRPr="0095519F">
        <w:rPr>
          <w:rFonts w:eastAsia="Calibri"/>
          <w:szCs w:val="24"/>
        </w:rPr>
        <w:tab/>
        <w:t xml:space="preserve">            20</w:t>
      </w:r>
      <w:r w:rsidR="00C57DF7">
        <w:rPr>
          <w:rFonts w:eastAsia="Calibri"/>
          <w:szCs w:val="24"/>
        </w:rPr>
        <w:t>20</w:t>
      </w:r>
      <w:r w:rsidRPr="0095519F">
        <w:rPr>
          <w:rFonts w:eastAsia="Calibri"/>
          <w:szCs w:val="24"/>
        </w:rPr>
        <w:t>. gada „___”.____________</w:t>
      </w:r>
    </w:p>
    <w:p w:rsidR="00EE1B8E" w:rsidRPr="0095519F" w:rsidRDefault="00EE1B8E" w:rsidP="00EE1B8E">
      <w:pPr>
        <w:spacing w:line="276" w:lineRule="auto"/>
        <w:jc w:val="both"/>
        <w:rPr>
          <w:rFonts w:eastAsia="Calibri"/>
          <w:szCs w:val="24"/>
        </w:rPr>
      </w:pPr>
    </w:p>
    <w:p w:rsidR="00EE1B8E" w:rsidRPr="0095519F" w:rsidRDefault="00EE1B8E" w:rsidP="00EE1B8E">
      <w:pPr>
        <w:spacing w:line="276" w:lineRule="auto"/>
        <w:jc w:val="both"/>
        <w:rPr>
          <w:rFonts w:eastAsia="Calibri"/>
          <w:szCs w:val="24"/>
        </w:rPr>
      </w:pPr>
      <w:r w:rsidRPr="0095519F">
        <w:rPr>
          <w:rFonts w:eastAsia="Calibri"/>
          <w:szCs w:val="24"/>
        </w:rPr>
        <w:t>_____________________________________________________________________</w:t>
      </w:r>
    </w:p>
    <w:p w:rsidR="00EE1B8E" w:rsidRPr="0095519F" w:rsidRDefault="00EE1B8E" w:rsidP="00EE1B8E">
      <w:pPr>
        <w:spacing w:line="276" w:lineRule="auto"/>
        <w:jc w:val="center"/>
        <w:rPr>
          <w:rFonts w:eastAsia="Calibri"/>
          <w:szCs w:val="24"/>
        </w:rPr>
      </w:pPr>
      <w:r w:rsidRPr="0095519F">
        <w:rPr>
          <w:rFonts w:eastAsia="Calibri"/>
          <w:szCs w:val="24"/>
          <w:vertAlign w:val="superscript"/>
        </w:rPr>
        <w:t>(juridiskas personas nosaukums)</w:t>
      </w:r>
    </w:p>
    <w:p w:rsidR="00EE1B8E" w:rsidRPr="0095519F" w:rsidRDefault="00EE1B8E" w:rsidP="00EE1B8E">
      <w:pPr>
        <w:spacing w:line="276" w:lineRule="auto"/>
        <w:jc w:val="both"/>
        <w:rPr>
          <w:rFonts w:eastAsia="Calibri"/>
          <w:szCs w:val="24"/>
        </w:rPr>
      </w:pPr>
      <w:r w:rsidRPr="0095519F">
        <w:rPr>
          <w:rFonts w:eastAsia="Calibri"/>
          <w:szCs w:val="24"/>
        </w:rPr>
        <w:t>reģistrācijas Nr.________________________________________________________</w:t>
      </w:r>
    </w:p>
    <w:p w:rsidR="00EE1B8E" w:rsidRPr="0095519F" w:rsidRDefault="00EE1B8E" w:rsidP="00EE1B8E">
      <w:pPr>
        <w:spacing w:line="276" w:lineRule="auto"/>
        <w:jc w:val="both"/>
        <w:rPr>
          <w:rFonts w:eastAsia="Calibri"/>
          <w:szCs w:val="24"/>
        </w:rPr>
      </w:pPr>
      <w:r w:rsidRPr="0095519F">
        <w:rPr>
          <w:rFonts w:eastAsia="Calibri"/>
          <w:szCs w:val="24"/>
        </w:rPr>
        <w:t xml:space="preserve">                            </w:t>
      </w:r>
    </w:p>
    <w:p w:rsidR="00EE1B8E" w:rsidRPr="0095519F" w:rsidRDefault="00EE1B8E" w:rsidP="00EE1B8E">
      <w:pPr>
        <w:spacing w:line="276" w:lineRule="auto"/>
        <w:jc w:val="both"/>
        <w:rPr>
          <w:rFonts w:eastAsia="Calibri"/>
          <w:szCs w:val="24"/>
        </w:rPr>
      </w:pPr>
      <w:r w:rsidRPr="0095519F">
        <w:rPr>
          <w:rFonts w:eastAsia="Calibri"/>
          <w:szCs w:val="24"/>
        </w:rPr>
        <w:t>juridiskā adrese ________________________________________________________</w:t>
      </w:r>
    </w:p>
    <w:p w:rsidR="00EE1B8E" w:rsidRPr="0095519F" w:rsidRDefault="00EE1B8E" w:rsidP="00EE1B8E">
      <w:pPr>
        <w:spacing w:line="276" w:lineRule="auto"/>
        <w:jc w:val="both"/>
        <w:rPr>
          <w:rFonts w:eastAsia="Calibri"/>
          <w:szCs w:val="24"/>
        </w:rPr>
      </w:pPr>
      <w:r w:rsidRPr="0095519F">
        <w:rPr>
          <w:rFonts w:eastAsia="Calibri"/>
          <w:szCs w:val="24"/>
        </w:rPr>
        <w:t xml:space="preserve">                          </w:t>
      </w:r>
    </w:p>
    <w:p w:rsidR="00EE1B8E" w:rsidRPr="0095519F" w:rsidRDefault="00EE1B8E" w:rsidP="00EE1B8E">
      <w:pPr>
        <w:spacing w:line="276" w:lineRule="auto"/>
        <w:jc w:val="both"/>
        <w:rPr>
          <w:rFonts w:eastAsia="Calibri"/>
          <w:szCs w:val="24"/>
        </w:rPr>
      </w:pPr>
      <w:r w:rsidRPr="0095519F">
        <w:rPr>
          <w:rFonts w:eastAsia="Calibri"/>
          <w:szCs w:val="24"/>
        </w:rPr>
        <w:t xml:space="preserve">kontaktpersona ________________________________, </w:t>
      </w:r>
    </w:p>
    <w:p w:rsidR="00EE1B8E" w:rsidRPr="0095519F" w:rsidRDefault="00EE1B8E" w:rsidP="00EE1B8E">
      <w:pPr>
        <w:spacing w:line="276" w:lineRule="auto"/>
        <w:jc w:val="both"/>
        <w:rPr>
          <w:rFonts w:eastAsia="Calibri"/>
          <w:szCs w:val="24"/>
        </w:rPr>
      </w:pPr>
    </w:p>
    <w:p w:rsidR="00EE1B8E" w:rsidRPr="0095519F" w:rsidRDefault="00EE1B8E" w:rsidP="00EE1B8E">
      <w:pPr>
        <w:spacing w:line="276" w:lineRule="auto"/>
        <w:jc w:val="both"/>
        <w:rPr>
          <w:rFonts w:eastAsia="Calibri"/>
          <w:szCs w:val="24"/>
        </w:rPr>
      </w:pPr>
      <w:r w:rsidRPr="0095519F">
        <w:rPr>
          <w:rFonts w:eastAsia="Calibri"/>
          <w:szCs w:val="24"/>
        </w:rPr>
        <w:t>kontakttālrunis _________________, e-pasts: _________________________________</w:t>
      </w:r>
    </w:p>
    <w:p w:rsidR="00EE1B8E" w:rsidRPr="0095519F" w:rsidRDefault="00EE1B8E" w:rsidP="00EE1B8E">
      <w:pPr>
        <w:spacing w:line="276" w:lineRule="auto"/>
        <w:jc w:val="both"/>
        <w:rPr>
          <w:rFonts w:eastAsia="Calibri"/>
          <w:b/>
          <w:szCs w:val="24"/>
        </w:rPr>
      </w:pPr>
      <w:r w:rsidRPr="0095519F">
        <w:rPr>
          <w:rFonts w:eastAsia="Calibri"/>
          <w:szCs w:val="24"/>
        </w:rPr>
        <w:t xml:space="preserve">                                       </w:t>
      </w:r>
    </w:p>
    <w:p w:rsidR="00EE1B8E" w:rsidRPr="0095519F" w:rsidRDefault="00EE1B8E" w:rsidP="00EE1B8E">
      <w:pPr>
        <w:spacing w:line="276" w:lineRule="auto"/>
        <w:jc w:val="both"/>
        <w:rPr>
          <w:rFonts w:eastAsia="Calibri"/>
          <w:szCs w:val="24"/>
        </w:rPr>
      </w:pPr>
      <w:r w:rsidRPr="0095519F">
        <w:rPr>
          <w:rFonts w:eastAsia="Calibri"/>
          <w:szCs w:val="24"/>
        </w:rPr>
        <w:t>bankas konta rekvizīti ___________________________________________________</w:t>
      </w:r>
    </w:p>
    <w:p w:rsidR="00EE1B8E" w:rsidRPr="0095519F" w:rsidRDefault="00EE1B8E" w:rsidP="00EE1B8E">
      <w:pPr>
        <w:spacing w:line="276" w:lineRule="auto"/>
        <w:jc w:val="center"/>
        <w:rPr>
          <w:rFonts w:eastAsia="Calibri"/>
          <w:szCs w:val="24"/>
          <w:vertAlign w:val="superscript"/>
        </w:rPr>
      </w:pPr>
      <w:r w:rsidRPr="0095519F">
        <w:rPr>
          <w:rFonts w:eastAsia="Calibri"/>
          <w:szCs w:val="24"/>
          <w:vertAlign w:val="superscript"/>
        </w:rPr>
        <w:t xml:space="preserve">                                           (bankas nosaukums, kods, konta Nr.,)</w:t>
      </w:r>
    </w:p>
    <w:p w:rsidR="00EE1B8E" w:rsidRPr="0095519F" w:rsidRDefault="00EE1B8E" w:rsidP="00EE1B8E">
      <w:pPr>
        <w:rPr>
          <w:sz w:val="20"/>
          <w:lang w:bidi="yi-Hebr"/>
        </w:rPr>
      </w:pPr>
      <w:r w:rsidRPr="0095519F">
        <w:rPr>
          <w:sz w:val="20"/>
          <w:lang w:bidi="yi-Hebr"/>
        </w:rPr>
        <w:t>___________________________________________________________________________________</w:t>
      </w:r>
    </w:p>
    <w:p w:rsidR="00EE1B8E" w:rsidRPr="0095519F" w:rsidRDefault="00EE1B8E" w:rsidP="00EE1B8E">
      <w:pPr>
        <w:tabs>
          <w:tab w:val="num" w:pos="709"/>
        </w:tabs>
        <w:spacing w:after="100" w:afterAutospacing="1"/>
        <w:rPr>
          <w:rFonts w:eastAsia="Arial Unicode MS"/>
          <w:szCs w:val="24"/>
          <w:lang w:bidi="yi-Hebr"/>
        </w:rPr>
      </w:pPr>
      <w:r w:rsidRPr="0095519F">
        <w:rPr>
          <w:rFonts w:eastAsia="Arial Unicode MS"/>
          <w:szCs w:val="24"/>
          <w:lang w:bidi="yi-Hebr"/>
        </w:rPr>
        <w:t xml:space="preserve">piesaka dalību Ventspils novada pašvaldības atsavināmā nekustamā īpašuma </w:t>
      </w:r>
    </w:p>
    <w:p w:rsidR="00EE1B8E" w:rsidRDefault="00EE1B8E" w:rsidP="00EE1B8E">
      <w:pPr>
        <w:tabs>
          <w:tab w:val="num" w:pos="709"/>
        </w:tabs>
        <w:spacing w:line="276" w:lineRule="auto"/>
        <w:ind w:hanging="11"/>
        <w:jc w:val="center"/>
        <w:rPr>
          <w:rFonts w:eastAsia="Calibri"/>
          <w:b/>
          <w:szCs w:val="24"/>
        </w:rPr>
      </w:pPr>
      <w:r w:rsidRPr="0095519F">
        <w:rPr>
          <w:rFonts w:eastAsia="Calibri"/>
          <w:b/>
          <w:szCs w:val="24"/>
        </w:rPr>
        <w:t xml:space="preserve">    “</w:t>
      </w:r>
      <w:proofErr w:type="spellStart"/>
      <w:r w:rsidR="00712CC8">
        <w:rPr>
          <w:rFonts w:eastAsia="Calibri"/>
          <w:b/>
          <w:szCs w:val="24"/>
        </w:rPr>
        <w:t>Puzuri</w:t>
      </w:r>
      <w:proofErr w:type="spellEnd"/>
      <w:r w:rsidRPr="0095519F">
        <w:rPr>
          <w:rFonts w:eastAsia="Calibri"/>
          <w:b/>
          <w:szCs w:val="24"/>
        </w:rPr>
        <w:t>”</w:t>
      </w:r>
      <w:r>
        <w:rPr>
          <w:rFonts w:eastAsia="Calibri"/>
          <w:b/>
          <w:szCs w:val="24"/>
        </w:rPr>
        <w:t>,</w:t>
      </w:r>
      <w:r w:rsidRPr="0095519F">
        <w:rPr>
          <w:rFonts w:eastAsia="Calibri"/>
          <w:b/>
          <w:szCs w:val="24"/>
        </w:rPr>
        <w:t xml:space="preserve"> kadastra numur</w:t>
      </w:r>
      <w:r>
        <w:rPr>
          <w:rFonts w:eastAsia="Calibri"/>
          <w:b/>
          <w:szCs w:val="24"/>
        </w:rPr>
        <w:t>s</w:t>
      </w:r>
      <w:r w:rsidRPr="0095519F">
        <w:rPr>
          <w:rFonts w:eastAsia="Calibri"/>
          <w:b/>
          <w:szCs w:val="24"/>
        </w:rPr>
        <w:t xml:space="preserve"> 98</w:t>
      </w:r>
      <w:r>
        <w:rPr>
          <w:rFonts w:eastAsia="Calibri"/>
          <w:b/>
          <w:szCs w:val="24"/>
        </w:rPr>
        <w:t>70</w:t>
      </w:r>
      <w:r w:rsidRPr="0095519F">
        <w:rPr>
          <w:rFonts w:eastAsia="Calibri"/>
          <w:b/>
          <w:szCs w:val="24"/>
        </w:rPr>
        <w:t xml:space="preserve"> </w:t>
      </w:r>
      <w:r w:rsidR="00712CC8">
        <w:rPr>
          <w:rFonts w:eastAsia="Calibri"/>
          <w:b/>
          <w:szCs w:val="24"/>
        </w:rPr>
        <w:t>008</w:t>
      </w:r>
      <w:r w:rsidRPr="0095519F">
        <w:rPr>
          <w:rFonts w:eastAsia="Calibri"/>
          <w:b/>
          <w:szCs w:val="24"/>
        </w:rPr>
        <w:t xml:space="preserve"> </w:t>
      </w:r>
      <w:r>
        <w:rPr>
          <w:rFonts w:eastAsia="Calibri"/>
          <w:b/>
          <w:szCs w:val="24"/>
        </w:rPr>
        <w:t>00</w:t>
      </w:r>
      <w:r w:rsidR="00712CC8">
        <w:rPr>
          <w:rFonts w:eastAsia="Calibri"/>
          <w:b/>
          <w:szCs w:val="24"/>
        </w:rPr>
        <w:t>35</w:t>
      </w:r>
      <w:r>
        <w:rPr>
          <w:rFonts w:eastAsia="Calibri"/>
          <w:b/>
          <w:szCs w:val="24"/>
        </w:rPr>
        <w:t>,</w:t>
      </w:r>
    </w:p>
    <w:p w:rsidR="00EE1B8E" w:rsidRPr="0095519F" w:rsidRDefault="00EE1B8E" w:rsidP="00EE1B8E">
      <w:pPr>
        <w:tabs>
          <w:tab w:val="num" w:pos="709"/>
        </w:tabs>
        <w:spacing w:line="276" w:lineRule="auto"/>
        <w:ind w:hanging="11"/>
        <w:jc w:val="center"/>
        <w:rPr>
          <w:rFonts w:eastAsia="Calibri"/>
          <w:b/>
          <w:szCs w:val="24"/>
        </w:rPr>
      </w:pPr>
      <w:r>
        <w:rPr>
          <w:rFonts w:eastAsia="Calibri"/>
          <w:b/>
          <w:szCs w:val="24"/>
        </w:rPr>
        <w:t>Ugāle, Ugāles pag., Ventspils nov., LV-3615</w:t>
      </w:r>
    </w:p>
    <w:p w:rsidR="00EE1B8E" w:rsidRPr="0095519F" w:rsidRDefault="00EE1B8E" w:rsidP="00EE1B8E">
      <w:pPr>
        <w:tabs>
          <w:tab w:val="num" w:pos="709"/>
        </w:tabs>
        <w:spacing w:line="276" w:lineRule="auto"/>
        <w:ind w:hanging="11"/>
        <w:jc w:val="center"/>
        <w:rPr>
          <w:rFonts w:eastAsia="Calibri"/>
          <w:szCs w:val="24"/>
        </w:rPr>
      </w:pPr>
      <w:r w:rsidRPr="0095519F">
        <w:rPr>
          <w:rFonts w:eastAsia="Calibri"/>
          <w:szCs w:val="24"/>
        </w:rPr>
        <w:t>_____________________________________________________________________</w:t>
      </w:r>
    </w:p>
    <w:p w:rsidR="00EE1B8E" w:rsidRPr="0095519F" w:rsidRDefault="00EE1B8E" w:rsidP="00EE1B8E">
      <w:pPr>
        <w:spacing w:line="276" w:lineRule="auto"/>
        <w:jc w:val="center"/>
        <w:rPr>
          <w:rFonts w:eastAsia="Calibri"/>
          <w:szCs w:val="24"/>
          <w:vertAlign w:val="superscript"/>
        </w:rPr>
      </w:pPr>
      <w:r w:rsidRPr="0095519F">
        <w:rPr>
          <w:rFonts w:eastAsia="Calibri"/>
          <w:szCs w:val="24"/>
          <w:vertAlign w:val="superscript"/>
        </w:rPr>
        <w:t>(</w:t>
      </w:r>
      <w:r>
        <w:rPr>
          <w:rFonts w:eastAsia="Calibri"/>
          <w:szCs w:val="24"/>
          <w:vertAlign w:val="superscript"/>
        </w:rPr>
        <w:t xml:space="preserve">adrese / </w:t>
      </w:r>
      <w:r w:rsidRPr="0095519F">
        <w:rPr>
          <w:rFonts w:eastAsia="Calibri"/>
          <w:szCs w:val="24"/>
          <w:vertAlign w:val="superscript"/>
        </w:rPr>
        <w:t>nosaukums, kadastra apzīmējums)</w:t>
      </w:r>
    </w:p>
    <w:p w:rsidR="00EE1B8E" w:rsidRPr="0095519F" w:rsidRDefault="00EE1B8E" w:rsidP="00EE1B8E">
      <w:pPr>
        <w:jc w:val="both"/>
        <w:rPr>
          <w:szCs w:val="24"/>
          <w:lang w:bidi="yi-Hebr"/>
        </w:rPr>
      </w:pPr>
      <w:r w:rsidRPr="0095519F">
        <w:rPr>
          <w:rFonts w:eastAsia="Calibri"/>
          <w:szCs w:val="24"/>
        </w:rPr>
        <w:t xml:space="preserve">izsolē, kas notiks Ventspilī, Skolas ielā 4, 2.stāvā zālē – </w:t>
      </w:r>
      <w:r w:rsidRPr="00152C12">
        <w:rPr>
          <w:rFonts w:eastAsia="Calibri"/>
          <w:b/>
          <w:szCs w:val="24"/>
        </w:rPr>
        <w:t>20</w:t>
      </w:r>
      <w:r w:rsidR="00C57DF7">
        <w:rPr>
          <w:rFonts w:eastAsia="Calibri"/>
          <w:b/>
          <w:szCs w:val="24"/>
        </w:rPr>
        <w:t>20</w:t>
      </w:r>
      <w:r w:rsidRPr="00152C12">
        <w:rPr>
          <w:rFonts w:eastAsia="Calibri"/>
          <w:b/>
          <w:szCs w:val="24"/>
        </w:rPr>
        <w:t xml:space="preserve">. gada </w:t>
      </w:r>
      <w:r w:rsidR="0005302E">
        <w:rPr>
          <w:rFonts w:eastAsia="Calibri"/>
          <w:b/>
          <w:szCs w:val="24"/>
        </w:rPr>
        <w:t>1</w:t>
      </w:r>
      <w:r w:rsidRPr="00152C12">
        <w:rPr>
          <w:rFonts w:eastAsia="Calibri"/>
          <w:b/>
          <w:szCs w:val="24"/>
        </w:rPr>
        <w:t xml:space="preserve">. </w:t>
      </w:r>
      <w:r w:rsidR="0005302E">
        <w:rPr>
          <w:rFonts w:eastAsia="Calibri"/>
          <w:b/>
          <w:szCs w:val="24"/>
        </w:rPr>
        <w:t>aprīl</w:t>
      </w:r>
      <w:r>
        <w:rPr>
          <w:rFonts w:eastAsia="Calibri"/>
          <w:b/>
          <w:szCs w:val="24"/>
        </w:rPr>
        <w:t>ī</w:t>
      </w:r>
      <w:r w:rsidRPr="00152C12">
        <w:rPr>
          <w:rFonts w:eastAsia="Calibri"/>
          <w:b/>
          <w:szCs w:val="24"/>
        </w:rPr>
        <w:t xml:space="preserve"> pl. 1</w:t>
      </w:r>
      <w:r w:rsidR="00C57DF7">
        <w:rPr>
          <w:rFonts w:eastAsia="Calibri"/>
          <w:b/>
          <w:szCs w:val="24"/>
        </w:rPr>
        <w:t>3</w:t>
      </w:r>
      <w:r w:rsidRPr="00152C12">
        <w:rPr>
          <w:rFonts w:eastAsia="Calibri"/>
          <w:b/>
          <w:szCs w:val="24"/>
        </w:rPr>
        <w:t>:</w:t>
      </w:r>
      <w:r w:rsidR="0005302E">
        <w:rPr>
          <w:rFonts w:eastAsia="Calibri"/>
          <w:b/>
          <w:szCs w:val="24"/>
        </w:rPr>
        <w:t>1</w:t>
      </w:r>
      <w:r w:rsidR="00712CC8">
        <w:rPr>
          <w:rFonts w:eastAsia="Calibri"/>
          <w:b/>
          <w:szCs w:val="24"/>
        </w:rPr>
        <w:t>5</w:t>
      </w:r>
      <w:r w:rsidRPr="00152C12">
        <w:rPr>
          <w:rFonts w:eastAsia="Calibri"/>
          <w:szCs w:val="24"/>
        </w:rPr>
        <w:t xml:space="preserve"> </w:t>
      </w:r>
      <w:r w:rsidRPr="00152C12">
        <w:rPr>
          <w:szCs w:val="24"/>
          <w:lang w:bidi="yi-Hebr"/>
        </w:rPr>
        <w:t>un apliecina, ka izsoles noteikumi</w:t>
      </w:r>
      <w:r>
        <w:rPr>
          <w:szCs w:val="24"/>
          <w:lang w:bidi="yi-Hebr"/>
        </w:rPr>
        <w:t xml:space="preserve"> ir zināmi un to nosacījumi ir saprotami</w:t>
      </w:r>
      <w:r w:rsidRPr="00152C12">
        <w:rPr>
          <w:szCs w:val="24"/>
          <w:lang w:bidi="yi-Hebr"/>
        </w:rPr>
        <w:t>.</w:t>
      </w:r>
    </w:p>
    <w:p w:rsidR="00EE1B8E" w:rsidRPr="0095519F" w:rsidRDefault="00EE1B8E" w:rsidP="00EE1B8E">
      <w:pPr>
        <w:jc w:val="both"/>
        <w:rPr>
          <w:rFonts w:eastAsia="Calibri"/>
          <w:szCs w:val="24"/>
        </w:rPr>
      </w:pPr>
    </w:p>
    <w:p w:rsidR="00EE1B8E" w:rsidRPr="0095519F" w:rsidRDefault="00EE1B8E" w:rsidP="00EE1B8E">
      <w:pPr>
        <w:rPr>
          <w:szCs w:val="24"/>
          <w:u w:val="single"/>
          <w:lang w:bidi="yi-Hebr"/>
        </w:rPr>
      </w:pPr>
      <w:r w:rsidRPr="0095519F">
        <w:rPr>
          <w:szCs w:val="24"/>
          <w:u w:val="single"/>
          <w:lang w:bidi="yi-Hebr"/>
        </w:rPr>
        <w:t>Pieteikumam pievienoti (</w:t>
      </w:r>
      <w:r w:rsidRPr="0095519F">
        <w:rPr>
          <w:i/>
          <w:szCs w:val="24"/>
          <w:u w:val="single"/>
          <w:lang w:bidi="yi-Hebr"/>
        </w:rPr>
        <w:t>atzīmēt ar</w:t>
      </w:r>
      <w:r w:rsidRPr="0095519F">
        <w:rPr>
          <w:szCs w:val="24"/>
          <w:u w:val="single"/>
          <w:lang w:bidi="yi-Hebr"/>
        </w:rPr>
        <w:t xml:space="preserve"> x</w:t>
      </w:r>
      <w:r w:rsidRPr="0095519F">
        <w:rPr>
          <w:i/>
          <w:szCs w:val="24"/>
          <w:u w:val="single"/>
          <w:lang w:bidi="yi-Hebr"/>
        </w:rPr>
        <w:t>)</w:t>
      </w:r>
      <w:r w:rsidRPr="0095519F">
        <w:rPr>
          <w:szCs w:val="24"/>
          <w:u w:val="single"/>
          <w:lang w:bidi="yi-Hebr"/>
        </w:rPr>
        <w:t>:</w:t>
      </w:r>
    </w:p>
    <w:p w:rsidR="00EE1B8E" w:rsidRPr="0095519F" w:rsidRDefault="00EE1B8E" w:rsidP="00EE1B8E">
      <w:pPr>
        <w:autoSpaceDE w:val="0"/>
        <w:autoSpaceDN w:val="0"/>
        <w:ind w:left="284" w:hanging="284"/>
        <w:rPr>
          <w:szCs w:val="24"/>
        </w:rPr>
      </w:pPr>
      <w:r w:rsidRPr="0095519F">
        <w:rPr>
          <w:szCs w:val="24"/>
        </w:rPr>
        <w:sym w:font="Webdings" w:char="F063"/>
      </w:r>
      <w:r w:rsidRPr="0095519F">
        <w:rPr>
          <w:szCs w:val="24"/>
        </w:rPr>
        <w:tab/>
        <w:t>juridiskās personas pārstāvja (pilnvarotās personas) tiesības rīkoties uzņēmuma vārdā un pārstāvēt izsolē apliecinošs dokuments;</w:t>
      </w:r>
    </w:p>
    <w:p w:rsidR="00EE1B8E" w:rsidRPr="0095519F" w:rsidRDefault="00EE1B8E" w:rsidP="00EE1B8E">
      <w:pPr>
        <w:autoSpaceDE w:val="0"/>
        <w:autoSpaceDN w:val="0"/>
        <w:ind w:left="284" w:hanging="284"/>
        <w:rPr>
          <w:szCs w:val="24"/>
        </w:rPr>
      </w:pPr>
      <w:r w:rsidRPr="0095519F">
        <w:rPr>
          <w:szCs w:val="24"/>
        </w:rPr>
        <w:sym w:font="Webdings" w:char="F063"/>
      </w:r>
      <w:r w:rsidRPr="0095519F">
        <w:rPr>
          <w:szCs w:val="24"/>
        </w:rPr>
        <w:tab/>
        <w:t>uzņēmuma (uzņēmējsabiedrības) vai komersanta reģistrācijas apliecības kopija attiecīga vai attiecīga izdruka no publiskajiem reģistriem;</w:t>
      </w:r>
    </w:p>
    <w:p w:rsidR="00EE1B8E" w:rsidRPr="0095519F" w:rsidRDefault="00EE1B8E" w:rsidP="00EE1B8E">
      <w:pPr>
        <w:autoSpaceDE w:val="0"/>
        <w:autoSpaceDN w:val="0"/>
        <w:ind w:left="284" w:hanging="284"/>
        <w:rPr>
          <w:i/>
          <w:szCs w:val="24"/>
        </w:rPr>
      </w:pPr>
      <w:r w:rsidRPr="0095519F">
        <w:rPr>
          <w:rFonts w:cs="RimTimes"/>
          <w:szCs w:val="24"/>
        </w:rPr>
        <w:sym w:font="Webdings" w:char="F063"/>
      </w:r>
      <w:r w:rsidRPr="0095519F">
        <w:rPr>
          <w:rFonts w:cs="RimTimes"/>
          <w:szCs w:val="24"/>
        </w:rPr>
        <w:tab/>
      </w:r>
      <w:r w:rsidRPr="0095519F">
        <w:rPr>
          <w:szCs w:val="24"/>
        </w:rPr>
        <w:t>drošības naudas iemaksu apliecinošs dokuments</w:t>
      </w:r>
      <w:r w:rsidRPr="0095519F">
        <w:rPr>
          <w:i/>
          <w:szCs w:val="24"/>
        </w:rPr>
        <w:t>.</w:t>
      </w:r>
    </w:p>
    <w:p w:rsidR="00EE1B8E" w:rsidRPr="0095519F" w:rsidRDefault="00EE1B8E" w:rsidP="00EE1B8E">
      <w:pPr>
        <w:autoSpaceDE w:val="0"/>
        <w:autoSpaceDN w:val="0"/>
        <w:ind w:left="284" w:hanging="284"/>
        <w:rPr>
          <w:szCs w:val="24"/>
        </w:rPr>
      </w:pPr>
    </w:p>
    <w:p w:rsidR="00EE1B8E" w:rsidRPr="0095519F" w:rsidRDefault="00EE1B8E" w:rsidP="00EE1B8E">
      <w:pPr>
        <w:spacing w:line="276" w:lineRule="auto"/>
        <w:ind w:left="360" w:hanging="360"/>
        <w:jc w:val="both"/>
        <w:rPr>
          <w:rFonts w:eastAsia="Calibri"/>
          <w:szCs w:val="24"/>
        </w:rPr>
      </w:pPr>
      <w:r w:rsidRPr="0095519F">
        <w:rPr>
          <w:rFonts w:eastAsia="Calibri"/>
          <w:szCs w:val="24"/>
        </w:rPr>
        <w:sym w:font="Webdings" w:char="F063"/>
      </w:r>
      <w:r w:rsidRPr="0095519F">
        <w:rPr>
          <w:rFonts w:eastAsia="Calibri"/>
          <w:szCs w:val="24"/>
        </w:rPr>
        <w:tab/>
        <w:t>_________________________________________________________________.</w:t>
      </w:r>
    </w:p>
    <w:p w:rsidR="00EE1B8E" w:rsidRPr="0095519F" w:rsidRDefault="00EE1B8E" w:rsidP="00EE1B8E">
      <w:pPr>
        <w:spacing w:line="276" w:lineRule="auto"/>
        <w:jc w:val="center"/>
        <w:rPr>
          <w:rFonts w:eastAsia="Calibri"/>
          <w:szCs w:val="24"/>
          <w:vertAlign w:val="superscript"/>
        </w:rPr>
      </w:pPr>
      <w:r w:rsidRPr="0095519F">
        <w:rPr>
          <w:rFonts w:eastAsia="Calibri"/>
          <w:szCs w:val="24"/>
          <w:vertAlign w:val="superscript"/>
        </w:rPr>
        <w:t>(citi dokumenti)</w:t>
      </w:r>
    </w:p>
    <w:p w:rsidR="00EE1B8E" w:rsidRPr="0095519F" w:rsidRDefault="00EE1B8E" w:rsidP="00EE1B8E">
      <w:pPr>
        <w:pBdr>
          <w:bottom w:val="single" w:sz="12" w:space="1" w:color="auto"/>
        </w:pBdr>
        <w:spacing w:line="276" w:lineRule="auto"/>
        <w:jc w:val="both"/>
        <w:rPr>
          <w:rFonts w:eastAsia="Calibri"/>
          <w:szCs w:val="24"/>
        </w:rPr>
      </w:pPr>
    </w:p>
    <w:p w:rsidR="00EE1B8E" w:rsidRPr="0095519F" w:rsidRDefault="00EE1B8E" w:rsidP="00EE1B8E">
      <w:pPr>
        <w:spacing w:line="276" w:lineRule="auto"/>
        <w:jc w:val="center"/>
        <w:rPr>
          <w:rFonts w:eastAsia="Calibri"/>
          <w:szCs w:val="24"/>
          <w:vertAlign w:val="superscript"/>
        </w:rPr>
      </w:pPr>
      <w:r w:rsidRPr="0095519F">
        <w:rPr>
          <w:rFonts w:eastAsia="Calibri"/>
          <w:szCs w:val="24"/>
          <w:vertAlign w:val="superscript"/>
        </w:rPr>
        <w:t>(amats, vārds, uzvārds, paraksts)</w:t>
      </w:r>
    </w:p>
    <w:p w:rsidR="00EE1B8E" w:rsidRPr="0095519F" w:rsidRDefault="00EE1B8E" w:rsidP="00EE1B8E">
      <w:pPr>
        <w:spacing w:line="276" w:lineRule="auto"/>
        <w:ind w:left="-284" w:firstLine="284"/>
        <w:jc w:val="right"/>
        <w:rPr>
          <w:rFonts w:eastAsia="Calibri"/>
          <w:b/>
          <w:szCs w:val="24"/>
        </w:rPr>
      </w:pPr>
    </w:p>
    <w:p w:rsidR="00EE1B8E" w:rsidRDefault="00EE1B8E" w:rsidP="00EE1B8E">
      <w:pPr>
        <w:spacing w:line="276" w:lineRule="auto"/>
        <w:jc w:val="right"/>
        <w:rPr>
          <w:rFonts w:eastAsia="Calibri"/>
          <w:b/>
          <w:szCs w:val="24"/>
        </w:rPr>
      </w:pPr>
    </w:p>
    <w:p w:rsidR="00EE1B8E" w:rsidRDefault="00EE1B8E" w:rsidP="00EE1B8E">
      <w:pPr>
        <w:spacing w:line="276" w:lineRule="auto"/>
        <w:jc w:val="right"/>
        <w:rPr>
          <w:rFonts w:eastAsia="Calibri"/>
          <w:b/>
          <w:szCs w:val="24"/>
        </w:rPr>
      </w:pPr>
    </w:p>
    <w:p w:rsidR="00EE1B8E" w:rsidRDefault="00EE1B8E" w:rsidP="00EE1B8E">
      <w:pPr>
        <w:spacing w:line="276" w:lineRule="auto"/>
        <w:jc w:val="right"/>
        <w:rPr>
          <w:rFonts w:eastAsia="Calibri"/>
          <w:b/>
          <w:szCs w:val="24"/>
        </w:rPr>
      </w:pPr>
    </w:p>
    <w:p w:rsidR="00F9108C" w:rsidRPr="002D580F" w:rsidRDefault="00F9108C" w:rsidP="002D580F">
      <w:pPr>
        <w:spacing w:line="276" w:lineRule="auto"/>
        <w:rPr>
          <w:sz w:val="20"/>
        </w:rPr>
      </w:pPr>
      <w:bookmarkStart w:id="3" w:name="_GoBack"/>
      <w:bookmarkEnd w:id="3"/>
    </w:p>
    <w:sectPr w:rsidR="00F9108C" w:rsidRPr="002D580F" w:rsidSect="002B11E2">
      <w:pgSz w:w="11906" w:h="16838"/>
      <w:pgMar w:top="709" w:right="1416"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4BB9" w:rsidRDefault="00674BB9" w:rsidP="00686249">
      <w:r>
        <w:separator/>
      </w:r>
    </w:p>
  </w:endnote>
  <w:endnote w:type="continuationSeparator" w:id="0">
    <w:p w:rsidR="00674BB9" w:rsidRDefault="00674BB9" w:rsidP="00686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RimTimes">
    <w:altName w:val="Times New Roman"/>
    <w:charset w:val="00"/>
    <w:family w:val="auto"/>
    <w:pitch w:val="variable"/>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4BB9" w:rsidRDefault="00674BB9" w:rsidP="00686249">
      <w:r>
        <w:separator/>
      </w:r>
    </w:p>
  </w:footnote>
  <w:footnote w:type="continuationSeparator" w:id="0">
    <w:p w:rsidR="00674BB9" w:rsidRDefault="00674BB9" w:rsidP="006862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837E8"/>
    <w:multiLevelType w:val="multilevel"/>
    <w:tmpl w:val="1BF86B8A"/>
    <w:lvl w:ilvl="0">
      <w:start w:val="1"/>
      <w:numFmt w:val="decimal"/>
      <w:lvlText w:val="%1."/>
      <w:lvlJc w:val="left"/>
      <w:pPr>
        <w:tabs>
          <w:tab w:val="num" w:pos="420"/>
        </w:tabs>
        <w:ind w:left="420" w:hanging="420"/>
      </w:pPr>
      <w:rPr>
        <w:b/>
      </w:rPr>
    </w:lvl>
    <w:lvl w:ilvl="1">
      <w:start w:val="1"/>
      <w:numFmt w:val="decimal"/>
      <w:lvlText w:val="%1.%2."/>
      <w:lvlJc w:val="left"/>
      <w:pPr>
        <w:tabs>
          <w:tab w:val="num" w:pos="988"/>
        </w:tabs>
        <w:ind w:left="988" w:hanging="420"/>
      </w:pPr>
      <w:rPr>
        <w:b w:val="0"/>
        <w:bCs/>
      </w:rPr>
    </w:lvl>
    <w:lvl w:ilvl="2">
      <w:start w:val="1"/>
      <w:numFmt w:val="decimal"/>
      <w:lvlText w:val="%1.%2.%3."/>
      <w:lvlJc w:val="left"/>
      <w:pPr>
        <w:tabs>
          <w:tab w:val="num" w:pos="1430"/>
        </w:tabs>
        <w:ind w:left="1430" w:hanging="720"/>
      </w:pPr>
      <w:rPr>
        <w:b w:val="0"/>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15:restartNumberingAfterBreak="0">
    <w:nsid w:val="1C257E74"/>
    <w:multiLevelType w:val="multilevel"/>
    <w:tmpl w:val="D6C49B52"/>
    <w:lvl w:ilvl="0">
      <w:start w:val="1"/>
      <w:numFmt w:val="decimal"/>
      <w:lvlText w:val="%1."/>
      <w:lvlJc w:val="left"/>
      <w:pPr>
        <w:tabs>
          <w:tab w:val="num" w:pos="420"/>
        </w:tabs>
        <w:ind w:left="420" w:hanging="420"/>
      </w:pPr>
      <w:rPr>
        <w:b/>
      </w:rPr>
    </w:lvl>
    <w:lvl w:ilvl="1">
      <w:start w:val="1"/>
      <w:numFmt w:val="decimal"/>
      <w:lvlText w:val="%1.%2."/>
      <w:lvlJc w:val="left"/>
      <w:pPr>
        <w:tabs>
          <w:tab w:val="num" w:pos="988"/>
        </w:tabs>
        <w:ind w:left="988" w:hanging="420"/>
      </w:pPr>
    </w:lvl>
    <w:lvl w:ilvl="2">
      <w:start w:val="1"/>
      <w:numFmt w:val="decimal"/>
      <w:lvlText w:val="%1.%2.%3."/>
      <w:lvlJc w:val="left"/>
      <w:pPr>
        <w:tabs>
          <w:tab w:val="num" w:pos="1430"/>
        </w:tabs>
        <w:ind w:left="1430" w:hanging="720"/>
      </w:pPr>
      <w:rPr>
        <w:b w:val="0"/>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45017CB3"/>
    <w:multiLevelType w:val="multilevel"/>
    <w:tmpl w:val="D6C49B52"/>
    <w:lvl w:ilvl="0">
      <w:start w:val="1"/>
      <w:numFmt w:val="decimal"/>
      <w:lvlText w:val="%1."/>
      <w:lvlJc w:val="left"/>
      <w:pPr>
        <w:tabs>
          <w:tab w:val="num" w:pos="420"/>
        </w:tabs>
        <w:ind w:left="420" w:hanging="420"/>
      </w:pPr>
      <w:rPr>
        <w:b/>
      </w:rPr>
    </w:lvl>
    <w:lvl w:ilvl="1">
      <w:start w:val="1"/>
      <w:numFmt w:val="decimal"/>
      <w:lvlText w:val="%1.%2."/>
      <w:lvlJc w:val="left"/>
      <w:pPr>
        <w:tabs>
          <w:tab w:val="num" w:pos="988"/>
        </w:tabs>
        <w:ind w:left="988" w:hanging="420"/>
      </w:pPr>
    </w:lvl>
    <w:lvl w:ilvl="2">
      <w:start w:val="1"/>
      <w:numFmt w:val="decimal"/>
      <w:lvlText w:val="%1.%2.%3."/>
      <w:lvlJc w:val="left"/>
      <w:pPr>
        <w:tabs>
          <w:tab w:val="num" w:pos="1430"/>
        </w:tabs>
        <w:ind w:left="1430" w:hanging="720"/>
      </w:pPr>
      <w:rPr>
        <w:b w:val="0"/>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3" w15:restartNumberingAfterBreak="0">
    <w:nsid w:val="47373C68"/>
    <w:multiLevelType w:val="hybridMultilevel"/>
    <w:tmpl w:val="59F8DAC4"/>
    <w:lvl w:ilvl="0" w:tplc="165AE824">
      <w:start w:val="1"/>
      <w:numFmt w:val="bullet"/>
      <w:lvlText w:val=""/>
      <w:lvlJc w:val="left"/>
      <w:pPr>
        <w:tabs>
          <w:tab w:val="num" w:pos="720"/>
        </w:tabs>
        <w:ind w:left="720" w:hanging="360"/>
      </w:pPr>
      <w:rPr>
        <w:rFonts w:ascii="Webdings" w:eastAsia="Times New Roman" w:hAnsi="Webdings" w:cs="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09B1593"/>
    <w:multiLevelType w:val="multilevel"/>
    <w:tmpl w:val="429CE6C6"/>
    <w:lvl w:ilvl="0">
      <w:start w:val="1"/>
      <w:numFmt w:val="decimal"/>
      <w:lvlText w:val="%1."/>
      <w:lvlJc w:val="left"/>
      <w:pPr>
        <w:ind w:left="720" w:hanging="360"/>
      </w:pPr>
    </w:lvl>
    <w:lvl w:ilvl="1">
      <w:start w:val="1"/>
      <w:numFmt w:val="decimal"/>
      <w:isLgl/>
      <w:lvlText w:val="%1.%2."/>
      <w:lvlJc w:val="left"/>
      <w:pPr>
        <w:ind w:left="1185" w:hanging="46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5EB46A5D"/>
    <w:multiLevelType w:val="hybridMultilevel"/>
    <w:tmpl w:val="C4DEF99E"/>
    <w:lvl w:ilvl="0" w:tplc="6F8CE474">
      <w:start w:val="1"/>
      <w:numFmt w:val="decimal"/>
      <w:lvlText w:val="%1)"/>
      <w:lvlJc w:val="left"/>
      <w:pPr>
        <w:ind w:left="720" w:hanging="360"/>
      </w:pPr>
      <w:rPr>
        <w:rFonts w:hint="default"/>
        <w:sz w:val="24"/>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8CB122D"/>
    <w:multiLevelType w:val="hybridMultilevel"/>
    <w:tmpl w:val="EC2AA646"/>
    <w:lvl w:ilvl="0" w:tplc="54FEE4CC">
      <w:start w:val="1"/>
      <w:numFmt w:val="decimal"/>
      <w:lvlText w:val="%1."/>
      <w:lvlJc w:val="left"/>
      <w:pPr>
        <w:tabs>
          <w:tab w:val="num" w:pos="720"/>
        </w:tabs>
        <w:ind w:left="720" w:hanging="360"/>
      </w:pPr>
      <w:rPr>
        <w:rFonts w:ascii="Times New Roman" w:hAnsi="Times New Roman" w:cs="Times New Roman" w:hint="default"/>
        <w:sz w:val="24"/>
        <w:szCs w:val="24"/>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7" w15:restartNumberingAfterBreak="0">
    <w:nsid w:val="6FAC590A"/>
    <w:multiLevelType w:val="multilevel"/>
    <w:tmpl w:val="41D8727E"/>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3"/>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6"/>
  </w:num>
  <w:num w:numId="6">
    <w:abstractNumId w:val="4"/>
  </w:num>
  <w:num w:numId="7">
    <w:abstractNumId w:val="1"/>
  </w:num>
  <w:num w:numId="8">
    <w:abstractNumId w:val="7"/>
  </w:num>
  <w:num w:numId="9">
    <w:abstractNumId w:val="0"/>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3B4"/>
    <w:rsid w:val="000050C8"/>
    <w:rsid w:val="00014D41"/>
    <w:rsid w:val="00025BE9"/>
    <w:rsid w:val="00026D7D"/>
    <w:rsid w:val="00030126"/>
    <w:rsid w:val="0003795E"/>
    <w:rsid w:val="00042E44"/>
    <w:rsid w:val="000431D0"/>
    <w:rsid w:val="00046F77"/>
    <w:rsid w:val="0005302E"/>
    <w:rsid w:val="00065179"/>
    <w:rsid w:val="000669B9"/>
    <w:rsid w:val="00070E16"/>
    <w:rsid w:val="00071F19"/>
    <w:rsid w:val="000725BA"/>
    <w:rsid w:val="000779EF"/>
    <w:rsid w:val="000B7E73"/>
    <w:rsid w:val="000C1C92"/>
    <w:rsid w:val="000C7E07"/>
    <w:rsid w:val="000D2E9B"/>
    <w:rsid w:val="000D4389"/>
    <w:rsid w:val="000F4631"/>
    <w:rsid w:val="00102BB6"/>
    <w:rsid w:val="00103DF7"/>
    <w:rsid w:val="00105988"/>
    <w:rsid w:val="0012438D"/>
    <w:rsid w:val="0014581A"/>
    <w:rsid w:val="001546B9"/>
    <w:rsid w:val="00154C96"/>
    <w:rsid w:val="00157D1B"/>
    <w:rsid w:val="00175686"/>
    <w:rsid w:val="001B42E3"/>
    <w:rsid w:val="001D2A99"/>
    <w:rsid w:val="001D6774"/>
    <w:rsid w:val="001F08DF"/>
    <w:rsid w:val="001F6AD2"/>
    <w:rsid w:val="002421D8"/>
    <w:rsid w:val="00267FBE"/>
    <w:rsid w:val="00271F22"/>
    <w:rsid w:val="002860A4"/>
    <w:rsid w:val="0029087E"/>
    <w:rsid w:val="00293CD0"/>
    <w:rsid w:val="002A1449"/>
    <w:rsid w:val="002A63D2"/>
    <w:rsid w:val="002B11E2"/>
    <w:rsid w:val="002C28EA"/>
    <w:rsid w:val="002D16CC"/>
    <w:rsid w:val="002D558E"/>
    <w:rsid w:val="002D580F"/>
    <w:rsid w:val="002D5E34"/>
    <w:rsid w:val="002E3E2B"/>
    <w:rsid w:val="002E7F9E"/>
    <w:rsid w:val="00300380"/>
    <w:rsid w:val="00302FBF"/>
    <w:rsid w:val="003057B0"/>
    <w:rsid w:val="0031219A"/>
    <w:rsid w:val="003335DA"/>
    <w:rsid w:val="003357D5"/>
    <w:rsid w:val="00373111"/>
    <w:rsid w:val="0038791A"/>
    <w:rsid w:val="003A02C9"/>
    <w:rsid w:val="003A2B8D"/>
    <w:rsid w:val="003A41C4"/>
    <w:rsid w:val="003B3DF4"/>
    <w:rsid w:val="003B7AFF"/>
    <w:rsid w:val="003C0139"/>
    <w:rsid w:val="003E25DD"/>
    <w:rsid w:val="003E4081"/>
    <w:rsid w:val="003E4E65"/>
    <w:rsid w:val="003E58BD"/>
    <w:rsid w:val="003F2C68"/>
    <w:rsid w:val="00420DD0"/>
    <w:rsid w:val="00434715"/>
    <w:rsid w:val="00454776"/>
    <w:rsid w:val="00481D95"/>
    <w:rsid w:val="004A78DE"/>
    <w:rsid w:val="004D46A1"/>
    <w:rsid w:val="004D4CBD"/>
    <w:rsid w:val="004F4604"/>
    <w:rsid w:val="00502181"/>
    <w:rsid w:val="005557DA"/>
    <w:rsid w:val="00575488"/>
    <w:rsid w:val="00585328"/>
    <w:rsid w:val="0059512C"/>
    <w:rsid w:val="005971A2"/>
    <w:rsid w:val="005A06C9"/>
    <w:rsid w:val="005A24D2"/>
    <w:rsid w:val="005A2536"/>
    <w:rsid w:val="005A73A5"/>
    <w:rsid w:val="005C24FE"/>
    <w:rsid w:val="005D25C9"/>
    <w:rsid w:val="005D7FB9"/>
    <w:rsid w:val="005E6308"/>
    <w:rsid w:val="005F23FD"/>
    <w:rsid w:val="005F47A7"/>
    <w:rsid w:val="0060008A"/>
    <w:rsid w:val="00662E66"/>
    <w:rsid w:val="00674BB9"/>
    <w:rsid w:val="00686249"/>
    <w:rsid w:val="00687C9C"/>
    <w:rsid w:val="006A18A2"/>
    <w:rsid w:val="006A3554"/>
    <w:rsid w:val="006B0ACD"/>
    <w:rsid w:val="006C3115"/>
    <w:rsid w:val="006E3A46"/>
    <w:rsid w:val="006F7E6F"/>
    <w:rsid w:val="007002BB"/>
    <w:rsid w:val="00703841"/>
    <w:rsid w:val="00712CC8"/>
    <w:rsid w:val="00716FD9"/>
    <w:rsid w:val="0074606E"/>
    <w:rsid w:val="00760571"/>
    <w:rsid w:val="00760BDA"/>
    <w:rsid w:val="0076453B"/>
    <w:rsid w:val="007712D8"/>
    <w:rsid w:val="007764BA"/>
    <w:rsid w:val="00776979"/>
    <w:rsid w:val="00776F55"/>
    <w:rsid w:val="00792511"/>
    <w:rsid w:val="007A4AC5"/>
    <w:rsid w:val="007A51A8"/>
    <w:rsid w:val="007A7041"/>
    <w:rsid w:val="007C1314"/>
    <w:rsid w:val="007C49BB"/>
    <w:rsid w:val="007C73FA"/>
    <w:rsid w:val="007C7C55"/>
    <w:rsid w:val="007C7DFD"/>
    <w:rsid w:val="007E29A9"/>
    <w:rsid w:val="007E4081"/>
    <w:rsid w:val="007E6163"/>
    <w:rsid w:val="0080247E"/>
    <w:rsid w:val="008025EA"/>
    <w:rsid w:val="00802BA4"/>
    <w:rsid w:val="0082255A"/>
    <w:rsid w:val="00831B90"/>
    <w:rsid w:val="008506C2"/>
    <w:rsid w:val="00863772"/>
    <w:rsid w:val="00864B6A"/>
    <w:rsid w:val="008661BD"/>
    <w:rsid w:val="00866349"/>
    <w:rsid w:val="00866C1A"/>
    <w:rsid w:val="00872EE4"/>
    <w:rsid w:val="0088004A"/>
    <w:rsid w:val="0088168D"/>
    <w:rsid w:val="00882009"/>
    <w:rsid w:val="00887BCA"/>
    <w:rsid w:val="00897DAA"/>
    <w:rsid w:val="008A21B1"/>
    <w:rsid w:val="008D09F0"/>
    <w:rsid w:val="008D1A05"/>
    <w:rsid w:val="008D33B9"/>
    <w:rsid w:val="008D44E4"/>
    <w:rsid w:val="008D684B"/>
    <w:rsid w:val="008F2799"/>
    <w:rsid w:val="00904BAD"/>
    <w:rsid w:val="00911909"/>
    <w:rsid w:val="00913C13"/>
    <w:rsid w:val="00923A9F"/>
    <w:rsid w:val="009313B5"/>
    <w:rsid w:val="00965D08"/>
    <w:rsid w:val="00985C59"/>
    <w:rsid w:val="00994977"/>
    <w:rsid w:val="00997CB5"/>
    <w:rsid w:val="009A1E73"/>
    <w:rsid w:val="009B3A1F"/>
    <w:rsid w:val="009C6CEC"/>
    <w:rsid w:val="009E15F7"/>
    <w:rsid w:val="009E5441"/>
    <w:rsid w:val="009F10F6"/>
    <w:rsid w:val="00A03120"/>
    <w:rsid w:val="00A04183"/>
    <w:rsid w:val="00A04587"/>
    <w:rsid w:val="00A05B8C"/>
    <w:rsid w:val="00A06CAB"/>
    <w:rsid w:val="00A12BEE"/>
    <w:rsid w:val="00A20F7D"/>
    <w:rsid w:val="00A2157C"/>
    <w:rsid w:val="00A30C64"/>
    <w:rsid w:val="00A6457A"/>
    <w:rsid w:val="00A67AEB"/>
    <w:rsid w:val="00A72FBC"/>
    <w:rsid w:val="00A80129"/>
    <w:rsid w:val="00A8659F"/>
    <w:rsid w:val="00A9437B"/>
    <w:rsid w:val="00A956F3"/>
    <w:rsid w:val="00AA42E8"/>
    <w:rsid w:val="00AD4C66"/>
    <w:rsid w:val="00AD5FAD"/>
    <w:rsid w:val="00AD6F03"/>
    <w:rsid w:val="00AD7182"/>
    <w:rsid w:val="00AE57C2"/>
    <w:rsid w:val="00AF2A4D"/>
    <w:rsid w:val="00B0018A"/>
    <w:rsid w:val="00B137A4"/>
    <w:rsid w:val="00B30E4B"/>
    <w:rsid w:val="00B35947"/>
    <w:rsid w:val="00B42418"/>
    <w:rsid w:val="00B542B8"/>
    <w:rsid w:val="00B60914"/>
    <w:rsid w:val="00B6766C"/>
    <w:rsid w:val="00B702C7"/>
    <w:rsid w:val="00BB2246"/>
    <w:rsid w:val="00BD527F"/>
    <w:rsid w:val="00BE1586"/>
    <w:rsid w:val="00BE19A6"/>
    <w:rsid w:val="00BE4878"/>
    <w:rsid w:val="00C05471"/>
    <w:rsid w:val="00C14260"/>
    <w:rsid w:val="00C40A4E"/>
    <w:rsid w:val="00C41D35"/>
    <w:rsid w:val="00C4357F"/>
    <w:rsid w:val="00C440F2"/>
    <w:rsid w:val="00C542EF"/>
    <w:rsid w:val="00C57DF7"/>
    <w:rsid w:val="00C632D9"/>
    <w:rsid w:val="00C7782C"/>
    <w:rsid w:val="00C97C7E"/>
    <w:rsid w:val="00CA2CF7"/>
    <w:rsid w:val="00CB1651"/>
    <w:rsid w:val="00CD625E"/>
    <w:rsid w:val="00CE1F84"/>
    <w:rsid w:val="00CE218F"/>
    <w:rsid w:val="00CE5D64"/>
    <w:rsid w:val="00D07E7F"/>
    <w:rsid w:val="00D24EFC"/>
    <w:rsid w:val="00D25725"/>
    <w:rsid w:val="00D40F14"/>
    <w:rsid w:val="00D40FDF"/>
    <w:rsid w:val="00D5522B"/>
    <w:rsid w:val="00D6481F"/>
    <w:rsid w:val="00D67477"/>
    <w:rsid w:val="00D765A1"/>
    <w:rsid w:val="00D87BA2"/>
    <w:rsid w:val="00DA3BED"/>
    <w:rsid w:val="00DB6150"/>
    <w:rsid w:val="00DB7314"/>
    <w:rsid w:val="00DC6AF4"/>
    <w:rsid w:val="00DD6110"/>
    <w:rsid w:val="00DD7BBA"/>
    <w:rsid w:val="00DD7BD2"/>
    <w:rsid w:val="00DF7FEA"/>
    <w:rsid w:val="00E04E79"/>
    <w:rsid w:val="00E103B4"/>
    <w:rsid w:val="00E1093C"/>
    <w:rsid w:val="00E22807"/>
    <w:rsid w:val="00E255C1"/>
    <w:rsid w:val="00E32B84"/>
    <w:rsid w:val="00E34C74"/>
    <w:rsid w:val="00E417D3"/>
    <w:rsid w:val="00E44187"/>
    <w:rsid w:val="00E45A5C"/>
    <w:rsid w:val="00E64FDB"/>
    <w:rsid w:val="00E66D2E"/>
    <w:rsid w:val="00E778F4"/>
    <w:rsid w:val="00E82264"/>
    <w:rsid w:val="00E85AEB"/>
    <w:rsid w:val="00E93D2C"/>
    <w:rsid w:val="00E960A9"/>
    <w:rsid w:val="00EA4FD6"/>
    <w:rsid w:val="00EC15C6"/>
    <w:rsid w:val="00ED05D3"/>
    <w:rsid w:val="00ED4A24"/>
    <w:rsid w:val="00EE1B8E"/>
    <w:rsid w:val="00EE66F6"/>
    <w:rsid w:val="00EF0D6B"/>
    <w:rsid w:val="00F06EAA"/>
    <w:rsid w:val="00F25943"/>
    <w:rsid w:val="00F301AE"/>
    <w:rsid w:val="00F326FA"/>
    <w:rsid w:val="00F400C8"/>
    <w:rsid w:val="00F45AA4"/>
    <w:rsid w:val="00F52284"/>
    <w:rsid w:val="00F5528B"/>
    <w:rsid w:val="00F720DB"/>
    <w:rsid w:val="00F8099A"/>
    <w:rsid w:val="00F9108C"/>
    <w:rsid w:val="00FB35D6"/>
    <w:rsid w:val="00FB5FD9"/>
    <w:rsid w:val="00FD6AFD"/>
    <w:rsid w:val="00FE6CE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1C3FD"/>
  <w15:docId w15:val="{C1C78C3B-CD71-4553-B519-0321068B0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A24D2"/>
    <w:pPr>
      <w:spacing w:after="0" w:line="240" w:lineRule="auto"/>
    </w:pPr>
    <w:rPr>
      <w:rFonts w:ascii="Times New Roman" w:eastAsia="Times New Roman" w:hAnsi="Times New Roman" w:cs="Times New Roman"/>
      <w:sz w:val="24"/>
      <w:szCs w:val="20"/>
    </w:rPr>
  </w:style>
  <w:style w:type="paragraph" w:styleId="Virsraksts2">
    <w:name w:val="heading 2"/>
    <w:basedOn w:val="Parasts"/>
    <w:next w:val="Parasts"/>
    <w:link w:val="Virsraksts2Rakstz"/>
    <w:uiPriority w:val="9"/>
    <w:unhideWhenUsed/>
    <w:qFormat/>
    <w:rsid w:val="00F45AA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F720D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720DB"/>
    <w:rPr>
      <w:rFonts w:ascii="Tahoma" w:eastAsia="Times New Roman" w:hAnsi="Tahoma" w:cs="Tahoma"/>
      <w:sz w:val="16"/>
      <w:szCs w:val="16"/>
    </w:rPr>
  </w:style>
  <w:style w:type="paragraph" w:styleId="Sarakstarindkopa">
    <w:name w:val="List Paragraph"/>
    <w:basedOn w:val="Parasts"/>
    <w:uiPriority w:val="34"/>
    <w:qFormat/>
    <w:rsid w:val="009A1E73"/>
    <w:pPr>
      <w:ind w:left="720"/>
      <w:contextualSpacing/>
    </w:pPr>
  </w:style>
  <w:style w:type="character" w:styleId="Hipersaite">
    <w:name w:val="Hyperlink"/>
    <w:basedOn w:val="Noklusjumarindkopasfonts"/>
    <w:uiPriority w:val="99"/>
    <w:unhideWhenUsed/>
    <w:rsid w:val="0088004A"/>
    <w:rPr>
      <w:color w:val="0000FF" w:themeColor="hyperlink"/>
      <w:u w:val="single"/>
    </w:rPr>
  </w:style>
  <w:style w:type="paragraph" w:styleId="Galvene">
    <w:name w:val="header"/>
    <w:basedOn w:val="Parasts"/>
    <w:link w:val="GalveneRakstz"/>
    <w:uiPriority w:val="99"/>
    <w:unhideWhenUsed/>
    <w:rsid w:val="00686249"/>
    <w:pPr>
      <w:tabs>
        <w:tab w:val="center" w:pos="4153"/>
        <w:tab w:val="right" w:pos="8306"/>
      </w:tabs>
    </w:pPr>
  </w:style>
  <w:style w:type="character" w:customStyle="1" w:styleId="GalveneRakstz">
    <w:name w:val="Galvene Rakstz."/>
    <w:basedOn w:val="Noklusjumarindkopasfonts"/>
    <w:link w:val="Galvene"/>
    <w:uiPriority w:val="99"/>
    <w:rsid w:val="00686249"/>
    <w:rPr>
      <w:rFonts w:ascii="Times New Roman" w:eastAsia="Times New Roman" w:hAnsi="Times New Roman" w:cs="Times New Roman"/>
      <w:sz w:val="24"/>
      <w:szCs w:val="20"/>
    </w:rPr>
  </w:style>
  <w:style w:type="paragraph" w:styleId="Kjene">
    <w:name w:val="footer"/>
    <w:basedOn w:val="Parasts"/>
    <w:link w:val="KjeneRakstz"/>
    <w:uiPriority w:val="99"/>
    <w:unhideWhenUsed/>
    <w:rsid w:val="00686249"/>
    <w:pPr>
      <w:tabs>
        <w:tab w:val="center" w:pos="4153"/>
        <w:tab w:val="right" w:pos="8306"/>
      </w:tabs>
    </w:pPr>
  </w:style>
  <w:style w:type="character" w:customStyle="1" w:styleId="KjeneRakstz">
    <w:name w:val="Kājene Rakstz."/>
    <w:basedOn w:val="Noklusjumarindkopasfonts"/>
    <w:link w:val="Kjene"/>
    <w:uiPriority w:val="99"/>
    <w:rsid w:val="00686249"/>
    <w:rPr>
      <w:rFonts w:ascii="Times New Roman" w:eastAsia="Times New Roman" w:hAnsi="Times New Roman" w:cs="Times New Roman"/>
      <w:sz w:val="24"/>
      <w:szCs w:val="20"/>
    </w:rPr>
  </w:style>
  <w:style w:type="character" w:styleId="Izteiksmgs">
    <w:name w:val="Strong"/>
    <w:basedOn w:val="Noklusjumarindkopasfonts"/>
    <w:uiPriority w:val="22"/>
    <w:qFormat/>
    <w:rsid w:val="003E25DD"/>
    <w:rPr>
      <w:b/>
      <w:bCs/>
    </w:rPr>
  </w:style>
  <w:style w:type="character" w:customStyle="1" w:styleId="fontstyle21">
    <w:name w:val="fontstyle21"/>
    <w:basedOn w:val="Noklusjumarindkopasfonts"/>
    <w:rsid w:val="009313B5"/>
    <w:rPr>
      <w:rFonts w:ascii="TimesNewRomanPSMT" w:hAnsi="TimesNewRomanPSMT" w:hint="default"/>
      <w:b w:val="0"/>
      <w:bCs w:val="0"/>
      <w:i w:val="0"/>
      <w:iCs w:val="0"/>
      <w:color w:val="000000"/>
      <w:sz w:val="24"/>
      <w:szCs w:val="24"/>
    </w:rPr>
  </w:style>
  <w:style w:type="paragraph" w:styleId="Komentrateksts">
    <w:name w:val="annotation text"/>
    <w:basedOn w:val="Parasts"/>
    <w:link w:val="KomentratekstsRakstz"/>
    <w:uiPriority w:val="99"/>
    <w:semiHidden/>
    <w:unhideWhenUsed/>
    <w:rsid w:val="009313B5"/>
    <w:rPr>
      <w:sz w:val="20"/>
    </w:rPr>
  </w:style>
  <w:style w:type="character" w:customStyle="1" w:styleId="KomentratekstsRakstz">
    <w:name w:val="Komentāra teksts Rakstz."/>
    <w:basedOn w:val="Noklusjumarindkopasfonts"/>
    <w:link w:val="Komentrateksts"/>
    <w:uiPriority w:val="99"/>
    <w:semiHidden/>
    <w:rsid w:val="009313B5"/>
    <w:rPr>
      <w:rFonts w:ascii="Times New Roman" w:eastAsia="Times New Roman" w:hAnsi="Times New Roman" w:cs="Times New Roman"/>
      <w:sz w:val="20"/>
      <w:szCs w:val="20"/>
    </w:rPr>
  </w:style>
  <w:style w:type="paragraph" w:styleId="Bezatstarpm">
    <w:name w:val="No Spacing"/>
    <w:uiPriority w:val="1"/>
    <w:qFormat/>
    <w:rsid w:val="00712CC8"/>
    <w:pPr>
      <w:autoSpaceDE w:val="0"/>
      <w:autoSpaceDN w:val="0"/>
      <w:spacing w:after="0" w:line="240" w:lineRule="auto"/>
    </w:pPr>
    <w:rPr>
      <w:rFonts w:ascii="RimTimes" w:eastAsia="Times New Roman" w:hAnsi="RimTimes" w:cs="RimTimes"/>
      <w:sz w:val="20"/>
      <w:szCs w:val="20"/>
      <w:lang w:val="en-GB"/>
    </w:rPr>
  </w:style>
  <w:style w:type="character" w:customStyle="1" w:styleId="Virsraksts2Rakstz">
    <w:name w:val="Virsraksts 2 Rakstz."/>
    <w:basedOn w:val="Noklusjumarindkopasfonts"/>
    <w:link w:val="Virsraksts2"/>
    <w:uiPriority w:val="9"/>
    <w:rsid w:val="00F45AA4"/>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6536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ventspilsnd.lv" TargetMode="External"/><Relationship Id="rId13" Type="http://schemas.openxmlformats.org/officeDocument/2006/relationships/hyperlink" Target="http://www.jpd.gov.lv/docs/d02/l/d020798.ht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jpd.gov.lv/docs/d02/l/d020798.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gale@ventspilsnd.l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ventspilsnovads.lv" TargetMode="External"/><Relationship Id="rId4" Type="http://schemas.openxmlformats.org/officeDocument/2006/relationships/webSettings" Target="webSettings.xml"/><Relationship Id="rId9" Type="http://schemas.openxmlformats.org/officeDocument/2006/relationships/hyperlink" Target="http://www.ventspilsnovads.lv" TargetMode="External"/><Relationship Id="rId14" Type="http://schemas.openxmlformats.org/officeDocument/2006/relationships/hyperlink" Target="mailto:gita.horste@ventspilsnd.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18199</Words>
  <Characters>10374</Characters>
  <Application>Microsoft Office Word</Application>
  <DocSecurity>0</DocSecurity>
  <Lines>86</Lines>
  <Paragraphs>57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Andris</dc:creator>
  <cp:lastModifiedBy>Dainis Veidemanis</cp:lastModifiedBy>
  <cp:revision>2</cp:revision>
  <cp:lastPrinted>2020-02-03T13:12:00Z</cp:lastPrinted>
  <dcterms:created xsi:type="dcterms:W3CDTF">2020-02-05T07:56:00Z</dcterms:created>
  <dcterms:modified xsi:type="dcterms:W3CDTF">2020-02-05T07:56:00Z</dcterms:modified>
</cp:coreProperties>
</file>