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3E433E">
        <w:rPr>
          <w:szCs w:val="24"/>
          <w:lang w:val="de-DE"/>
        </w:rPr>
        <w:t>30.01</w:t>
      </w:r>
      <w:r w:rsidR="00AC2178">
        <w:rPr>
          <w:szCs w:val="24"/>
          <w:lang w:val="de-DE"/>
        </w:rPr>
        <w:t>.20</w:t>
      </w:r>
      <w:r w:rsidR="003E433E">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03655">
        <w:rPr>
          <w:szCs w:val="24"/>
          <w:lang w:val="de-DE"/>
        </w:rPr>
        <w:t xml:space="preserve"> </w:t>
      </w:r>
      <w:r w:rsidR="005F316D">
        <w:rPr>
          <w:szCs w:val="24"/>
          <w:lang w:val="de-DE"/>
        </w:rPr>
        <w:t>58</w:t>
      </w:r>
      <w:r w:rsidR="00630F7B" w:rsidRPr="00A21ECA">
        <w:rPr>
          <w:szCs w:val="24"/>
          <w:lang w:val="de-DE"/>
        </w:rPr>
        <w:t>,</w:t>
      </w:r>
      <w:r w:rsidR="00503655">
        <w:rPr>
          <w:szCs w:val="24"/>
          <w:lang w:val="de-DE"/>
        </w:rPr>
        <w:t xml:space="preserve"> </w:t>
      </w:r>
      <w:r w:rsidR="005F316D">
        <w:rPr>
          <w:szCs w:val="24"/>
          <w:lang w:val="de-DE"/>
        </w:rPr>
        <w:t>26</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0D2566" w:rsidRDefault="000D2566" w:rsidP="00A04587">
      <w:pPr>
        <w:jc w:val="center"/>
        <w:rPr>
          <w:rFonts w:eastAsia="Calibri"/>
          <w:b/>
          <w:sz w:val="26"/>
          <w:szCs w:val="26"/>
        </w:rPr>
      </w:pPr>
      <w:r>
        <w:rPr>
          <w:rFonts w:eastAsia="Calibri"/>
          <w:b/>
          <w:sz w:val="26"/>
          <w:szCs w:val="26"/>
        </w:rPr>
        <w:t>NEKUSTAMĀ</w:t>
      </w:r>
      <w:r w:rsidR="00F8101D">
        <w:rPr>
          <w:rFonts w:eastAsia="Calibri"/>
          <w:b/>
          <w:sz w:val="26"/>
          <w:szCs w:val="26"/>
        </w:rPr>
        <w:t xml:space="preserve"> ĪPAŠUM</w:t>
      </w:r>
      <w:r w:rsidR="00691D92">
        <w:rPr>
          <w:rFonts w:eastAsia="Calibri"/>
          <w:b/>
          <w:sz w:val="26"/>
          <w:szCs w:val="26"/>
        </w:rPr>
        <w:t>A</w:t>
      </w:r>
      <w:r w:rsidR="00F720DB" w:rsidRPr="00F720DB">
        <w:rPr>
          <w:rFonts w:eastAsia="Calibri"/>
          <w:b/>
          <w:sz w:val="26"/>
          <w:szCs w:val="26"/>
        </w:rPr>
        <w:t xml:space="preserve"> </w:t>
      </w:r>
      <w:r w:rsidR="001F3BC7">
        <w:rPr>
          <w:rFonts w:eastAsia="Calibri"/>
          <w:b/>
          <w:sz w:val="26"/>
          <w:szCs w:val="26"/>
        </w:rPr>
        <w:t>“</w:t>
      </w:r>
      <w:r>
        <w:rPr>
          <w:rFonts w:eastAsia="Calibri"/>
          <w:b/>
          <w:sz w:val="26"/>
          <w:szCs w:val="26"/>
        </w:rPr>
        <w:t>ARODI</w:t>
      </w:r>
      <w:r w:rsidR="001F3BC7">
        <w:rPr>
          <w:rFonts w:eastAsia="Calibri"/>
          <w:b/>
          <w:sz w:val="26"/>
          <w:szCs w:val="26"/>
        </w:rPr>
        <w:t>”</w:t>
      </w:r>
      <w:r w:rsidR="00F720DB" w:rsidRPr="00F720DB">
        <w:rPr>
          <w:rFonts w:eastAsia="Calibri"/>
          <w:b/>
          <w:sz w:val="26"/>
          <w:szCs w:val="26"/>
        </w:rPr>
        <w:t>,</w:t>
      </w:r>
      <w:r w:rsidR="005673D7">
        <w:rPr>
          <w:rFonts w:eastAsia="Calibri"/>
          <w:b/>
          <w:sz w:val="26"/>
          <w:szCs w:val="26"/>
        </w:rPr>
        <w:t xml:space="preserve"> </w:t>
      </w:r>
      <w:r>
        <w:rPr>
          <w:rFonts w:eastAsia="Calibri"/>
          <w:b/>
          <w:sz w:val="26"/>
          <w:szCs w:val="26"/>
        </w:rPr>
        <w:t>TĀRGAL</w:t>
      </w:r>
      <w:r w:rsidR="003E433E">
        <w:rPr>
          <w:rFonts w:eastAsia="Calibri"/>
          <w:b/>
          <w:sz w:val="26"/>
          <w:szCs w:val="26"/>
        </w:rPr>
        <w:t>ES</w:t>
      </w:r>
      <w:r w:rsidR="00F720DB" w:rsidRPr="00F720DB">
        <w:rPr>
          <w:rFonts w:eastAsia="Calibri"/>
          <w:b/>
          <w:sz w:val="26"/>
          <w:szCs w:val="26"/>
        </w:rPr>
        <w:t xml:space="preserve"> PAGASTĀ, </w:t>
      </w:r>
    </w:p>
    <w:p w:rsidR="00F720DB" w:rsidRPr="00F720DB" w:rsidRDefault="00F720DB" w:rsidP="00A04587">
      <w:pPr>
        <w:jc w:val="center"/>
        <w:rPr>
          <w:rFonts w:eastAsia="Calibri"/>
          <w:b/>
          <w:sz w:val="26"/>
          <w:szCs w:val="26"/>
        </w:rPr>
      </w:pPr>
      <w:r w:rsidRPr="00F720DB">
        <w:rPr>
          <w:rFonts w:eastAsia="Calibri"/>
          <w:b/>
          <w:sz w:val="26"/>
          <w:szCs w:val="26"/>
        </w:rPr>
        <w:t>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1F3BC7">
        <w:rPr>
          <w:rFonts w:eastAsia="Calibri"/>
          <w:szCs w:val="24"/>
        </w:rPr>
        <w:t>“</w:t>
      </w:r>
      <w:r w:rsidR="000D2566">
        <w:rPr>
          <w:rFonts w:eastAsia="Calibri"/>
          <w:szCs w:val="24"/>
        </w:rPr>
        <w:t>Arodi</w:t>
      </w:r>
      <w:r w:rsidR="001F3BC7">
        <w:rPr>
          <w:rFonts w:eastAsia="Calibri"/>
          <w:szCs w:val="24"/>
        </w:rPr>
        <w:t>”</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0D2566">
        <w:rPr>
          <w:rFonts w:eastAsia="Calibri"/>
          <w:szCs w:val="24"/>
        </w:rPr>
        <w:t>660260229</w:t>
      </w:r>
      <w:r w:rsidR="005673D7">
        <w:rPr>
          <w:rFonts w:eastAsia="Calibri"/>
          <w:szCs w:val="24"/>
        </w:rPr>
        <w:t>)</w:t>
      </w:r>
      <w:r w:rsidRPr="00F720DB">
        <w:rPr>
          <w:rFonts w:eastAsia="Calibri"/>
          <w:szCs w:val="24"/>
        </w:rPr>
        <w:t>,</w:t>
      </w:r>
      <w:r w:rsidR="005673D7">
        <w:rPr>
          <w:rFonts w:eastAsia="Calibri"/>
          <w:szCs w:val="24"/>
          <w:lang w:eastAsia="lv-LV"/>
        </w:rPr>
        <w:t xml:space="preserve"> </w:t>
      </w:r>
      <w:r w:rsidR="000D2566">
        <w:rPr>
          <w:rFonts w:eastAsia="Calibri"/>
          <w:szCs w:val="24"/>
          <w:lang w:eastAsia="lv-LV"/>
        </w:rPr>
        <w:t>Tārgal</w:t>
      </w:r>
      <w:r w:rsidR="003E433E">
        <w:rPr>
          <w:rFonts w:eastAsia="Calibri"/>
          <w:szCs w:val="24"/>
          <w:lang w:eastAsia="lv-LV"/>
        </w:rPr>
        <w:t>es</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0080247E" w:rsidRPr="00DE000A">
        <w:rPr>
          <w:rFonts w:eastAsia="Calibri"/>
          <w:b/>
          <w:szCs w:val="24"/>
        </w:rPr>
        <w:t>20</w:t>
      </w:r>
      <w:r w:rsidR="003E433E">
        <w:rPr>
          <w:rFonts w:eastAsia="Calibri"/>
          <w:b/>
          <w:szCs w:val="24"/>
        </w:rPr>
        <w:t>20</w:t>
      </w:r>
      <w:r w:rsidR="0080247E" w:rsidRPr="00DE000A">
        <w:rPr>
          <w:rFonts w:eastAsia="Calibri"/>
          <w:b/>
          <w:szCs w:val="24"/>
        </w:rPr>
        <w:t>.</w:t>
      </w:r>
      <w:r w:rsidR="00E97C43" w:rsidRPr="00DE000A">
        <w:rPr>
          <w:rFonts w:eastAsia="Calibri"/>
          <w:b/>
          <w:szCs w:val="24"/>
        </w:rPr>
        <w:t xml:space="preserve"> </w:t>
      </w:r>
      <w:r w:rsidR="0080247E" w:rsidRPr="00DE000A">
        <w:rPr>
          <w:rFonts w:eastAsia="Calibri"/>
          <w:b/>
          <w:szCs w:val="24"/>
        </w:rPr>
        <w:t xml:space="preserve">gada </w:t>
      </w:r>
      <w:r w:rsidR="00691D92">
        <w:rPr>
          <w:rFonts w:eastAsia="Calibri"/>
          <w:b/>
          <w:szCs w:val="24"/>
        </w:rPr>
        <w:t>2</w:t>
      </w:r>
      <w:r w:rsidR="003E433E">
        <w:rPr>
          <w:rFonts w:eastAsia="Calibri"/>
          <w:b/>
          <w:szCs w:val="24"/>
        </w:rPr>
        <w:t>5</w:t>
      </w:r>
      <w:r w:rsidR="0039081A" w:rsidRPr="00DE000A">
        <w:rPr>
          <w:rFonts w:eastAsia="Calibri"/>
          <w:b/>
          <w:szCs w:val="24"/>
        </w:rPr>
        <w:t>.</w:t>
      </w:r>
      <w:r w:rsidR="00E97C43" w:rsidRPr="00DE000A">
        <w:rPr>
          <w:rFonts w:eastAsia="Calibri"/>
          <w:b/>
          <w:szCs w:val="24"/>
        </w:rPr>
        <w:t xml:space="preserve"> </w:t>
      </w:r>
      <w:r w:rsidR="003E433E">
        <w:rPr>
          <w:rFonts w:eastAsia="Calibri"/>
          <w:b/>
          <w:szCs w:val="24"/>
        </w:rPr>
        <w:t>martā</w:t>
      </w:r>
      <w:r w:rsidR="0080247E" w:rsidRPr="00DE000A">
        <w:rPr>
          <w:rFonts w:eastAsia="Calibri"/>
          <w:b/>
          <w:szCs w:val="24"/>
        </w:rPr>
        <w:t xml:space="preserve"> </w:t>
      </w:r>
      <w:r w:rsidR="005673D7">
        <w:rPr>
          <w:rFonts w:eastAsia="Calibri"/>
          <w:b/>
          <w:szCs w:val="24"/>
        </w:rPr>
        <w:t xml:space="preserve"> no </w:t>
      </w:r>
      <w:r w:rsidR="0080247E" w:rsidRPr="00DE000A">
        <w:rPr>
          <w:rFonts w:eastAsia="Calibri"/>
          <w:b/>
          <w:szCs w:val="24"/>
        </w:rPr>
        <w:t>plkst.</w:t>
      </w:r>
      <w:r w:rsidR="00E97C43" w:rsidRPr="00DE000A">
        <w:rPr>
          <w:rFonts w:eastAsia="Calibri"/>
          <w:b/>
          <w:szCs w:val="24"/>
        </w:rPr>
        <w:t xml:space="preserve"> </w:t>
      </w:r>
      <w:r w:rsidR="0080247E" w:rsidRPr="00DE000A">
        <w:rPr>
          <w:rFonts w:eastAsia="Calibri"/>
          <w:b/>
          <w:szCs w:val="24"/>
        </w:rPr>
        <w:t>1</w:t>
      </w:r>
      <w:r w:rsidR="003E433E">
        <w:rPr>
          <w:rFonts w:eastAsia="Calibri"/>
          <w:b/>
          <w:szCs w:val="24"/>
        </w:rPr>
        <w:t>3</w:t>
      </w:r>
      <w:r w:rsidR="0080247E" w:rsidRPr="00DE000A">
        <w:rPr>
          <w:rFonts w:eastAsia="Calibri"/>
          <w:b/>
          <w:szCs w:val="24"/>
        </w:rPr>
        <w:t>:</w:t>
      </w:r>
      <w:r w:rsidR="000D2566">
        <w:rPr>
          <w:rFonts w:eastAsia="Calibri"/>
          <w:b/>
          <w:szCs w:val="24"/>
        </w:rPr>
        <w:t>30</w:t>
      </w:r>
      <w:r w:rsidRPr="00DE000A">
        <w:rPr>
          <w:rFonts w:eastAsia="Calibri"/>
          <w:szCs w:val="24"/>
        </w:rPr>
        <w:t>.</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1F3BC7" w:rsidRPr="001F3BC7">
        <w:rPr>
          <w:rFonts w:eastAsia="Calibri"/>
          <w:b/>
          <w:bCs/>
          <w:szCs w:val="24"/>
        </w:rPr>
        <w:t>1</w:t>
      </w:r>
      <w:r w:rsidR="000D2566">
        <w:rPr>
          <w:rFonts w:eastAsia="Calibri"/>
          <w:b/>
          <w:bCs/>
          <w:szCs w:val="24"/>
        </w:rPr>
        <w:t>2</w:t>
      </w:r>
      <w:r w:rsidRPr="001F3BC7">
        <w:rPr>
          <w:rFonts w:eastAsia="Calibri"/>
          <w:b/>
          <w:bCs/>
          <w:szCs w:val="24"/>
        </w:rPr>
        <w:t>00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1F3BC7">
        <w:rPr>
          <w:rFonts w:eastAsia="Calibri"/>
          <w:szCs w:val="24"/>
        </w:rPr>
        <w:t>viens</w:t>
      </w:r>
      <w:r w:rsidRPr="00DE000A">
        <w:rPr>
          <w:rFonts w:eastAsia="Calibri"/>
          <w:szCs w:val="24"/>
        </w:rPr>
        <w:t xml:space="preserve"> </w:t>
      </w:r>
      <w:r>
        <w:rPr>
          <w:rFonts w:eastAsia="Calibri"/>
          <w:szCs w:val="24"/>
        </w:rPr>
        <w:t>tūksto</w:t>
      </w:r>
      <w:r w:rsidR="001F3BC7">
        <w:rPr>
          <w:rFonts w:eastAsia="Calibri"/>
          <w:szCs w:val="24"/>
        </w:rPr>
        <w:t xml:space="preserve">tis </w:t>
      </w:r>
      <w:r w:rsidR="000D2566">
        <w:rPr>
          <w:rFonts w:eastAsia="Calibri"/>
          <w:szCs w:val="24"/>
        </w:rPr>
        <w:t>div</w:t>
      </w:r>
      <w:r w:rsidR="001F3BC7">
        <w:rPr>
          <w:rFonts w:eastAsia="Calibri"/>
          <w:szCs w:val="24"/>
        </w:rPr>
        <w:t>i simti</w:t>
      </w:r>
      <w:r>
        <w:rPr>
          <w:rFonts w:eastAsia="Calibri"/>
          <w:szCs w:val="24"/>
        </w:rPr>
        <w:t xml:space="preserve">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Pr="00691D92">
        <w:rPr>
          <w:rFonts w:eastAsia="Calibri"/>
          <w:b/>
          <w:szCs w:val="24"/>
        </w:rPr>
        <w:t>1</w:t>
      </w:r>
      <w:r>
        <w:rPr>
          <w:rFonts w:eastAsia="Calibri"/>
          <w:b/>
          <w:bCs/>
          <w:szCs w:val="24"/>
        </w:rPr>
        <w:t>0</w:t>
      </w:r>
      <w:r w:rsidRPr="00DE000A">
        <w:rPr>
          <w:rFonts w:eastAsia="Calibri"/>
          <w:b/>
          <w:bCs/>
          <w:szCs w:val="24"/>
        </w:rPr>
        <w:t>0</w:t>
      </w:r>
      <w:r w:rsidRPr="00DE000A">
        <w:rPr>
          <w:rFonts w:eastAsia="Calibri"/>
          <w:bCs/>
          <w:szCs w:val="24"/>
        </w:rPr>
        <w:t xml:space="preserve"> </w:t>
      </w:r>
      <w:r w:rsidRPr="00DE000A">
        <w:rPr>
          <w:rFonts w:eastAsia="Calibri"/>
          <w:b/>
          <w:bCs/>
          <w:szCs w:val="24"/>
        </w:rPr>
        <w:t>EUR</w:t>
      </w:r>
      <w:r w:rsidRPr="00DE000A">
        <w:rPr>
          <w:rFonts w:eastAsia="Calibri"/>
          <w:bCs/>
          <w:szCs w:val="24"/>
        </w:rPr>
        <w:t xml:space="preserve"> (</w:t>
      </w:r>
      <w:r>
        <w:rPr>
          <w:rFonts w:eastAsia="Calibri"/>
          <w:bCs/>
          <w:szCs w:val="24"/>
        </w:rPr>
        <w:t>viens simts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rsidR="003E433E" w:rsidRPr="003062F8" w:rsidRDefault="00691D92" w:rsidP="003E433E">
      <w:pPr>
        <w:numPr>
          <w:ilvl w:val="1"/>
          <w:numId w:val="3"/>
        </w:numPr>
        <w:tabs>
          <w:tab w:val="num" w:pos="567"/>
        </w:tabs>
        <w:spacing w:line="101" w:lineRule="atLeast"/>
        <w:ind w:left="567" w:right="46" w:hanging="425"/>
        <w:jc w:val="both"/>
        <w:rPr>
          <w:rStyle w:val="Hipersaite"/>
          <w:rFonts w:eastAsia="Calibri"/>
          <w:color w:val="auto"/>
          <w:u w:val="none"/>
        </w:rPr>
      </w:pPr>
      <w:r w:rsidRPr="003E433E">
        <w:rPr>
          <w:rFonts w:eastAsia="Calibri"/>
          <w:szCs w:val="24"/>
        </w:rPr>
        <w:t xml:space="preserve">Ar noteikumiem un citiem </w:t>
      </w:r>
      <w:r w:rsidRPr="003E433E">
        <w:rPr>
          <w:rFonts w:eastAsia="Calibri"/>
        </w:rPr>
        <w:t xml:space="preserve">dokumentiem, kas attiecas uz izsolāmo Īpašumu, izsoles pretendenti var iepazīties Ventspils novada pašvaldības Apmeklētāju pieņemšanas centrā – Ventspilī, Skolas ielā 4, 1.stāvā, </w:t>
      </w:r>
      <w:r w:rsidR="000D2566">
        <w:rPr>
          <w:rFonts w:eastAsia="Calibri"/>
        </w:rPr>
        <w:t>Tārga</w:t>
      </w:r>
      <w:r w:rsidR="003E433E">
        <w:rPr>
          <w:rFonts w:eastAsia="Calibri"/>
        </w:rPr>
        <w:t>les</w:t>
      </w:r>
      <w:r w:rsidR="003E433E" w:rsidRPr="003062F8">
        <w:rPr>
          <w:rFonts w:eastAsia="Calibri"/>
        </w:rPr>
        <w:t xml:space="preserve"> pagasta pārvaldē – adrese: </w:t>
      </w:r>
      <w:r w:rsidR="003E433E" w:rsidRPr="00DA6A83">
        <w:rPr>
          <w:rStyle w:val="Izteiksmgs"/>
          <w:b w:val="0"/>
          <w:color w:val="000000"/>
        </w:rPr>
        <w:t>"</w:t>
      </w:r>
      <w:proofErr w:type="spellStart"/>
      <w:r w:rsidR="000D2566">
        <w:rPr>
          <w:rStyle w:val="Izteiksmgs"/>
          <w:b w:val="0"/>
          <w:color w:val="000000"/>
        </w:rPr>
        <w:t>Dzintarkalni</w:t>
      </w:r>
      <w:proofErr w:type="spellEnd"/>
      <w:r w:rsidR="003E433E" w:rsidRPr="00DA6A83">
        <w:rPr>
          <w:rStyle w:val="Izteiksmgs"/>
          <w:b w:val="0"/>
          <w:color w:val="000000"/>
        </w:rPr>
        <w:t xml:space="preserve">", </w:t>
      </w:r>
      <w:r w:rsidR="000D2566">
        <w:rPr>
          <w:rStyle w:val="Izteiksmgs"/>
          <w:b w:val="0"/>
          <w:color w:val="000000"/>
        </w:rPr>
        <w:t>Tārgale, Tārgales</w:t>
      </w:r>
      <w:r w:rsidR="003E433E" w:rsidRPr="00DA6A83">
        <w:rPr>
          <w:rStyle w:val="Izteiksmgs"/>
          <w:b w:val="0"/>
          <w:color w:val="000000"/>
        </w:rPr>
        <w:t xml:space="preserve"> pagasts, Ventspils novads, </w:t>
      </w:r>
      <w:r w:rsidR="003E433E" w:rsidRPr="00DA6A83">
        <w:rPr>
          <w:rFonts w:eastAsia="Calibri"/>
        </w:rPr>
        <w:t xml:space="preserve">un internetā Ventspils novada pašvaldības portālā: </w:t>
      </w:r>
      <w:hyperlink r:id="rId6" w:history="1">
        <w:r w:rsidR="003E433E" w:rsidRPr="00DA6A83">
          <w:rPr>
            <w:rStyle w:val="Hipersaite"/>
            <w:rFonts w:eastAsia="Calibri"/>
          </w:rPr>
          <w:t>www.ventspilsnovads.lv</w:t>
        </w:r>
      </w:hyperlink>
      <w:r w:rsidR="003E433E">
        <w:rPr>
          <w:rStyle w:val="Hipersaite"/>
          <w:rFonts w:eastAsia="Calibri"/>
        </w:rPr>
        <w:t xml:space="preserve">. </w:t>
      </w:r>
    </w:p>
    <w:p w:rsidR="003062F8" w:rsidRPr="003E433E" w:rsidRDefault="003062F8" w:rsidP="003E433E">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396D9B" w:rsidRDefault="005A3EB5"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Izsolām</w:t>
      </w:r>
      <w:r w:rsidR="00691D92" w:rsidRPr="00691D92">
        <w:rPr>
          <w:rFonts w:eastAsia="Calibri"/>
          <w:szCs w:val="24"/>
        </w:rPr>
        <w:t>ais</w:t>
      </w:r>
      <w:r w:rsidRPr="00691D92">
        <w:rPr>
          <w:rFonts w:eastAsia="Calibri"/>
          <w:szCs w:val="24"/>
        </w:rPr>
        <w:t xml:space="preserve"> Īpašum</w:t>
      </w:r>
      <w:r w:rsidR="00691D92" w:rsidRPr="00691D92">
        <w:rPr>
          <w:rFonts w:eastAsia="Calibri"/>
          <w:szCs w:val="24"/>
        </w:rPr>
        <w:t>s</w:t>
      </w:r>
      <w:r w:rsidRPr="00691D92">
        <w:rPr>
          <w:rFonts w:eastAsia="Calibri"/>
          <w:szCs w:val="24"/>
        </w:rPr>
        <w:t xml:space="preserve">: </w:t>
      </w:r>
      <w:r w:rsidR="001F3BC7">
        <w:rPr>
          <w:rFonts w:eastAsia="Calibri"/>
          <w:b/>
          <w:bCs/>
          <w:szCs w:val="24"/>
        </w:rPr>
        <w:t>“</w:t>
      </w:r>
      <w:r w:rsidR="000D2566">
        <w:rPr>
          <w:rFonts w:eastAsia="Calibri"/>
          <w:b/>
          <w:bCs/>
          <w:szCs w:val="24"/>
        </w:rPr>
        <w:t>Arodi</w:t>
      </w:r>
      <w:r w:rsidR="001F3BC7">
        <w:rPr>
          <w:rFonts w:eastAsia="Calibri"/>
          <w:b/>
          <w:bCs/>
          <w:szCs w:val="24"/>
        </w:rPr>
        <w:t>”</w:t>
      </w:r>
      <w:r w:rsidR="00F720DB" w:rsidRPr="00691D92">
        <w:rPr>
          <w:rFonts w:eastAsia="Calibri"/>
          <w:szCs w:val="24"/>
        </w:rPr>
        <w:t xml:space="preserve">, kadastra numurs </w:t>
      </w:r>
      <w:r w:rsidR="00300380" w:rsidRPr="00691D92">
        <w:rPr>
          <w:rFonts w:eastAsia="Calibri"/>
          <w:szCs w:val="24"/>
        </w:rPr>
        <w:t>98</w:t>
      </w:r>
      <w:r w:rsidR="000D2566">
        <w:rPr>
          <w:rFonts w:eastAsia="Calibri"/>
          <w:szCs w:val="24"/>
        </w:rPr>
        <w:t>660260229</w:t>
      </w:r>
      <w:r w:rsidR="00F720DB" w:rsidRPr="00691D92">
        <w:rPr>
          <w:rFonts w:eastAsia="Calibri"/>
          <w:szCs w:val="24"/>
        </w:rPr>
        <w:t xml:space="preserve">, </w:t>
      </w:r>
      <w:r w:rsidR="000D2566">
        <w:rPr>
          <w:rFonts w:eastAsia="Calibri"/>
          <w:szCs w:val="24"/>
        </w:rPr>
        <w:t xml:space="preserve">Tārgalē, Tārgales pag., Ventspils nov., </w:t>
      </w:r>
      <w:r w:rsidR="00F720DB" w:rsidRPr="00691D92">
        <w:rPr>
          <w:rFonts w:eastAsia="Calibri"/>
          <w:szCs w:val="24"/>
        </w:rPr>
        <w:t xml:space="preserve">ierakstīts </w:t>
      </w:r>
      <w:r w:rsidR="000D2566">
        <w:rPr>
          <w:rFonts w:eastAsia="Calibri"/>
          <w:szCs w:val="24"/>
        </w:rPr>
        <w:t>Tārgal</w:t>
      </w:r>
      <w:r w:rsidR="003E433E">
        <w:rPr>
          <w:rFonts w:eastAsia="Calibri"/>
          <w:szCs w:val="24"/>
        </w:rPr>
        <w:t xml:space="preserve">es </w:t>
      </w:r>
      <w:r w:rsidR="00F720DB" w:rsidRPr="00691D92">
        <w:rPr>
          <w:rFonts w:eastAsia="Calibri"/>
          <w:szCs w:val="24"/>
        </w:rPr>
        <w:t>pagasta zemesgrāmatas nodalījumā Nr.</w:t>
      </w:r>
      <w:r w:rsidR="00F02CE2" w:rsidRPr="00691D92">
        <w:rPr>
          <w:rFonts w:eastAsia="Calibri"/>
          <w:szCs w:val="24"/>
        </w:rPr>
        <w:t xml:space="preserve"> </w:t>
      </w:r>
      <w:r w:rsidR="000D2566">
        <w:rPr>
          <w:rFonts w:eastAsia="Calibri"/>
          <w:szCs w:val="24"/>
        </w:rPr>
        <w:t>100000588499</w:t>
      </w:r>
      <w:r w:rsidR="00F8101D" w:rsidRPr="00691D92">
        <w:rPr>
          <w:rFonts w:eastAsia="Calibri"/>
          <w:szCs w:val="24"/>
        </w:rPr>
        <w:t xml:space="preserve"> </w:t>
      </w:r>
      <w:r w:rsidR="00F720DB" w:rsidRPr="00691D92">
        <w:rPr>
          <w:rFonts w:eastAsia="Calibri"/>
          <w:szCs w:val="24"/>
        </w:rPr>
        <w:t>uz Ventspils novada pašvaldības vārda</w:t>
      </w:r>
      <w:r w:rsidR="007D6B31" w:rsidRPr="00691D92">
        <w:rPr>
          <w:rFonts w:eastAsia="Calibri"/>
          <w:szCs w:val="24"/>
        </w:rPr>
        <w:t xml:space="preserve"> </w:t>
      </w:r>
      <w:r w:rsidR="000D2566">
        <w:rPr>
          <w:rFonts w:eastAsia="Calibri"/>
          <w:szCs w:val="24"/>
        </w:rPr>
        <w:t>18.04</w:t>
      </w:r>
      <w:r w:rsidR="003E433E">
        <w:rPr>
          <w:rFonts w:eastAsia="Calibri"/>
          <w:szCs w:val="24"/>
        </w:rPr>
        <w:t>.2019</w:t>
      </w:r>
      <w:r w:rsidR="00F720DB" w:rsidRPr="00691D92">
        <w:rPr>
          <w:rFonts w:eastAsia="Calibri"/>
          <w:szCs w:val="24"/>
        </w:rPr>
        <w:t>.</w:t>
      </w:r>
    </w:p>
    <w:p w:rsidR="000D2566" w:rsidRPr="000D2566" w:rsidRDefault="000D2566" w:rsidP="00AE2EFE">
      <w:pPr>
        <w:numPr>
          <w:ilvl w:val="1"/>
          <w:numId w:val="3"/>
        </w:numPr>
        <w:tabs>
          <w:tab w:val="num" w:pos="567"/>
        </w:tabs>
        <w:ind w:left="567"/>
        <w:jc w:val="both"/>
        <w:rPr>
          <w:rFonts w:eastAsia="Calibri"/>
          <w:szCs w:val="24"/>
        </w:rPr>
      </w:pPr>
      <w:r w:rsidRPr="00E4716A">
        <w:rPr>
          <w:rFonts w:eastAsia="Calibri"/>
          <w:szCs w:val="24"/>
        </w:rPr>
        <w:t xml:space="preserve">Īpašuma sastāvs: </w:t>
      </w:r>
      <w:r>
        <w:rPr>
          <w:rFonts w:eastAsia="Calibri"/>
          <w:szCs w:val="24"/>
        </w:rPr>
        <w:t xml:space="preserve">neapbūvēta </w:t>
      </w:r>
      <w:r w:rsidRPr="00E4716A">
        <w:rPr>
          <w:bCs/>
        </w:rPr>
        <w:t xml:space="preserve">zemes vienība ar kadastra apzīmējumu </w:t>
      </w:r>
      <w:r w:rsidRPr="00E4716A">
        <w:rPr>
          <w:szCs w:val="24"/>
        </w:rPr>
        <w:t>98</w:t>
      </w:r>
      <w:r>
        <w:rPr>
          <w:szCs w:val="24"/>
        </w:rPr>
        <w:t>660260227</w:t>
      </w:r>
      <w:r w:rsidRPr="00E4716A">
        <w:rPr>
          <w:bCs/>
        </w:rPr>
        <w:t>, platība 0,</w:t>
      </w:r>
      <w:r>
        <w:rPr>
          <w:bCs/>
        </w:rPr>
        <w:t>1044</w:t>
      </w:r>
      <w:r w:rsidRPr="00E4716A">
        <w:rPr>
          <w:bCs/>
        </w:rPr>
        <w:t xml:space="preserve"> ha</w:t>
      </w:r>
      <w:r>
        <w:rPr>
          <w:bCs/>
        </w:rPr>
        <w:t>.</w:t>
      </w:r>
    </w:p>
    <w:p w:rsidR="000D2566" w:rsidRPr="000D2566" w:rsidRDefault="000D2566" w:rsidP="00001941">
      <w:pPr>
        <w:numPr>
          <w:ilvl w:val="1"/>
          <w:numId w:val="3"/>
        </w:numPr>
        <w:tabs>
          <w:tab w:val="num" w:pos="567"/>
        </w:tabs>
        <w:ind w:left="567"/>
        <w:jc w:val="both"/>
        <w:rPr>
          <w:rFonts w:eastAsia="Calibri"/>
          <w:szCs w:val="24"/>
        </w:rPr>
      </w:pPr>
      <w:r w:rsidRPr="000D2566">
        <w:rPr>
          <w:rFonts w:eastAsia="Calibri"/>
          <w:szCs w:val="24"/>
        </w:rPr>
        <w:t xml:space="preserve">Nekustamā īpašuma apgrūtinājumi: 1) vides un dabas resursu aizsardzības aizsargjoslas (aizsardzības zonas) teritorija ap kultūras pieminekli laukos (0,0322 ha); 2) </w:t>
      </w:r>
      <w:r>
        <w:rPr>
          <w:rFonts w:eastAsia="Calibri"/>
          <w:szCs w:val="24"/>
        </w:rPr>
        <w:t>vides un dabas resursu aizsardzības</w:t>
      </w:r>
      <w:r w:rsidRPr="00E4716A">
        <w:rPr>
          <w:rFonts w:eastAsia="Calibri"/>
          <w:szCs w:val="24"/>
        </w:rPr>
        <w:t xml:space="preserve"> aizsargjoslas </w:t>
      </w:r>
      <w:r>
        <w:rPr>
          <w:rFonts w:eastAsia="Calibri"/>
          <w:szCs w:val="24"/>
        </w:rPr>
        <w:t xml:space="preserve">(aizsardzības zonas) </w:t>
      </w:r>
      <w:r w:rsidRPr="00E4716A">
        <w:rPr>
          <w:rFonts w:eastAsia="Calibri"/>
          <w:szCs w:val="24"/>
        </w:rPr>
        <w:t xml:space="preserve">teritorija </w:t>
      </w:r>
      <w:r>
        <w:rPr>
          <w:rFonts w:eastAsia="Calibri"/>
          <w:szCs w:val="24"/>
        </w:rPr>
        <w:t>ap kultūras pieminekli laukos</w:t>
      </w:r>
      <w:r w:rsidRPr="00E4716A">
        <w:rPr>
          <w:rFonts w:eastAsia="Calibri"/>
          <w:szCs w:val="24"/>
        </w:rPr>
        <w:t xml:space="preserve"> (</w:t>
      </w:r>
      <w:r>
        <w:rPr>
          <w:rFonts w:eastAsia="Calibri"/>
          <w:szCs w:val="24"/>
        </w:rPr>
        <w:t>0,0</w:t>
      </w:r>
      <w:r w:rsidR="00EF568B">
        <w:rPr>
          <w:rFonts w:eastAsia="Calibri"/>
          <w:szCs w:val="24"/>
        </w:rPr>
        <w:t>037</w:t>
      </w:r>
      <w:r>
        <w:rPr>
          <w:rFonts w:eastAsia="Calibri"/>
          <w:szCs w:val="24"/>
        </w:rPr>
        <w:t xml:space="preserve"> ha</w:t>
      </w:r>
      <w:r w:rsidR="00EF568B">
        <w:rPr>
          <w:rFonts w:eastAsia="Calibri"/>
          <w:szCs w:val="24"/>
        </w:rPr>
        <w:t>).</w:t>
      </w: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D8254F">
        <w:rPr>
          <w:rFonts w:eastAsia="Calibri"/>
          <w:szCs w:val="24"/>
        </w:rPr>
        <w:t>:</w:t>
      </w:r>
      <w:r w:rsidR="00285D25">
        <w:rPr>
          <w:rFonts w:eastAsia="Calibri"/>
          <w:szCs w:val="24"/>
        </w:rPr>
        <w:t xml:space="preserve"> nav.</w:t>
      </w:r>
    </w:p>
    <w:p w:rsidR="00285D25" w:rsidRPr="0037654B" w:rsidRDefault="00F720DB" w:rsidP="00285D25">
      <w:pPr>
        <w:numPr>
          <w:ilvl w:val="1"/>
          <w:numId w:val="3"/>
        </w:numPr>
        <w:tabs>
          <w:tab w:val="num" w:pos="567"/>
        </w:tabs>
        <w:spacing w:after="120"/>
        <w:ind w:left="567"/>
        <w:jc w:val="both"/>
        <w:rPr>
          <w:rFonts w:eastAsia="Calibri"/>
          <w:szCs w:val="24"/>
        </w:rPr>
      </w:pPr>
      <w:r w:rsidRPr="008A7FCA">
        <w:rPr>
          <w:rFonts w:eastAsia="Calibri"/>
          <w:szCs w:val="24"/>
        </w:rPr>
        <w:t>Izsolām</w:t>
      </w:r>
      <w:r w:rsidR="00285D25">
        <w:rPr>
          <w:rFonts w:eastAsia="Calibri"/>
          <w:szCs w:val="24"/>
        </w:rPr>
        <w:t>ais</w:t>
      </w:r>
      <w:r w:rsidRPr="008A7FCA">
        <w:rPr>
          <w:rFonts w:eastAsia="Calibri"/>
          <w:szCs w:val="24"/>
        </w:rPr>
        <w:t xml:space="preserve"> Īpašum</w:t>
      </w:r>
      <w:r w:rsidR="00285D25">
        <w:rPr>
          <w:rFonts w:eastAsia="Calibri"/>
          <w:szCs w:val="24"/>
        </w:rPr>
        <w:t>s</w:t>
      </w:r>
      <w:r w:rsidRPr="008A7FCA">
        <w:rPr>
          <w:rFonts w:eastAsia="Calibri"/>
          <w:szCs w:val="24"/>
        </w:rPr>
        <w:t xml:space="preserve"> apskatā</w:t>
      </w:r>
      <w:r w:rsidR="00DA3BED" w:rsidRPr="008A7FCA">
        <w:rPr>
          <w:rFonts w:eastAsia="Calibri"/>
          <w:szCs w:val="24"/>
        </w:rPr>
        <w:t>m</w:t>
      </w:r>
      <w:r w:rsidR="00285D25">
        <w:rPr>
          <w:rFonts w:eastAsia="Calibri"/>
          <w:szCs w:val="24"/>
        </w:rPr>
        <w:t>s</w:t>
      </w:r>
      <w:r w:rsidR="00DA3BED" w:rsidRPr="008A7FCA">
        <w:rPr>
          <w:rFonts w:eastAsia="Calibri"/>
          <w:szCs w:val="24"/>
        </w:rPr>
        <w:t xml:space="preserve"> darbadienās līdz 20</w:t>
      </w:r>
      <w:r w:rsidR="00285D25">
        <w:rPr>
          <w:rFonts w:eastAsia="Calibri"/>
          <w:szCs w:val="24"/>
        </w:rPr>
        <w:t>20</w:t>
      </w:r>
      <w:r w:rsidR="00DA3BED" w:rsidRPr="008A7FCA">
        <w:rPr>
          <w:rFonts w:eastAsia="Calibri"/>
          <w:szCs w:val="24"/>
        </w:rPr>
        <w:t>.gada</w:t>
      </w:r>
      <w:r w:rsidR="00291783" w:rsidRPr="008A7FCA">
        <w:rPr>
          <w:rFonts w:eastAsia="Calibri"/>
          <w:szCs w:val="24"/>
        </w:rPr>
        <w:t xml:space="preserve"> </w:t>
      </w:r>
      <w:r w:rsidR="00285D25">
        <w:rPr>
          <w:rFonts w:eastAsia="Calibri"/>
          <w:szCs w:val="24"/>
        </w:rPr>
        <w:t>24.martam</w:t>
      </w:r>
      <w:r w:rsidRPr="008A7FCA">
        <w:rPr>
          <w:rFonts w:eastAsia="Calibri"/>
          <w:szCs w:val="24"/>
        </w:rPr>
        <w:t xml:space="preserve">, iepriekš saskaņojot </w:t>
      </w:r>
      <w:r w:rsidR="00D50079" w:rsidRPr="008A7FCA">
        <w:rPr>
          <w:rFonts w:eastAsia="Calibri"/>
          <w:szCs w:val="24"/>
        </w:rPr>
        <w:t xml:space="preserve">laiku ar </w:t>
      </w:r>
      <w:bookmarkStart w:id="0" w:name="_Hlk30585826"/>
      <w:r w:rsidR="000D2566">
        <w:rPr>
          <w:rFonts w:eastAsia="Calibri"/>
          <w:szCs w:val="24"/>
        </w:rPr>
        <w:t>Tārgales pagasta pārvaldes vadītāju</w:t>
      </w:r>
      <w:r w:rsidR="00285D25" w:rsidRPr="0037654B">
        <w:rPr>
          <w:rFonts w:eastAsia="Calibri"/>
          <w:szCs w:val="24"/>
        </w:rPr>
        <w:t xml:space="preserve"> (tālrunis – </w:t>
      </w:r>
      <w:r w:rsidR="000D2566">
        <w:rPr>
          <w:rFonts w:eastAsia="Calibri"/>
          <w:szCs w:val="24"/>
        </w:rPr>
        <w:t>26491057</w:t>
      </w:r>
      <w:r w:rsidR="00285D25" w:rsidRPr="0037654B">
        <w:rPr>
          <w:rFonts w:eastAsia="Calibri"/>
          <w:szCs w:val="24"/>
        </w:rPr>
        <w:t>; e-pasts</w:t>
      </w:r>
      <w:r w:rsidR="00285D25" w:rsidRPr="0037654B">
        <w:rPr>
          <w:rFonts w:eastAsia="Calibri"/>
          <w:color w:val="000000" w:themeColor="text1"/>
          <w:szCs w:val="24"/>
        </w:rPr>
        <w:t xml:space="preserve">: </w:t>
      </w:r>
      <w:hyperlink r:id="rId7" w:history="1">
        <w:r w:rsidR="000D2566" w:rsidRPr="00972D97">
          <w:rPr>
            <w:rStyle w:val="Hipersaite"/>
            <w:rFonts w:eastAsia="Calibri"/>
            <w:szCs w:val="24"/>
          </w:rPr>
          <w:t>targale@ventspilsnd.lv</w:t>
        </w:r>
      </w:hyperlink>
      <w:r w:rsidR="00285D25">
        <w:rPr>
          <w:rFonts w:eastAsia="Calibri"/>
          <w:color w:val="000000" w:themeColor="text1"/>
          <w:szCs w:val="24"/>
        </w:rPr>
        <w:t>)</w:t>
      </w:r>
      <w:bookmarkEnd w:id="0"/>
      <w:r w:rsidR="00285D25">
        <w:rPr>
          <w:rFonts w:eastAsia="Calibri"/>
          <w:color w:val="000000" w:themeColor="text1"/>
          <w:szCs w:val="24"/>
        </w:rPr>
        <w:t xml:space="preserve">. </w:t>
      </w:r>
    </w:p>
    <w:p w:rsidR="00F326FA" w:rsidRDefault="00F720DB" w:rsidP="00CF0C3E">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B97AC2" w:rsidRPr="008A7FCA" w:rsidRDefault="00B97AC2" w:rsidP="00B97AC2">
      <w:pPr>
        <w:tabs>
          <w:tab w:val="num" w:pos="988"/>
        </w:tabs>
        <w:spacing w:after="120"/>
        <w:jc w:val="both"/>
        <w:rPr>
          <w:rFonts w:eastAsia="Calibri"/>
          <w:szCs w:val="24"/>
        </w:rPr>
      </w:pP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43056C" w:rsidRDefault="008A7FCA" w:rsidP="007D6B31">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5012F3">
        <w:rPr>
          <w:rFonts w:eastAsia="Calibri"/>
          <w:b/>
          <w:bCs/>
          <w:szCs w:val="24"/>
        </w:rPr>
        <w:t>1</w:t>
      </w:r>
      <w:r w:rsidR="000D2566">
        <w:rPr>
          <w:rFonts w:eastAsia="Calibri"/>
          <w:b/>
          <w:bCs/>
          <w:szCs w:val="24"/>
        </w:rPr>
        <w:t>2</w:t>
      </w:r>
      <w:r w:rsidRPr="00285D25">
        <w:rPr>
          <w:rFonts w:eastAsia="Calibri"/>
          <w:b/>
          <w:bCs/>
          <w:szCs w:val="24"/>
        </w:rPr>
        <w:t>0</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5012F3">
        <w:rPr>
          <w:rFonts w:eastAsia="Calibri"/>
          <w:szCs w:val="24"/>
        </w:rPr>
        <w:t>viens</w:t>
      </w:r>
      <w:r>
        <w:rPr>
          <w:rFonts w:eastAsia="Calibri"/>
          <w:szCs w:val="24"/>
        </w:rPr>
        <w:t xml:space="preserve"> simt</w:t>
      </w:r>
      <w:r w:rsidR="005012F3">
        <w:rPr>
          <w:rFonts w:eastAsia="Calibri"/>
          <w:szCs w:val="24"/>
        </w:rPr>
        <w:t xml:space="preserve">s </w:t>
      </w:r>
      <w:r w:rsidR="000D2566">
        <w:rPr>
          <w:rFonts w:eastAsia="Calibri"/>
          <w:szCs w:val="24"/>
        </w:rPr>
        <w:t>div</w:t>
      </w:r>
      <w:r w:rsidR="005012F3">
        <w:rPr>
          <w:rFonts w:eastAsia="Calibri"/>
          <w:szCs w:val="24"/>
        </w:rPr>
        <w:t>desmit</w:t>
      </w:r>
      <w:r>
        <w:rPr>
          <w:rFonts w:eastAsia="Calibri"/>
          <w:szCs w:val="24"/>
        </w:rPr>
        <w:t xml:space="preserve">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0043056C" w:rsidRPr="00A703B0">
        <w:rPr>
          <w:rFonts w:eastAsia="Calibri"/>
          <w:szCs w:val="24"/>
        </w:rPr>
        <w:t xml:space="preserve">, </w:t>
      </w:r>
      <w:r w:rsidR="00320C37">
        <w:rPr>
          <w:rFonts w:eastAsia="Calibri"/>
          <w:szCs w:val="24"/>
        </w:rPr>
        <w:t xml:space="preserve">iemaksājot to </w:t>
      </w:r>
      <w:r w:rsidR="0043056C" w:rsidRPr="00A703B0">
        <w:rPr>
          <w:rFonts w:eastAsia="Calibri"/>
          <w:szCs w:val="24"/>
        </w:rPr>
        <w:t xml:space="preserve">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 xml:space="preserve">Nekustamā īpašuma </w:t>
      </w:r>
      <w:r w:rsidR="005012F3">
        <w:rPr>
          <w:rFonts w:eastAsia="Calibri"/>
          <w:b/>
          <w:szCs w:val="24"/>
        </w:rPr>
        <w:t>“</w:t>
      </w:r>
      <w:r w:rsidR="000D2566">
        <w:rPr>
          <w:rFonts w:eastAsia="Calibri"/>
          <w:b/>
          <w:szCs w:val="24"/>
        </w:rPr>
        <w:t>Arodi</w:t>
      </w:r>
      <w:r w:rsidR="005012F3">
        <w:rPr>
          <w:rFonts w:eastAsia="Calibri"/>
          <w:b/>
          <w:szCs w:val="24"/>
        </w:rPr>
        <w:t>”</w:t>
      </w:r>
      <w:r w:rsidR="00580462">
        <w:rPr>
          <w:rFonts w:eastAsia="Calibri"/>
          <w:b/>
          <w:szCs w:val="24"/>
        </w:rPr>
        <w:t xml:space="preserve">, </w:t>
      </w:r>
      <w:r w:rsidR="000D2566">
        <w:rPr>
          <w:rFonts w:eastAsia="Calibri"/>
          <w:b/>
          <w:szCs w:val="24"/>
        </w:rPr>
        <w:t>Tārgal</w:t>
      </w:r>
      <w:r w:rsidR="00285D25">
        <w:rPr>
          <w:rFonts w:eastAsia="Calibri"/>
          <w:b/>
          <w:szCs w:val="24"/>
        </w:rPr>
        <w:t>es</w:t>
      </w:r>
      <w:r w:rsidR="00580462">
        <w:rPr>
          <w:rFonts w:eastAsia="Calibri"/>
          <w:b/>
          <w:szCs w:val="24"/>
        </w:rPr>
        <w:t xml:space="preserve"> pag</w:t>
      </w:r>
      <w:r>
        <w:rPr>
          <w:rFonts w:eastAsia="Calibri"/>
          <w:b/>
          <w:szCs w:val="24"/>
        </w:rPr>
        <w:t>astā</w:t>
      </w:r>
      <w:r w:rsidR="00580462">
        <w:rPr>
          <w:rFonts w:eastAsia="Calibri"/>
          <w:b/>
          <w:szCs w:val="24"/>
        </w:rPr>
        <w:t>,</w:t>
      </w:r>
      <w:r w:rsidR="0043056C" w:rsidRPr="00A703B0">
        <w:rPr>
          <w:rFonts w:eastAsia="Calibri"/>
          <w:szCs w:val="24"/>
        </w:rPr>
        <w:t xml:space="preserve"> </w:t>
      </w:r>
      <w:r w:rsidR="0043056C" w:rsidRPr="00A703B0">
        <w:rPr>
          <w:rFonts w:eastAsia="Calibri"/>
          <w:b/>
          <w:szCs w:val="24"/>
        </w:rPr>
        <w:t>izsoles nodrošinājums"</w:t>
      </w:r>
      <w:r w:rsidR="00320C37">
        <w:rPr>
          <w:rFonts w:eastAsia="Calibri"/>
          <w:b/>
          <w:szCs w:val="24"/>
        </w:rPr>
        <w:t>.</w:t>
      </w:r>
      <w:r w:rsidR="0043056C" w:rsidRPr="00A703B0">
        <w:rPr>
          <w:rFonts w:eastAsia="Calibri"/>
          <w:b/>
          <w:szCs w:val="24"/>
        </w:rPr>
        <w:t xml:space="preserve"> </w:t>
      </w: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lastRenderedPageBreak/>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285D25">
      <w:pPr>
        <w:numPr>
          <w:ilvl w:val="1"/>
          <w:numId w:val="3"/>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152C12">
        <w:rPr>
          <w:rFonts w:eastAsia="Calibri"/>
          <w:b/>
          <w:bCs/>
          <w:szCs w:val="24"/>
        </w:rPr>
        <w:t>20</w:t>
      </w:r>
      <w:r w:rsidR="00285D25">
        <w:rPr>
          <w:rFonts w:eastAsia="Calibri"/>
          <w:b/>
          <w:bCs/>
          <w:szCs w:val="24"/>
        </w:rPr>
        <w:t>20</w:t>
      </w:r>
      <w:r w:rsidRPr="00152C12">
        <w:rPr>
          <w:rFonts w:eastAsia="Calibri"/>
          <w:b/>
          <w:bCs/>
          <w:szCs w:val="24"/>
        </w:rPr>
        <w:t xml:space="preserve">. gada </w:t>
      </w:r>
      <w:r w:rsidR="00285D25">
        <w:rPr>
          <w:rFonts w:eastAsia="Calibri"/>
          <w:b/>
          <w:bCs/>
          <w:szCs w:val="24"/>
        </w:rPr>
        <w:t>24</w:t>
      </w:r>
      <w:r>
        <w:rPr>
          <w:rFonts w:eastAsia="Calibri"/>
          <w:b/>
          <w:bCs/>
          <w:szCs w:val="24"/>
        </w:rPr>
        <w:t>.</w:t>
      </w:r>
      <w:r w:rsidRPr="00152C12">
        <w:rPr>
          <w:rFonts w:eastAsia="Calibri"/>
          <w:b/>
          <w:bCs/>
          <w:szCs w:val="24"/>
        </w:rPr>
        <w:t xml:space="preserve"> </w:t>
      </w:r>
      <w:r w:rsidR="00285D25">
        <w:rPr>
          <w:rFonts w:eastAsia="Calibri"/>
          <w:b/>
          <w:bCs/>
          <w:szCs w:val="24"/>
        </w:rPr>
        <w:t>mart</w:t>
      </w:r>
      <w:r w:rsidRPr="00152C12">
        <w:rPr>
          <w:rFonts w:eastAsia="Calibri"/>
          <w:b/>
          <w:bCs/>
          <w:szCs w:val="24"/>
        </w:rPr>
        <w:t>a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285D25">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320C37">
      <w:pPr>
        <w:pStyle w:val="Sarakstarindkopa"/>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320C37">
      <w:pPr>
        <w:pStyle w:val="Sarakstarindkopa"/>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320C37">
      <w:pPr>
        <w:pStyle w:val="Sarakstarindkopa"/>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320C37">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w:t>
      </w:r>
      <w:proofErr w:type="spellStart"/>
      <w:r w:rsidRPr="0095519F">
        <w:rPr>
          <w:rFonts w:eastAsia="Calibri"/>
          <w:szCs w:val="24"/>
        </w:rPr>
        <w:t>Landmanis</w:t>
      </w:r>
      <w:proofErr w:type="spellEnd"/>
      <w:r w:rsidRPr="0095519F">
        <w:rPr>
          <w:rFonts w:eastAsia="Calibri"/>
          <w:szCs w:val="24"/>
        </w:rPr>
        <w:t>,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20C37" w:rsidRPr="0095519F" w:rsidRDefault="00320C37" w:rsidP="00320C37">
      <w:pPr>
        <w:pStyle w:val="Sarakstarindkopa"/>
        <w:numPr>
          <w:ilvl w:val="2"/>
          <w:numId w:val="3"/>
        </w:numPr>
        <w:tabs>
          <w:tab w:val="clear" w:pos="1430"/>
        </w:tabs>
        <w:jc w:val="both"/>
        <w:rPr>
          <w:rFonts w:eastAsia="Calibri"/>
          <w:szCs w:val="24"/>
        </w:rPr>
      </w:pPr>
      <w:r>
        <w:rPr>
          <w:rFonts w:eastAsia="Calibri"/>
          <w:szCs w:val="24"/>
        </w:rPr>
        <w:lastRenderedPageBreak/>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5012F3">
        <w:rPr>
          <w:rFonts w:eastAsia="Calibri"/>
          <w:b/>
          <w:szCs w:val="24"/>
        </w:rPr>
        <w:t>“</w:t>
      </w:r>
      <w:r w:rsidR="002B6762">
        <w:rPr>
          <w:rFonts w:eastAsia="Calibri"/>
          <w:b/>
          <w:szCs w:val="24"/>
        </w:rPr>
        <w:t>Arodi</w:t>
      </w:r>
      <w:r w:rsidR="005012F3">
        <w:rPr>
          <w:rFonts w:eastAsia="Calibri"/>
          <w:b/>
          <w:szCs w:val="24"/>
        </w:rPr>
        <w:t>”</w:t>
      </w:r>
      <w:r w:rsidRPr="0095519F">
        <w:rPr>
          <w:rFonts w:eastAsia="Calibri"/>
          <w:b/>
          <w:szCs w:val="24"/>
        </w:rPr>
        <w:t xml:space="preserve">, </w:t>
      </w:r>
      <w:r w:rsidR="002B6762">
        <w:rPr>
          <w:rFonts w:eastAsia="Calibri"/>
          <w:b/>
          <w:szCs w:val="24"/>
        </w:rPr>
        <w:t>Tārgal</w:t>
      </w:r>
      <w:r w:rsidR="00285D25">
        <w:rPr>
          <w:rFonts w:eastAsia="Calibri"/>
          <w:b/>
          <w:szCs w:val="24"/>
        </w:rPr>
        <w:t>es</w:t>
      </w:r>
      <w:r>
        <w:rPr>
          <w:rFonts w:eastAsia="Calibri"/>
          <w:b/>
          <w:szCs w:val="24"/>
        </w:rPr>
        <w:t xml:space="preserve"> </w:t>
      </w:r>
      <w:r w:rsidRPr="0095519F">
        <w:rPr>
          <w:rFonts w:eastAsia="Calibri"/>
          <w:b/>
          <w:szCs w:val="24"/>
        </w:rPr>
        <w:t>pagastā, izsolei"</w:t>
      </w:r>
      <w:r w:rsidRPr="0095519F">
        <w:rPr>
          <w:rFonts w:eastAsia="Calibri"/>
          <w:szCs w:val="24"/>
        </w:rPr>
        <w:t xml:space="preserve">. </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285D25">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285D25">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320C37">
      <w:pPr>
        <w:numPr>
          <w:ilvl w:val="2"/>
          <w:numId w:val="3"/>
        </w:numPr>
        <w:autoSpaceDN w:val="0"/>
        <w:ind w:right="-154"/>
        <w:jc w:val="both"/>
        <w:rPr>
          <w:szCs w:val="24"/>
        </w:rPr>
      </w:pPr>
      <w:r w:rsidRPr="0095519F">
        <w:rPr>
          <w:szCs w:val="24"/>
        </w:rPr>
        <w:t>vēl nav iestājies vai jau ir beidzies izsoles dalībnieku reģistrācijas termiņš;</w:t>
      </w:r>
    </w:p>
    <w:p w:rsidR="00320C37" w:rsidRPr="0095519F" w:rsidRDefault="00320C37" w:rsidP="00320C37">
      <w:pPr>
        <w:numPr>
          <w:ilvl w:val="2"/>
          <w:numId w:val="3"/>
        </w:numPr>
        <w:autoSpaceDN w:val="0"/>
        <w:ind w:right="-154"/>
        <w:jc w:val="both"/>
        <w:rPr>
          <w:szCs w:val="24"/>
        </w:rPr>
      </w:pPr>
      <w:r w:rsidRPr="0095519F">
        <w:rPr>
          <w:szCs w:val="24"/>
        </w:rPr>
        <w:t>nav iesniegti (uzrādīti) visi Noteikumu 4.3.punktā minētie dokumenti;</w:t>
      </w:r>
    </w:p>
    <w:p w:rsidR="00320C37" w:rsidRPr="0095519F" w:rsidRDefault="00320C37" w:rsidP="00320C37">
      <w:pPr>
        <w:numPr>
          <w:ilvl w:val="2"/>
          <w:numId w:val="3"/>
        </w:numPr>
        <w:autoSpaceDN w:val="0"/>
        <w:ind w:right="-154"/>
        <w:jc w:val="both"/>
        <w:rPr>
          <w:szCs w:val="24"/>
        </w:rPr>
      </w:pPr>
      <w:r w:rsidRPr="0095519F">
        <w:rPr>
          <w:szCs w:val="24"/>
        </w:rPr>
        <w:t>iesniegtie dokumenti neatbilst Noteikumu prasībām;</w:t>
      </w:r>
    </w:p>
    <w:p w:rsidR="00320C37" w:rsidRPr="0095519F" w:rsidRDefault="00320C37" w:rsidP="00320C37">
      <w:pPr>
        <w:numPr>
          <w:ilvl w:val="2"/>
          <w:numId w:val="3"/>
        </w:numPr>
        <w:autoSpaceDN w:val="0"/>
        <w:ind w:right="-154"/>
        <w:jc w:val="both"/>
        <w:rPr>
          <w:szCs w:val="24"/>
        </w:rPr>
      </w:pPr>
      <w:r w:rsidRPr="0095519F">
        <w:rPr>
          <w:szCs w:val="24"/>
        </w:rPr>
        <w:t>pret izsoles pretendentu ir uzsākts maksātnespējas process.</w:t>
      </w:r>
    </w:p>
    <w:p w:rsidR="00320C37" w:rsidRPr="0095519F" w:rsidRDefault="00320C37" w:rsidP="00285D25">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iesniegtos dokumentus.</w:t>
      </w:r>
    </w:p>
    <w:p w:rsidR="00320C37" w:rsidRPr="0095519F" w:rsidRDefault="00320C37" w:rsidP="00285D25">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285D25">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285D25">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285D2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Ja izsoles dalībnieks vai tā pilnvarotā persona izsoles telpā nevar uzrādīt pasi vai personas apliecību (elektroniskā identifikācijas karti), uzskatāms, ka izsoles dalībnieks uz izsoli nav </w:t>
      </w:r>
      <w:r w:rsidRPr="0095519F">
        <w:rPr>
          <w:rFonts w:eastAsia="Calibri"/>
          <w:szCs w:val="24"/>
        </w:rPr>
        <w:lastRenderedPageBreak/>
        <w:t>ieradies, viņš zaudē tiesības piedalīties izsolē, un iemaksāto nodrošinājumu viņam neatmaksā.</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285D25">
      <w:pPr>
        <w:numPr>
          <w:ilvl w:val="1"/>
          <w:numId w:val="3"/>
        </w:numPr>
        <w:ind w:left="567" w:hanging="425"/>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320C37" w:rsidRPr="0095519F" w:rsidRDefault="00320C37" w:rsidP="00285D25">
      <w:pPr>
        <w:numPr>
          <w:ilvl w:val="1"/>
          <w:numId w:val="3"/>
        </w:numPr>
        <w:tabs>
          <w:tab w:val="clear" w:pos="988"/>
          <w:tab w:val="num" w:pos="1418"/>
        </w:tabs>
        <w:ind w:left="567" w:hanging="425"/>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 var notikt, ja uz izsoli ieradies un tajā piedalās vismaz viens izsoles dalībnieks, </w:t>
      </w:r>
      <w:r w:rsidR="00285D25">
        <w:rPr>
          <w:rFonts w:eastAsia="Calibri"/>
          <w:szCs w:val="24"/>
        </w:rPr>
        <w:t xml:space="preserve"> </w:t>
      </w:r>
      <w:r w:rsidRPr="0095519F">
        <w:rPr>
          <w:rFonts w:eastAsia="Calibri"/>
          <w:szCs w:val="24"/>
        </w:rPr>
        <w:t xml:space="preserve">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320C37">
      <w:pPr>
        <w:numPr>
          <w:ilvl w:val="2"/>
          <w:numId w:val="3"/>
        </w:numPr>
        <w:jc w:val="both"/>
        <w:rPr>
          <w:rFonts w:eastAsia="Calibri"/>
          <w:szCs w:val="24"/>
        </w:rPr>
      </w:pPr>
      <w:r w:rsidRPr="0095519F">
        <w:rPr>
          <w:rFonts w:eastAsia="Calibri"/>
          <w:szCs w:val="24"/>
        </w:rPr>
        <w:t>izsoles vietu un laiku;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lastRenderedPageBreak/>
        <w:t>piedāvāto augstāko cenu un izsoles dalībnieku, kurš par izsoles priekšmetu to nosolījis;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285D2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6C7A75" w:rsidRPr="00FA56D0" w:rsidRDefault="006C7A75" w:rsidP="006C7A75">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Pr>
          <w:rFonts w:eastAsia="Calibri"/>
        </w:rPr>
        <w:t>o</w:t>
      </w:r>
      <w:r w:rsidRPr="00FA56D0">
        <w:rPr>
          <w:rFonts w:eastAsia="Calibri"/>
        </w:rPr>
        <w:t xml:space="preserve"> augstāk</w:t>
      </w:r>
      <w:r>
        <w:rPr>
          <w:rFonts w:eastAsia="Calibri"/>
        </w:rPr>
        <w:t>o</w:t>
      </w:r>
      <w:r w:rsidRPr="00FA56D0">
        <w:rPr>
          <w:rFonts w:eastAsia="Calibri"/>
        </w:rPr>
        <w:t xml:space="preserve"> cen</w:t>
      </w:r>
      <w:r>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6C7A75" w:rsidRPr="00F41B9E" w:rsidRDefault="006C7A75" w:rsidP="006C7A75">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6C7A75" w:rsidRPr="005031D9" w:rsidRDefault="006C7A75" w:rsidP="006C7A75">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Pr>
          <w:rFonts w:eastAsia="Calibri"/>
          <w:szCs w:val="24"/>
        </w:rPr>
        <w:t>o</w:t>
      </w:r>
      <w:r w:rsidRPr="005031D9">
        <w:rPr>
          <w:rFonts w:eastAsia="Calibri"/>
          <w:szCs w:val="24"/>
        </w:rPr>
        <w:t xml:space="preserve"> augstāk</w:t>
      </w:r>
      <w:r>
        <w:rPr>
          <w:rFonts w:eastAsia="Calibri"/>
          <w:szCs w:val="24"/>
        </w:rPr>
        <w:t>o</w:t>
      </w:r>
      <w:r w:rsidRPr="005031D9">
        <w:rPr>
          <w:rFonts w:eastAsia="Calibri"/>
          <w:szCs w:val="24"/>
        </w:rPr>
        <w:t xml:space="preserve"> summ</w:t>
      </w:r>
      <w:r>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320C37" w:rsidRPr="00F720DB" w:rsidRDefault="00320C37" w:rsidP="00320C37">
      <w:pPr>
        <w:tabs>
          <w:tab w:val="num" w:pos="988"/>
        </w:tabs>
        <w:spacing w:after="120"/>
        <w:ind w:left="568"/>
        <w:jc w:val="both"/>
        <w:rPr>
          <w:rFonts w:eastAsia="Calibri"/>
          <w:szCs w:val="24"/>
        </w:rPr>
      </w:pPr>
    </w:p>
    <w:p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B11F87">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320C37" w:rsidRPr="0095519F" w:rsidRDefault="00320C37" w:rsidP="00B11F87">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B11F87">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Default="00320C37" w:rsidP="00B11F87">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B11F87" w:rsidRPr="0095519F" w:rsidRDefault="00B11F87" w:rsidP="00B11F87">
      <w:pPr>
        <w:spacing w:after="120"/>
        <w:ind w:left="568"/>
        <w:jc w:val="both"/>
        <w:rPr>
          <w:rFonts w:eastAsia="Calibri"/>
          <w:szCs w:val="24"/>
        </w:rPr>
      </w:pP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320C37" w:rsidRPr="0095519F" w:rsidRDefault="00320C37" w:rsidP="00B11F87">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320C37" w:rsidRPr="0095519F" w:rsidRDefault="00320C37" w:rsidP="00320C37">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320C37">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320C37">
      <w:pPr>
        <w:numPr>
          <w:ilvl w:val="2"/>
          <w:numId w:val="3"/>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320C37" w:rsidRPr="0095519F" w:rsidRDefault="00320C37" w:rsidP="00320C37">
      <w:pPr>
        <w:numPr>
          <w:ilvl w:val="2"/>
          <w:numId w:val="3"/>
        </w:numPr>
        <w:jc w:val="both"/>
        <w:rPr>
          <w:rFonts w:eastAsia="Calibri"/>
          <w:szCs w:val="24"/>
        </w:rPr>
      </w:pPr>
      <w:r w:rsidRPr="0095519F">
        <w:rPr>
          <w:rFonts w:eastAsia="Calibri"/>
          <w:szCs w:val="24"/>
        </w:rPr>
        <w:lastRenderedPageBreak/>
        <w:t>Noteikumos paredzētajā termiņā nav reģistrējies vai uz izsoli neierodas neviens izsoles dalībnieks;</w:t>
      </w:r>
    </w:p>
    <w:p w:rsidR="00320C37" w:rsidRPr="0095519F" w:rsidRDefault="00320C37" w:rsidP="00320C37">
      <w:pPr>
        <w:numPr>
          <w:ilvl w:val="2"/>
          <w:numId w:val="3"/>
        </w:numPr>
        <w:jc w:val="both"/>
        <w:rPr>
          <w:rFonts w:eastAsia="Calibri"/>
          <w:szCs w:val="24"/>
        </w:rPr>
      </w:pPr>
      <w:r w:rsidRPr="0095519F">
        <w:rPr>
          <w:rFonts w:eastAsia="Calibri"/>
          <w:szCs w:val="24"/>
        </w:rPr>
        <w:t>neviens dalībnieks nav pārsolījis izsoles sākumcenu;</w:t>
      </w:r>
    </w:p>
    <w:p w:rsidR="00320C37" w:rsidRPr="0095519F" w:rsidRDefault="00320C37" w:rsidP="00320C37">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320C37">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320C37">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320C37">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320C37">
      <w:pPr>
        <w:numPr>
          <w:ilvl w:val="2"/>
          <w:numId w:val="3"/>
        </w:numPr>
        <w:jc w:val="both"/>
        <w:rPr>
          <w:rFonts w:eastAsia="Calibri"/>
          <w:szCs w:val="24"/>
        </w:rPr>
      </w:pPr>
      <w:r w:rsidRPr="0095519F">
        <w:rPr>
          <w:rFonts w:eastAsia="Calibri"/>
          <w:szCs w:val="24"/>
        </w:rPr>
        <w:t>izsole nav uzsākta vai tikusi pārtraukta tehnisku iemeslu dēļ.</w:t>
      </w:r>
    </w:p>
    <w:p w:rsidR="00320C37" w:rsidRPr="0095519F" w:rsidRDefault="00320C37" w:rsidP="00B11F87">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B11F87">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320C37" w:rsidRPr="0095519F" w:rsidRDefault="00320C37" w:rsidP="00320C37">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320C37" w:rsidRPr="00172914" w:rsidRDefault="00320C37" w:rsidP="00320C37">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B11F87">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B11F87">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B11F87">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5F316D" w:rsidRDefault="005F316D" w:rsidP="00320C37">
      <w:pPr>
        <w:spacing w:line="276" w:lineRule="auto"/>
        <w:jc w:val="right"/>
        <w:rPr>
          <w:rFonts w:eastAsia="Calibri"/>
          <w:b/>
          <w:szCs w:val="24"/>
        </w:rPr>
      </w:pPr>
    </w:p>
    <w:p w:rsidR="005F316D" w:rsidRDefault="005F316D" w:rsidP="00320C37">
      <w:pPr>
        <w:spacing w:line="276" w:lineRule="auto"/>
        <w:jc w:val="right"/>
        <w:rPr>
          <w:rFonts w:eastAsia="Calibri"/>
          <w:b/>
          <w:szCs w:val="24"/>
        </w:rPr>
      </w:pPr>
    </w:p>
    <w:p w:rsidR="005F316D" w:rsidRDefault="005F316D" w:rsidP="00320C37">
      <w:pPr>
        <w:spacing w:line="276" w:lineRule="auto"/>
        <w:jc w:val="right"/>
        <w:rPr>
          <w:rFonts w:eastAsia="Calibri"/>
          <w:b/>
          <w:szCs w:val="24"/>
        </w:rPr>
      </w:pPr>
    </w:p>
    <w:p w:rsidR="005F316D" w:rsidRDefault="005F316D" w:rsidP="00320C37">
      <w:pPr>
        <w:spacing w:line="276" w:lineRule="auto"/>
        <w:jc w:val="right"/>
        <w:rPr>
          <w:rFonts w:eastAsia="Calibri"/>
          <w:b/>
          <w:szCs w:val="24"/>
        </w:rPr>
      </w:pPr>
    </w:p>
    <w:p w:rsidR="005F316D" w:rsidRDefault="005F316D" w:rsidP="00320C37">
      <w:pPr>
        <w:spacing w:line="276" w:lineRule="auto"/>
        <w:jc w:val="right"/>
        <w:rPr>
          <w:rFonts w:eastAsia="Calibri"/>
          <w:b/>
          <w:szCs w:val="24"/>
        </w:rPr>
      </w:pPr>
    </w:p>
    <w:p w:rsidR="005F316D" w:rsidRDefault="005F316D" w:rsidP="00320C37">
      <w:pPr>
        <w:spacing w:line="276" w:lineRule="auto"/>
        <w:jc w:val="right"/>
        <w:rPr>
          <w:rFonts w:eastAsia="Calibri"/>
          <w:b/>
          <w:szCs w:val="24"/>
        </w:rPr>
      </w:pPr>
    </w:p>
    <w:p w:rsidR="005F316D" w:rsidRDefault="005F316D"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rsidR="00320C37" w:rsidRPr="00436E9E" w:rsidRDefault="00320C37" w:rsidP="00320C37">
      <w:pPr>
        <w:jc w:val="right"/>
        <w:rPr>
          <w:rFonts w:eastAsia="Calibri"/>
          <w:sz w:val="16"/>
          <w:szCs w:val="16"/>
        </w:rPr>
      </w:pPr>
      <w:r w:rsidRPr="0095519F">
        <w:rPr>
          <w:rFonts w:eastAsia="Calibri"/>
          <w:sz w:val="16"/>
          <w:szCs w:val="16"/>
        </w:rPr>
        <w:t>"</w:t>
      </w:r>
      <w:r w:rsidR="002B6762">
        <w:rPr>
          <w:rFonts w:eastAsia="Calibri"/>
          <w:sz w:val="16"/>
          <w:szCs w:val="16"/>
        </w:rPr>
        <w:t>Nekustamā</w:t>
      </w:r>
      <w:r w:rsidRPr="0095519F">
        <w:rPr>
          <w:rFonts w:eastAsia="Calibri"/>
          <w:sz w:val="16"/>
          <w:szCs w:val="16"/>
        </w:rPr>
        <w:t xml:space="preserve"> </w:t>
      </w:r>
      <w:r w:rsidRPr="00436E9E">
        <w:rPr>
          <w:rFonts w:eastAsia="Calibri"/>
          <w:sz w:val="16"/>
          <w:szCs w:val="16"/>
        </w:rPr>
        <w:t xml:space="preserve">īpašuma </w:t>
      </w:r>
      <w:r w:rsidR="00F53FC5">
        <w:rPr>
          <w:rFonts w:eastAsia="Calibri"/>
          <w:sz w:val="16"/>
          <w:szCs w:val="16"/>
        </w:rPr>
        <w:t>“</w:t>
      </w:r>
      <w:r w:rsidR="002B6762">
        <w:rPr>
          <w:rFonts w:eastAsia="Calibri"/>
          <w:sz w:val="16"/>
          <w:szCs w:val="16"/>
        </w:rPr>
        <w:t>Arodi</w:t>
      </w:r>
      <w:r w:rsidR="00F53FC5">
        <w:rPr>
          <w:rFonts w:eastAsia="Calibri"/>
          <w:sz w:val="16"/>
          <w:szCs w:val="16"/>
        </w:rPr>
        <w:t>”</w:t>
      </w:r>
      <w:r w:rsidRPr="00436E9E">
        <w:rPr>
          <w:rFonts w:eastAsia="Calibri"/>
          <w:sz w:val="16"/>
          <w:szCs w:val="16"/>
        </w:rPr>
        <w:t xml:space="preserve">, </w:t>
      </w:r>
      <w:r w:rsidR="002B6762">
        <w:rPr>
          <w:rFonts w:eastAsia="Calibri"/>
          <w:sz w:val="16"/>
          <w:szCs w:val="16"/>
        </w:rPr>
        <w:t>Tārgal</w:t>
      </w:r>
      <w:r w:rsidR="00625921">
        <w:rPr>
          <w:rFonts w:eastAsia="Calibri"/>
          <w:sz w:val="16"/>
          <w:szCs w:val="16"/>
        </w:rPr>
        <w:t>es</w:t>
      </w:r>
      <w:r w:rsidRPr="00436E9E">
        <w:rPr>
          <w:rFonts w:eastAsia="Calibri"/>
          <w:sz w:val="16"/>
          <w:szCs w:val="16"/>
        </w:rPr>
        <w:t xml:space="preserve">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F53FC5">
        <w:rPr>
          <w:rFonts w:eastAsia="Calibri"/>
          <w:sz w:val="16"/>
          <w:szCs w:val="16"/>
        </w:rPr>
        <w:t xml:space="preserve">2020.gada </w:t>
      </w:r>
      <w:r w:rsidR="00625921">
        <w:rPr>
          <w:rFonts w:eastAsia="Calibri"/>
          <w:sz w:val="16"/>
          <w:szCs w:val="16"/>
        </w:rPr>
        <w:t>30</w:t>
      </w:r>
      <w:r w:rsidR="00B761DC">
        <w:rPr>
          <w:rFonts w:eastAsia="Calibri"/>
          <w:sz w:val="16"/>
          <w:szCs w:val="16"/>
        </w:rPr>
        <w:t xml:space="preserve">. </w:t>
      </w:r>
      <w:r w:rsidR="00625921">
        <w:rPr>
          <w:rFonts w:eastAsia="Calibri"/>
          <w:sz w:val="16"/>
          <w:szCs w:val="16"/>
        </w:rPr>
        <w:t>janvā</w:t>
      </w:r>
      <w:r w:rsidR="00B761DC">
        <w:rPr>
          <w:rFonts w:eastAsia="Calibri"/>
          <w:sz w:val="16"/>
          <w:szCs w:val="16"/>
        </w:rPr>
        <w:t>ra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5F316D">
        <w:rPr>
          <w:rFonts w:eastAsia="Calibri"/>
          <w:sz w:val="16"/>
          <w:szCs w:val="16"/>
        </w:rPr>
        <w:t xml:space="preserve"> 58</w:t>
      </w:r>
      <w:r w:rsidRPr="00503655">
        <w:rPr>
          <w:rFonts w:eastAsia="Calibri"/>
          <w:sz w:val="16"/>
          <w:szCs w:val="16"/>
        </w:rPr>
        <w:t>,</w:t>
      </w:r>
      <w:r>
        <w:rPr>
          <w:rFonts w:eastAsia="Calibri"/>
          <w:sz w:val="16"/>
          <w:szCs w:val="16"/>
        </w:rPr>
        <w:t xml:space="preserve"> </w:t>
      </w:r>
      <w:r w:rsidR="005F316D">
        <w:rPr>
          <w:rFonts w:eastAsia="Calibri"/>
          <w:sz w:val="16"/>
          <w:szCs w:val="16"/>
        </w:rPr>
        <w:t>26</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320C37" w:rsidRDefault="00F53FC5" w:rsidP="00320C37">
      <w:pPr>
        <w:spacing w:line="276" w:lineRule="auto"/>
        <w:jc w:val="center"/>
        <w:rPr>
          <w:rFonts w:eastAsia="Calibri"/>
          <w:b/>
          <w:szCs w:val="24"/>
        </w:rPr>
      </w:pPr>
      <w:r>
        <w:rPr>
          <w:rFonts w:eastAsia="Calibri"/>
          <w:b/>
          <w:szCs w:val="24"/>
        </w:rPr>
        <w:t>“</w:t>
      </w:r>
      <w:r w:rsidR="002B6762">
        <w:rPr>
          <w:rFonts w:eastAsia="Calibri"/>
          <w:b/>
          <w:szCs w:val="24"/>
        </w:rPr>
        <w:t>Arodi</w:t>
      </w:r>
      <w:r>
        <w:rPr>
          <w:rFonts w:eastAsia="Calibri"/>
          <w:b/>
          <w:szCs w:val="24"/>
        </w:rPr>
        <w:t>”</w:t>
      </w:r>
      <w:r w:rsidR="00320C37">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6</w:t>
      </w:r>
      <w:r w:rsidR="002B6762">
        <w:rPr>
          <w:rFonts w:eastAsia="Calibri"/>
          <w:b/>
          <w:szCs w:val="24"/>
        </w:rPr>
        <w:t>6</w:t>
      </w:r>
      <w:r w:rsidR="00320C37" w:rsidRPr="0095519F">
        <w:rPr>
          <w:rFonts w:eastAsia="Calibri"/>
          <w:b/>
          <w:szCs w:val="24"/>
        </w:rPr>
        <w:t xml:space="preserve"> </w:t>
      </w:r>
      <w:r w:rsidR="002B6762">
        <w:rPr>
          <w:rFonts w:eastAsia="Calibri"/>
          <w:b/>
          <w:szCs w:val="24"/>
        </w:rPr>
        <w:t>026</w:t>
      </w:r>
      <w:r w:rsidR="00320C37" w:rsidRPr="0095519F">
        <w:rPr>
          <w:rFonts w:eastAsia="Calibri"/>
          <w:b/>
          <w:szCs w:val="24"/>
        </w:rPr>
        <w:t xml:space="preserve"> </w:t>
      </w:r>
      <w:r w:rsidR="00320C37">
        <w:rPr>
          <w:rFonts w:eastAsia="Calibri"/>
          <w:b/>
          <w:szCs w:val="24"/>
        </w:rPr>
        <w:t>0</w:t>
      </w:r>
      <w:r w:rsidR="002B6762">
        <w:rPr>
          <w:rFonts w:eastAsia="Calibri"/>
          <w:b/>
          <w:szCs w:val="24"/>
        </w:rPr>
        <w:t>229</w:t>
      </w:r>
      <w:r w:rsidR="00320C37">
        <w:rPr>
          <w:rFonts w:eastAsia="Calibri"/>
          <w:b/>
          <w:szCs w:val="24"/>
        </w:rPr>
        <w:t>,</w:t>
      </w:r>
    </w:p>
    <w:p w:rsidR="002B6762" w:rsidRDefault="002B6762" w:rsidP="00320C37">
      <w:pPr>
        <w:spacing w:line="276" w:lineRule="auto"/>
        <w:jc w:val="center"/>
        <w:rPr>
          <w:rFonts w:eastAsia="Calibri"/>
          <w:b/>
          <w:szCs w:val="24"/>
        </w:rPr>
      </w:pPr>
      <w:r>
        <w:rPr>
          <w:rFonts w:eastAsia="Calibri"/>
          <w:b/>
          <w:szCs w:val="24"/>
        </w:rPr>
        <w:t>Tārgales</w:t>
      </w:r>
      <w:r w:rsidR="00320C37">
        <w:rPr>
          <w:rFonts w:eastAsia="Calibri"/>
          <w:b/>
          <w:szCs w:val="24"/>
        </w:rPr>
        <w:t xml:space="preserve"> pag., Ventspils nov., LV-36</w:t>
      </w:r>
      <w:r>
        <w:rPr>
          <w:rFonts w:eastAsia="Calibri"/>
          <w:b/>
          <w:szCs w:val="24"/>
        </w:rPr>
        <w:t xml:space="preserve">21 </w:t>
      </w:r>
    </w:p>
    <w:p w:rsidR="00320C37" w:rsidRPr="0095519F" w:rsidRDefault="002B6762" w:rsidP="00320C37">
      <w:pPr>
        <w:spacing w:line="276" w:lineRule="auto"/>
        <w:jc w:val="center"/>
        <w:rPr>
          <w:rFonts w:eastAsia="Calibri"/>
          <w:b/>
          <w:szCs w:val="24"/>
        </w:rPr>
      </w:pPr>
      <w:r>
        <w:rPr>
          <w:rFonts w:eastAsia="Calibri"/>
          <w:b/>
          <w:szCs w:val="24"/>
        </w:rPr>
        <w:t>(zemes vienība ar kadastra apzīmējumu 9866 026 0227)</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 </w:t>
      </w:r>
      <w:r w:rsidRPr="0095519F">
        <w:rPr>
          <w:rFonts w:eastAsia="Calibri"/>
          <w:b/>
          <w:szCs w:val="24"/>
        </w:rPr>
        <w:t>20</w:t>
      </w:r>
      <w:r w:rsidR="00625921">
        <w:rPr>
          <w:rFonts w:eastAsia="Calibri"/>
          <w:b/>
          <w:szCs w:val="24"/>
        </w:rPr>
        <w:t>20</w:t>
      </w:r>
      <w:r w:rsidRPr="0095519F">
        <w:rPr>
          <w:rFonts w:eastAsia="Calibri"/>
          <w:b/>
          <w:szCs w:val="24"/>
        </w:rPr>
        <w:t xml:space="preserve">. gada </w:t>
      </w:r>
      <w:r w:rsidR="00B761DC">
        <w:rPr>
          <w:rFonts w:eastAsia="Calibri"/>
          <w:b/>
          <w:szCs w:val="24"/>
        </w:rPr>
        <w:t>2</w:t>
      </w:r>
      <w:r w:rsidR="00625921">
        <w:rPr>
          <w:rFonts w:eastAsia="Calibri"/>
          <w:b/>
          <w:szCs w:val="24"/>
        </w:rPr>
        <w:t>5</w:t>
      </w:r>
      <w:r w:rsidRPr="00152C12">
        <w:rPr>
          <w:rFonts w:eastAsia="Calibri"/>
          <w:b/>
          <w:szCs w:val="24"/>
        </w:rPr>
        <w:t xml:space="preserve">. </w:t>
      </w:r>
      <w:r w:rsidR="00625921">
        <w:rPr>
          <w:rFonts w:eastAsia="Calibri"/>
          <w:b/>
          <w:szCs w:val="24"/>
        </w:rPr>
        <w:t>martā</w:t>
      </w:r>
      <w:r w:rsidRPr="00152C12">
        <w:rPr>
          <w:rFonts w:eastAsia="Calibri"/>
          <w:b/>
          <w:szCs w:val="24"/>
        </w:rPr>
        <w:t xml:space="preserve"> pl. 1</w:t>
      </w:r>
      <w:r w:rsidR="00625921">
        <w:rPr>
          <w:rFonts w:eastAsia="Calibri"/>
          <w:b/>
          <w:szCs w:val="24"/>
        </w:rPr>
        <w:t>3</w:t>
      </w:r>
      <w:r w:rsidRPr="00152C12">
        <w:rPr>
          <w:rFonts w:eastAsia="Calibri"/>
          <w:b/>
          <w:szCs w:val="24"/>
        </w:rPr>
        <w:t>:</w:t>
      </w:r>
      <w:r w:rsidR="002B6762">
        <w:rPr>
          <w:rFonts w:eastAsia="Calibri"/>
          <w:b/>
          <w:szCs w:val="24"/>
        </w:rPr>
        <w:t>30</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625921" w:rsidRDefault="00625921" w:rsidP="00320C37">
      <w:pPr>
        <w:spacing w:line="276" w:lineRule="auto"/>
        <w:rPr>
          <w:rFonts w:eastAsia="Calibri"/>
          <w:szCs w:val="24"/>
        </w:rPr>
      </w:pPr>
    </w:p>
    <w:p w:rsidR="00320C37" w:rsidRPr="0095519F" w:rsidRDefault="00320C37" w:rsidP="00320C37">
      <w:pPr>
        <w:spacing w:line="276" w:lineRule="auto"/>
        <w:rPr>
          <w:rFonts w:eastAsia="Calibri"/>
          <w:b/>
          <w:szCs w:val="24"/>
        </w:rPr>
      </w:pPr>
      <w:r w:rsidRPr="0095519F">
        <w:rPr>
          <w:rFonts w:eastAsia="Calibri"/>
          <w:szCs w:val="24"/>
        </w:rPr>
        <w:t>20</w:t>
      </w:r>
      <w:r w:rsidR="00625921">
        <w:rPr>
          <w:rFonts w:eastAsia="Calibri"/>
          <w:szCs w:val="24"/>
        </w:rPr>
        <w:t>20</w:t>
      </w:r>
      <w:r w:rsidRPr="0095519F">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rsidR="002B6762" w:rsidRPr="00436E9E" w:rsidRDefault="002B6762" w:rsidP="002B6762">
      <w:pPr>
        <w:jc w:val="right"/>
        <w:rPr>
          <w:rFonts w:eastAsia="Calibri"/>
          <w:sz w:val="16"/>
          <w:szCs w:val="16"/>
        </w:rPr>
      </w:pPr>
      <w:r w:rsidRPr="0095519F">
        <w:rPr>
          <w:rFonts w:eastAsia="Calibri"/>
          <w:sz w:val="16"/>
          <w:szCs w:val="16"/>
        </w:rPr>
        <w:t>"</w:t>
      </w:r>
      <w:r>
        <w:rPr>
          <w:rFonts w:eastAsia="Calibri"/>
          <w:sz w:val="16"/>
          <w:szCs w:val="16"/>
        </w:rPr>
        <w:t>Nekustamā</w:t>
      </w:r>
      <w:r w:rsidRPr="0095519F">
        <w:rPr>
          <w:rFonts w:eastAsia="Calibri"/>
          <w:sz w:val="16"/>
          <w:szCs w:val="16"/>
        </w:rPr>
        <w:t xml:space="preserve"> </w:t>
      </w:r>
      <w:r w:rsidRPr="00436E9E">
        <w:rPr>
          <w:rFonts w:eastAsia="Calibri"/>
          <w:sz w:val="16"/>
          <w:szCs w:val="16"/>
        </w:rPr>
        <w:t xml:space="preserve">īpašuma </w:t>
      </w:r>
      <w:r>
        <w:rPr>
          <w:rFonts w:eastAsia="Calibri"/>
          <w:sz w:val="16"/>
          <w:szCs w:val="16"/>
        </w:rPr>
        <w:t>“Arodi”</w:t>
      </w:r>
      <w:r w:rsidRPr="00436E9E">
        <w:rPr>
          <w:rFonts w:eastAsia="Calibri"/>
          <w:sz w:val="16"/>
          <w:szCs w:val="16"/>
        </w:rPr>
        <w:t xml:space="preserve">, </w:t>
      </w:r>
      <w:r>
        <w:rPr>
          <w:rFonts w:eastAsia="Calibri"/>
          <w:sz w:val="16"/>
          <w:szCs w:val="16"/>
        </w:rPr>
        <w:t>Tārgales</w:t>
      </w:r>
      <w:r w:rsidRPr="00436E9E">
        <w:rPr>
          <w:rFonts w:eastAsia="Calibri"/>
          <w:sz w:val="16"/>
          <w:szCs w:val="16"/>
        </w:rPr>
        <w:t xml:space="preserve"> pagastā, izsoles noteikumi”</w:t>
      </w:r>
    </w:p>
    <w:p w:rsidR="002B6762" w:rsidRDefault="002B6762" w:rsidP="002B6762">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2020.gada 30. janvāra</w:t>
      </w:r>
    </w:p>
    <w:p w:rsidR="002B6762" w:rsidRPr="0095519F" w:rsidRDefault="002B6762" w:rsidP="002B6762">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5F316D">
        <w:rPr>
          <w:rFonts w:eastAsia="Calibri"/>
          <w:sz w:val="16"/>
          <w:szCs w:val="16"/>
        </w:rPr>
        <w:t>58</w:t>
      </w:r>
      <w:r w:rsidRPr="00503655">
        <w:rPr>
          <w:rFonts w:eastAsia="Calibri"/>
          <w:sz w:val="16"/>
          <w:szCs w:val="16"/>
        </w:rPr>
        <w:t>,</w:t>
      </w:r>
      <w:r>
        <w:rPr>
          <w:rFonts w:eastAsia="Calibri"/>
          <w:sz w:val="16"/>
          <w:szCs w:val="16"/>
        </w:rPr>
        <w:t xml:space="preserve"> </w:t>
      </w:r>
      <w:r w:rsidR="005F316D">
        <w:rPr>
          <w:rFonts w:eastAsia="Calibri"/>
          <w:sz w:val="16"/>
          <w:szCs w:val="16"/>
        </w:rPr>
        <w:t>26</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B761DC" w:rsidRPr="0095519F" w:rsidRDefault="00B761DC" w:rsidP="00B761DC">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95519F">
        <w:rPr>
          <w:rFonts w:eastAsia="Calibri"/>
          <w:szCs w:val="24"/>
        </w:rPr>
        <w:t>Ventspilī,</w:t>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t xml:space="preserve">            20</w:t>
      </w:r>
      <w:r w:rsidR="00625921">
        <w:rPr>
          <w:rFonts w:eastAsia="Calibri"/>
          <w:szCs w:val="24"/>
        </w:rPr>
        <w:t>20</w:t>
      </w:r>
      <w:r w:rsidRPr="0095519F">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2B6762" w:rsidRDefault="002B6762" w:rsidP="002B6762">
      <w:pPr>
        <w:spacing w:line="276" w:lineRule="auto"/>
        <w:jc w:val="center"/>
        <w:rPr>
          <w:rFonts w:eastAsia="Calibri"/>
          <w:b/>
          <w:szCs w:val="24"/>
        </w:rPr>
      </w:pPr>
      <w:r>
        <w:rPr>
          <w:rFonts w:eastAsia="Calibri"/>
          <w:b/>
          <w:szCs w:val="24"/>
        </w:rPr>
        <w:t>“Arodi”,</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Pr>
          <w:rFonts w:eastAsia="Calibri"/>
          <w:b/>
          <w:szCs w:val="24"/>
        </w:rPr>
        <w:t>66</w:t>
      </w:r>
      <w:r w:rsidRPr="0095519F">
        <w:rPr>
          <w:rFonts w:eastAsia="Calibri"/>
          <w:b/>
          <w:szCs w:val="24"/>
        </w:rPr>
        <w:t xml:space="preserve"> </w:t>
      </w:r>
      <w:r>
        <w:rPr>
          <w:rFonts w:eastAsia="Calibri"/>
          <w:b/>
          <w:szCs w:val="24"/>
        </w:rPr>
        <w:t>026</w:t>
      </w:r>
      <w:r w:rsidRPr="0095519F">
        <w:rPr>
          <w:rFonts w:eastAsia="Calibri"/>
          <w:b/>
          <w:szCs w:val="24"/>
        </w:rPr>
        <w:t xml:space="preserve"> </w:t>
      </w:r>
      <w:r>
        <w:rPr>
          <w:rFonts w:eastAsia="Calibri"/>
          <w:b/>
          <w:szCs w:val="24"/>
        </w:rPr>
        <w:t>0229,</w:t>
      </w:r>
    </w:p>
    <w:p w:rsidR="002B6762" w:rsidRDefault="002B6762" w:rsidP="002B6762">
      <w:pPr>
        <w:spacing w:line="276" w:lineRule="auto"/>
        <w:jc w:val="center"/>
        <w:rPr>
          <w:rFonts w:eastAsia="Calibri"/>
          <w:b/>
          <w:szCs w:val="24"/>
        </w:rPr>
      </w:pPr>
      <w:r>
        <w:rPr>
          <w:rFonts w:eastAsia="Calibri"/>
          <w:b/>
          <w:szCs w:val="24"/>
        </w:rPr>
        <w:t xml:space="preserve">Tārgales pag., Ventspils nov., LV-3621 </w:t>
      </w:r>
    </w:p>
    <w:p w:rsidR="002B6762" w:rsidRPr="0095519F" w:rsidRDefault="002B6762" w:rsidP="002B6762">
      <w:pPr>
        <w:spacing w:line="276" w:lineRule="auto"/>
        <w:jc w:val="center"/>
        <w:rPr>
          <w:rFonts w:eastAsia="Calibri"/>
          <w:b/>
          <w:szCs w:val="24"/>
        </w:rPr>
      </w:pPr>
      <w:r>
        <w:rPr>
          <w:rFonts w:eastAsia="Calibri"/>
          <w:b/>
          <w:szCs w:val="24"/>
        </w:rPr>
        <w:t>(zemes vienība ar kadastra apzīmējumu 9866 026 0227)</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sidR="00625921">
        <w:rPr>
          <w:rFonts w:eastAsia="Calibri"/>
          <w:b/>
          <w:szCs w:val="24"/>
        </w:rPr>
        <w:t>20</w:t>
      </w:r>
      <w:r w:rsidRPr="00152C12">
        <w:rPr>
          <w:rFonts w:eastAsia="Calibri"/>
          <w:b/>
          <w:szCs w:val="24"/>
        </w:rPr>
        <w:t xml:space="preserve">. gada </w:t>
      </w:r>
      <w:r w:rsidR="00B761DC">
        <w:rPr>
          <w:rFonts w:eastAsia="Calibri"/>
          <w:b/>
          <w:szCs w:val="24"/>
        </w:rPr>
        <w:t>2</w:t>
      </w:r>
      <w:r w:rsidR="00625921">
        <w:rPr>
          <w:rFonts w:eastAsia="Calibri"/>
          <w:b/>
          <w:szCs w:val="24"/>
        </w:rPr>
        <w:t>5</w:t>
      </w:r>
      <w:r w:rsidRPr="00152C12">
        <w:rPr>
          <w:rFonts w:eastAsia="Calibri"/>
          <w:b/>
          <w:szCs w:val="24"/>
        </w:rPr>
        <w:t xml:space="preserve">. </w:t>
      </w:r>
      <w:r w:rsidR="00625921">
        <w:rPr>
          <w:rFonts w:eastAsia="Calibri"/>
          <w:b/>
          <w:szCs w:val="24"/>
        </w:rPr>
        <w:t>martā</w:t>
      </w:r>
      <w:r w:rsidRPr="00152C12">
        <w:rPr>
          <w:rFonts w:eastAsia="Calibri"/>
          <w:b/>
          <w:szCs w:val="24"/>
        </w:rPr>
        <w:t xml:space="preserve"> pl. 1</w:t>
      </w:r>
      <w:r w:rsidR="00625921">
        <w:rPr>
          <w:rFonts w:eastAsia="Calibri"/>
          <w:b/>
          <w:szCs w:val="24"/>
        </w:rPr>
        <w:t>3</w:t>
      </w:r>
      <w:r w:rsidRPr="00152C12">
        <w:rPr>
          <w:rFonts w:eastAsia="Calibri"/>
          <w:b/>
          <w:szCs w:val="24"/>
        </w:rPr>
        <w:t>:</w:t>
      </w:r>
      <w:r w:rsidR="002B6762">
        <w:rPr>
          <w:rFonts w:eastAsia="Calibri"/>
          <w:b/>
          <w:szCs w:val="24"/>
        </w:rPr>
        <w:t>30</w:t>
      </w:r>
      <w:r w:rsidRPr="00152C12">
        <w:rPr>
          <w:rFonts w:eastAsia="Calibri"/>
          <w:szCs w:val="24"/>
        </w:rPr>
        <w:t xml:space="preserve">, </w:t>
      </w:r>
      <w:r w:rsidRPr="00152C12">
        <w:rPr>
          <w:szCs w:val="24"/>
          <w:lang w:bidi="yi-Hebr"/>
        </w:rPr>
        <w:t>un apliecina, ka izsoles noteikumi</w:t>
      </w:r>
      <w:r>
        <w:rPr>
          <w:szCs w:val="24"/>
          <w:lang w:bidi="yi-Hebr"/>
        </w:rPr>
        <w:t xml:space="preserve"> ir zināmi un to nosacījumi ir saprotami</w:t>
      </w:r>
      <w:r w:rsidRPr="00152C12">
        <w:rPr>
          <w:szCs w:val="24"/>
          <w:lang w:bidi="yi-Hebr"/>
        </w:rPr>
        <w:t>.</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rsidR="00320C37" w:rsidRPr="0095519F" w:rsidRDefault="00320C37" w:rsidP="00320C37">
      <w:pPr>
        <w:spacing w:line="276" w:lineRule="auto"/>
        <w:ind w:left="-284" w:firstLine="284"/>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0F691C" w:rsidRDefault="000F691C" w:rsidP="003D0DA7">
      <w:pPr>
        <w:spacing w:line="276" w:lineRule="auto"/>
        <w:rPr>
          <w:rFonts w:eastAsia="Calibri"/>
          <w:b/>
          <w:szCs w:val="24"/>
        </w:rPr>
      </w:pPr>
      <w:bookmarkStart w:id="1" w:name="_GoBack"/>
      <w:bookmarkEnd w:id="1"/>
    </w:p>
    <w:sectPr w:rsidR="000F691C"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D2566"/>
    <w:rsid w:val="000E2D8D"/>
    <w:rsid w:val="000F03D2"/>
    <w:rsid w:val="000F4ADA"/>
    <w:rsid w:val="000F691C"/>
    <w:rsid w:val="0010007C"/>
    <w:rsid w:val="00106316"/>
    <w:rsid w:val="00107BB1"/>
    <w:rsid w:val="00121B74"/>
    <w:rsid w:val="0012438D"/>
    <w:rsid w:val="0013678D"/>
    <w:rsid w:val="0014581A"/>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42E3"/>
    <w:rsid w:val="001C633B"/>
    <w:rsid w:val="001D077D"/>
    <w:rsid w:val="001D1E6B"/>
    <w:rsid w:val="001D605C"/>
    <w:rsid w:val="001D687C"/>
    <w:rsid w:val="001E7B1A"/>
    <w:rsid w:val="001F11DA"/>
    <w:rsid w:val="001F3BC7"/>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5D25"/>
    <w:rsid w:val="002860A4"/>
    <w:rsid w:val="002908CC"/>
    <w:rsid w:val="00291783"/>
    <w:rsid w:val="00293CD0"/>
    <w:rsid w:val="002A1164"/>
    <w:rsid w:val="002A3FE7"/>
    <w:rsid w:val="002B5E9A"/>
    <w:rsid w:val="002B6762"/>
    <w:rsid w:val="002C3DAC"/>
    <w:rsid w:val="002C585F"/>
    <w:rsid w:val="002C68EE"/>
    <w:rsid w:val="002D16CC"/>
    <w:rsid w:val="002D6645"/>
    <w:rsid w:val="002E4AE4"/>
    <w:rsid w:val="002E725A"/>
    <w:rsid w:val="002E769D"/>
    <w:rsid w:val="002E7F9E"/>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758E"/>
    <w:rsid w:val="003D0DA7"/>
    <w:rsid w:val="003D1EA9"/>
    <w:rsid w:val="003D3B35"/>
    <w:rsid w:val="003D79BC"/>
    <w:rsid w:val="003E3432"/>
    <w:rsid w:val="003E4081"/>
    <w:rsid w:val="003E433E"/>
    <w:rsid w:val="003E4922"/>
    <w:rsid w:val="003E4A8C"/>
    <w:rsid w:val="003F0327"/>
    <w:rsid w:val="003F1408"/>
    <w:rsid w:val="003F5663"/>
    <w:rsid w:val="004000CA"/>
    <w:rsid w:val="00404930"/>
    <w:rsid w:val="0041209D"/>
    <w:rsid w:val="004271D4"/>
    <w:rsid w:val="0043056C"/>
    <w:rsid w:val="00430C5C"/>
    <w:rsid w:val="00433454"/>
    <w:rsid w:val="00434332"/>
    <w:rsid w:val="00436880"/>
    <w:rsid w:val="00472005"/>
    <w:rsid w:val="00481D95"/>
    <w:rsid w:val="00487B12"/>
    <w:rsid w:val="004A526A"/>
    <w:rsid w:val="004A582B"/>
    <w:rsid w:val="004A78DE"/>
    <w:rsid w:val="004A7E1F"/>
    <w:rsid w:val="004C4188"/>
    <w:rsid w:val="004D4CBD"/>
    <w:rsid w:val="004E1DA6"/>
    <w:rsid w:val="004E7B95"/>
    <w:rsid w:val="005012F3"/>
    <w:rsid w:val="00503655"/>
    <w:rsid w:val="005050C4"/>
    <w:rsid w:val="00511169"/>
    <w:rsid w:val="00512855"/>
    <w:rsid w:val="005164BE"/>
    <w:rsid w:val="00522569"/>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EB5"/>
    <w:rsid w:val="005B021C"/>
    <w:rsid w:val="005B0635"/>
    <w:rsid w:val="005C24FE"/>
    <w:rsid w:val="005D12A1"/>
    <w:rsid w:val="005D7F37"/>
    <w:rsid w:val="005E6308"/>
    <w:rsid w:val="005F316D"/>
    <w:rsid w:val="005F57E9"/>
    <w:rsid w:val="005F651A"/>
    <w:rsid w:val="006012EB"/>
    <w:rsid w:val="00606B4F"/>
    <w:rsid w:val="00625921"/>
    <w:rsid w:val="00630F7B"/>
    <w:rsid w:val="00637344"/>
    <w:rsid w:val="0064186B"/>
    <w:rsid w:val="0064678C"/>
    <w:rsid w:val="00675D02"/>
    <w:rsid w:val="00684115"/>
    <w:rsid w:val="00691D92"/>
    <w:rsid w:val="006A43E5"/>
    <w:rsid w:val="006B65A1"/>
    <w:rsid w:val="006C0154"/>
    <w:rsid w:val="006C4808"/>
    <w:rsid w:val="006C7A75"/>
    <w:rsid w:val="006D0016"/>
    <w:rsid w:val="006D3847"/>
    <w:rsid w:val="006E73AD"/>
    <w:rsid w:val="006F2A18"/>
    <w:rsid w:val="00707BAA"/>
    <w:rsid w:val="00710A50"/>
    <w:rsid w:val="00714AD7"/>
    <w:rsid w:val="007151F8"/>
    <w:rsid w:val="00721F3C"/>
    <w:rsid w:val="00727A81"/>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1A3"/>
    <w:rsid w:val="00876C1B"/>
    <w:rsid w:val="0087751C"/>
    <w:rsid w:val="0088004A"/>
    <w:rsid w:val="0088193F"/>
    <w:rsid w:val="00897DAA"/>
    <w:rsid w:val="008A7FCA"/>
    <w:rsid w:val="008B0013"/>
    <w:rsid w:val="008C2E8A"/>
    <w:rsid w:val="008D09F0"/>
    <w:rsid w:val="008D19F9"/>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F2A4D"/>
    <w:rsid w:val="00B11F87"/>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3CA0"/>
    <w:rsid w:val="00B97AC2"/>
    <w:rsid w:val="00BC6131"/>
    <w:rsid w:val="00BD46B2"/>
    <w:rsid w:val="00BD49C4"/>
    <w:rsid w:val="00BD7C9E"/>
    <w:rsid w:val="00BE426F"/>
    <w:rsid w:val="00BE57C7"/>
    <w:rsid w:val="00BF0290"/>
    <w:rsid w:val="00BF345F"/>
    <w:rsid w:val="00BF406E"/>
    <w:rsid w:val="00BF6A03"/>
    <w:rsid w:val="00C17C33"/>
    <w:rsid w:val="00C25361"/>
    <w:rsid w:val="00C31707"/>
    <w:rsid w:val="00C31730"/>
    <w:rsid w:val="00C329CA"/>
    <w:rsid w:val="00C40A4E"/>
    <w:rsid w:val="00C542EF"/>
    <w:rsid w:val="00C54490"/>
    <w:rsid w:val="00C67890"/>
    <w:rsid w:val="00C74537"/>
    <w:rsid w:val="00C93365"/>
    <w:rsid w:val="00C93AF1"/>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32B84"/>
    <w:rsid w:val="00E541B7"/>
    <w:rsid w:val="00E81F0A"/>
    <w:rsid w:val="00E82264"/>
    <w:rsid w:val="00E97C43"/>
    <w:rsid w:val="00EA7BB9"/>
    <w:rsid w:val="00EB24ED"/>
    <w:rsid w:val="00ED05D3"/>
    <w:rsid w:val="00ED4E5A"/>
    <w:rsid w:val="00EE3CA2"/>
    <w:rsid w:val="00EF1B6D"/>
    <w:rsid w:val="00EF1DB5"/>
    <w:rsid w:val="00EF568B"/>
    <w:rsid w:val="00F02CE2"/>
    <w:rsid w:val="00F03F8B"/>
    <w:rsid w:val="00F11764"/>
    <w:rsid w:val="00F15618"/>
    <w:rsid w:val="00F17586"/>
    <w:rsid w:val="00F31835"/>
    <w:rsid w:val="00F326FA"/>
    <w:rsid w:val="00F335CE"/>
    <w:rsid w:val="00F3790A"/>
    <w:rsid w:val="00F400C8"/>
    <w:rsid w:val="00F40242"/>
    <w:rsid w:val="00F4185E"/>
    <w:rsid w:val="00F41B9E"/>
    <w:rsid w:val="00F53FC5"/>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A46A"/>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targal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55E4-8040-4D21-B87C-A812966A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16087</Words>
  <Characters>9171</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2019-08-26T12:05:00Z</cp:lastPrinted>
  <dcterms:created xsi:type="dcterms:W3CDTF">2020-02-19T13:55:00Z</dcterms:created>
  <dcterms:modified xsi:type="dcterms:W3CDTF">2020-02-19T13:55:00Z</dcterms:modified>
</cp:coreProperties>
</file>