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7B8" w:rsidRDefault="00E437B8" w:rsidP="00E437B8">
      <w:pPr>
        <w:shd w:val="clear" w:color="auto" w:fill="FFFFFF"/>
        <w:tabs>
          <w:tab w:val="left" w:pos="5670"/>
          <w:tab w:val="left" w:pos="5812"/>
          <w:tab w:val="left" w:pos="5954"/>
          <w:tab w:val="left" w:pos="7088"/>
        </w:tabs>
        <w:spacing w:after="0" w:line="360" w:lineRule="atLeast"/>
        <w:jc w:val="center"/>
        <w:rPr>
          <w:rFonts w:ascii="Times New Roman" w:eastAsia="Times New Roman" w:hAnsi="Times New Roman" w:cs="Times New Roman"/>
          <w:b/>
          <w:bCs/>
          <w:color w:val="2F2F2F"/>
          <w:sz w:val="24"/>
          <w:szCs w:val="24"/>
          <w:lang w:eastAsia="lv-LV"/>
        </w:rPr>
      </w:pPr>
      <w:r w:rsidRPr="00874ED3">
        <w:rPr>
          <w:rFonts w:ascii="Times New Roman" w:eastAsia="Times New Roman" w:hAnsi="Times New Roman" w:cs="Times New Roman"/>
          <w:b/>
          <w:bCs/>
          <w:color w:val="2F2F2F"/>
          <w:sz w:val="24"/>
          <w:szCs w:val="24"/>
          <w:lang w:eastAsia="lv-LV"/>
        </w:rPr>
        <w:t>Atļaujas izsniegšana</w:t>
      </w:r>
      <w:r w:rsidR="0099310D">
        <w:rPr>
          <w:rFonts w:ascii="Times New Roman" w:eastAsia="Times New Roman" w:hAnsi="Times New Roman" w:cs="Times New Roman"/>
          <w:b/>
          <w:bCs/>
          <w:color w:val="2F2F2F"/>
          <w:sz w:val="24"/>
          <w:szCs w:val="24"/>
          <w:lang w:eastAsia="lv-LV"/>
        </w:rPr>
        <w:t xml:space="preserve"> regulārai </w:t>
      </w:r>
      <w:r w:rsidRPr="00874ED3">
        <w:rPr>
          <w:rFonts w:ascii="Times New Roman" w:eastAsia="Times New Roman" w:hAnsi="Times New Roman" w:cs="Times New Roman"/>
          <w:b/>
          <w:bCs/>
          <w:color w:val="2F2F2F"/>
          <w:sz w:val="24"/>
          <w:szCs w:val="24"/>
          <w:lang w:eastAsia="lv-LV"/>
        </w:rPr>
        <w:t xml:space="preserve"> ielu tirdzniecībai publiskās vietās</w:t>
      </w:r>
    </w:p>
    <w:p w:rsidR="00E437B8" w:rsidRPr="00874ED3" w:rsidRDefault="00E437B8" w:rsidP="00E437B8">
      <w:pPr>
        <w:shd w:val="clear" w:color="auto" w:fill="FFFFFF"/>
        <w:tabs>
          <w:tab w:val="left" w:pos="5670"/>
          <w:tab w:val="left" w:pos="5812"/>
          <w:tab w:val="left" w:pos="5954"/>
          <w:tab w:val="left" w:pos="7088"/>
        </w:tabs>
        <w:spacing w:after="0" w:line="360" w:lineRule="atLeast"/>
        <w:jc w:val="center"/>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w:t>
      </w:r>
      <w:r>
        <w:rPr>
          <w:rFonts w:ascii="Times New Roman" w:eastAsia="Times New Roman" w:hAnsi="Times New Roman" w:cs="Times New Roman"/>
          <w:b/>
          <w:bCs/>
          <w:color w:val="2F2F2F"/>
          <w:sz w:val="24"/>
          <w:szCs w:val="24"/>
          <w:lang w:eastAsia="lv-LV"/>
        </w:rPr>
        <w:t>Ventspils</w:t>
      </w:r>
      <w:r w:rsidRPr="00874ED3">
        <w:rPr>
          <w:rFonts w:ascii="Times New Roman" w:eastAsia="Times New Roman" w:hAnsi="Times New Roman" w:cs="Times New Roman"/>
          <w:b/>
          <w:bCs/>
          <w:color w:val="2F2F2F"/>
          <w:sz w:val="24"/>
          <w:szCs w:val="24"/>
          <w:lang w:eastAsia="lv-LV"/>
        </w:rPr>
        <w:t xml:space="preserve"> novada pašvaldība)</w:t>
      </w:r>
    </w:p>
    <w:p w:rsidR="007852E8" w:rsidRDefault="007852E8"/>
    <w:p w:rsidR="00E437B8" w:rsidRPr="00D567E3" w:rsidRDefault="00E437B8" w:rsidP="00E437B8">
      <w:pPr>
        <w:tabs>
          <w:tab w:val="left" w:pos="5670"/>
          <w:tab w:val="left" w:pos="5812"/>
          <w:tab w:val="left" w:pos="5954"/>
        </w:tabs>
        <w:spacing w:line="360" w:lineRule="atLeast"/>
        <w:rPr>
          <w:rFonts w:ascii="Times New Roman" w:hAnsi="Times New Roman" w:cs="Times New Roman"/>
          <w:color w:val="2F2F2F"/>
          <w:sz w:val="24"/>
          <w:szCs w:val="24"/>
        </w:rPr>
      </w:pPr>
      <w:r w:rsidRPr="00D567E3">
        <w:rPr>
          <w:rStyle w:val="text-bold"/>
          <w:rFonts w:ascii="Times New Roman" w:hAnsi="Times New Roman" w:cs="Times New Roman"/>
          <w:color w:val="2F2F2F"/>
          <w:sz w:val="24"/>
          <w:szCs w:val="24"/>
        </w:rPr>
        <w:t>Īss apraksts:</w:t>
      </w:r>
    </w:p>
    <w:p w:rsidR="00E437B8" w:rsidRPr="00D567E3" w:rsidRDefault="00E437B8" w:rsidP="008239A4">
      <w:pPr>
        <w:tabs>
          <w:tab w:val="left" w:pos="5670"/>
          <w:tab w:val="left" w:pos="5812"/>
          <w:tab w:val="left" w:pos="5954"/>
        </w:tabs>
        <w:spacing w:line="360" w:lineRule="atLeast"/>
        <w:jc w:val="both"/>
        <w:rPr>
          <w:rFonts w:ascii="Times New Roman" w:hAnsi="Times New Roman" w:cs="Times New Roman"/>
          <w:vanish/>
          <w:color w:val="2F2F2F"/>
          <w:sz w:val="24"/>
          <w:szCs w:val="24"/>
        </w:rPr>
      </w:pPr>
      <w:r w:rsidRPr="00D567E3">
        <w:rPr>
          <w:rFonts w:ascii="Times New Roman" w:hAnsi="Times New Roman" w:cs="Times New Roman"/>
          <w:vanish/>
          <w:color w:val="2F2F2F"/>
          <w:sz w:val="24"/>
          <w:szCs w:val="24"/>
        </w:rPr>
        <w:t xml:space="preserve">Lasīt vairāk &gt; </w:t>
      </w:r>
    </w:p>
    <w:p w:rsidR="00E437B8"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Ielu tirdzniecība ir preču pārdošana ar pašvaldību saskaņotās publiskās vietās, tai skaitā tirdzniecība no pārvietojamā mazumtirdzniecības punkta. Publiska vieta ir jebkura vieta ārpus ēkas un pastāvīgās tirdzniecības vietas, kura neatkarīgi no tās īpašuma formas ir pieejama patērētājiem.</w:t>
      </w:r>
    </w:p>
    <w:p w:rsidR="00E437B8" w:rsidRPr="00920C1B" w:rsidRDefault="00E437B8" w:rsidP="008239A4">
      <w:pPr>
        <w:tabs>
          <w:tab w:val="left" w:pos="5670"/>
          <w:tab w:val="left" w:pos="5812"/>
          <w:tab w:val="left" w:pos="5954"/>
        </w:tabs>
        <w:spacing w:line="360" w:lineRule="atLeast"/>
        <w:jc w:val="both"/>
        <w:rPr>
          <w:rFonts w:ascii="Times New Roman" w:hAnsi="Times New Roman" w:cs="Times New Roman"/>
          <w:sz w:val="24"/>
          <w:szCs w:val="24"/>
        </w:rPr>
      </w:pPr>
      <w:r w:rsidRPr="00920C1B">
        <w:rPr>
          <w:rFonts w:ascii="Times New Roman" w:hAnsi="Times New Roman" w:cs="Times New Roman"/>
          <w:sz w:val="24"/>
          <w:szCs w:val="24"/>
        </w:rPr>
        <w:t xml:space="preserve">Saskaņojumu </w:t>
      </w:r>
      <w:r w:rsidRPr="00920C1B">
        <w:rPr>
          <w:rFonts w:ascii="Times New Roman" w:hAnsi="Times New Roman" w:cs="Times New Roman"/>
          <w:b/>
          <w:sz w:val="24"/>
          <w:szCs w:val="24"/>
        </w:rPr>
        <w:t>regulārai</w:t>
      </w:r>
      <w:r w:rsidRPr="00920C1B">
        <w:rPr>
          <w:rFonts w:ascii="Times New Roman" w:hAnsi="Times New Roman" w:cs="Times New Roman"/>
          <w:sz w:val="24"/>
          <w:szCs w:val="24"/>
        </w:rPr>
        <w:t xml:space="preserve"> </w:t>
      </w:r>
      <w:r w:rsidRPr="00920C1B">
        <w:rPr>
          <w:rFonts w:ascii="Times New Roman" w:hAnsi="Times New Roman" w:cs="Times New Roman"/>
          <w:b/>
          <w:sz w:val="24"/>
          <w:szCs w:val="24"/>
        </w:rPr>
        <w:t>ielu tirdzniecībai, ielu tirdzniecības vietas iekārtošanai, atļauju ielu tirdzniecības organizēšanai</w:t>
      </w:r>
      <w:r w:rsidRPr="00920C1B">
        <w:rPr>
          <w:rFonts w:ascii="Times New Roman" w:hAnsi="Times New Roman" w:cs="Times New Roman"/>
          <w:sz w:val="24"/>
          <w:szCs w:val="24"/>
        </w:rPr>
        <w:t xml:space="preserve"> un </w:t>
      </w:r>
      <w:r w:rsidRPr="00920C1B">
        <w:rPr>
          <w:rFonts w:ascii="Times New Roman" w:hAnsi="Times New Roman" w:cs="Times New Roman"/>
          <w:b/>
          <w:sz w:val="24"/>
          <w:szCs w:val="24"/>
        </w:rPr>
        <w:t>īslaicīgai preču pārdošanai kultūras, sporta vai reliģisku svētku vai citu publisku pasākumu laikā, ko neorganizē pašvaldība</w:t>
      </w:r>
      <w:r w:rsidRPr="00920C1B">
        <w:rPr>
          <w:rFonts w:ascii="Times New Roman" w:hAnsi="Times New Roman" w:cs="Times New Roman"/>
          <w:sz w:val="24"/>
          <w:szCs w:val="24"/>
        </w:rPr>
        <w:t xml:space="preserve">, </w:t>
      </w:r>
      <w:r w:rsidRPr="00920C1B">
        <w:rPr>
          <w:rFonts w:ascii="Times New Roman" w:hAnsi="Times New Roman" w:cs="Times New Roman"/>
          <w:b/>
          <w:sz w:val="24"/>
          <w:szCs w:val="24"/>
        </w:rPr>
        <w:t>pārvietojamai mazumtirdzniecībai</w:t>
      </w:r>
      <w:r w:rsidRPr="00920C1B">
        <w:rPr>
          <w:rFonts w:ascii="Times New Roman" w:hAnsi="Times New Roman" w:cs="Times New Roman"/>
          <w:sz w:val="24"/>
          <w:szCs w:val="24"/>
        </w:rPr>
        <w:t>, kas paredzēta tirdzniecībai vairākās publiskās vietās izsniedz Ventspils novada pašvaldības Licencēšanas komisija.</w:t>
      </w:r>
    </w:p>
    <w:p w:rsidR="00E437B8" w:rsidRPr="00920C1B" w:rsidRDefault="00E437B8" w:rsidP="008239A4">
      <w:pPr>
        <w:pStyle w:val="Default"/>
        <w:spacing w:after="120" w:line="276" w:lineRule="auto"/>
        <w:jc w:val="both"/>
      </w:pPr>
      <w:r w:rsidRPr="00920C1B">
        <w:t xml:space="preserve">Saskaņojumu un atļauju </w:t>
      </w:r>
      <w:r w:rsidRPr="00920C1B">
        <w:rPr>
          <w:b/>
        </w:rPr>
        <w:t>vienreizējai, neregulārai ielu tirdzniecībai</w:t>
      </w:r>
      <w:r w:rsidRPr="00920C1B">
        <w:t xml:space="preserve"> un </w:t>
      </w:r>
      <w:r w:rsidRPr="00920C1B">
        <w:rPr>
          <w:b/>
        </w:rPr>
        <w:t>īslaicīgai preču pārdošanai kultūras, sporta vai reliģisku svētku vai citu publisku pasākumu laikā, ko organizē pašvaldība</w:t>
      </w:r>
      <w:r w:rsidRPr="00920C1B">
        <w:t>, izsniedz attiecīgās Ventspils novada pašvaldības pilsētas/pagasta pārvaldes vadītājs.</w:t>
      </w:r>
    </w:p>
    <w:p w:rsidR="00E437B8" w:rsidRPr="00D567E3" w:rsidRDefault="00E437B8" w:rsidP="008239A4">
      <w:pPr>
        <w:tabs>
          <w:tab w:val="left" w:pos="5670"/>
          <w:tab w:val="left" w:pos="5812"/>
          <w:tab w:val="left" w:pos="5954"/>
        </w:tabs>
        <w:jc w:val="both"/>
        <w:rPr>
          <w:rFonts w:ascii="Times New Roman" w:hAnsi="Times New Roman" w:cs="Times New Roman"/>
          <w:color w:val="2F2F2F"/>
          <w:sz w:val="24"/>
          <w:szCs w:val="24"/>
        </w:rPr>
      </w:pPr>
      <w:r w:rsidRPr="00D567E3">
        <w:rPr>
          <w:rStyle w:val="text-bold"/>
          <w:rFonts w:ascii="Times New Roman" w:hAnsi="Times New Roman" w:cs="Times New Roman"/>
          <w:color w:val="2F2F2F"/>
          <w:sz w:val="24"/>
          <w:szCs w:val="24"/>
        </w:rPr>
        <w:t>Saņēmēji:</w:t>
      </w:r>
    </w:p>
    <w:p w:rsidR="00E437B8" w:rsidRPr="00D567E3"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Jebkura persona</w:t>
      </w:r>
    </w:p>
    <w:p w:rsidR="00E437B8" w:rsidRPr="00D567E3"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D567E3">
        <w:rPr>
          <w:rFonts w:ascii="Times New Roman" w:hAnsi="Times New Roman" w:cs="Times New Roman"/>
          <w:color w:val="2F2F2F"/>
          <w:sz w:val="24"/>
          <w:szCs w:val="24"/>
        </w:rPr>
        <w:t>Juridiska vai fiziska persona, kura reģistrējusi saimniecisko darbību un fiziska persona, kura pārdod Ministru kabineta 12.05.2010. noteikumos Nr.440 „Noteikumi par tirdzniecības veidiem, kas saskaņojama ar pašvaldību, un tirdzniecības organizēšanas kārtību” 7.punktā noteiktās preces.</w:t>
      </w:r>
    </w:p>
    <w:p w:rsidR="002D57B8" w:rsidRDefault="002D57B8" w:rsidP="00E437B8">
      <w:pPr>
        <w:rPr>
          <w:rFonts w:ascii="Times New Roman" w:eastAsia="Times New Roman" w:hAnsi="Times New Roman" w:cs="Times New Roman"/>
          <w:b/>
          <w:bCs/>
          <w:color w:val="2F2F2F"/>
          <w:sz w:val="24"/>
          <w:szCs w:val="24"/>
          <w:lang w:eastAsia="lv-LV"/>
        </w:rPr>
      </w:pPr>
      <w:r>
        <w:rPr>
          <w:rFonts w:ascii="Times New Roman" w:eastAsia="Times New Roman" w:hAnsi="Times New Roman" w:cs="Times New Roman"/>
          <w:b/>
          <w:bCs/>
          <w:color w:val="2F2F2F"/>
          <w:sz w:val="24"/>
          <w:szCs w:val="24"/>
          <w:lang w:eastAsia="lv-LV"/>
        </w:rPr>
        <w:t>Pakalpojuma sniegšanas maksimālais termiņš (darba dienās):</w:t>
      </w:r>
    </w:p>
    <w:p w:rsidR="00E437B8" w:rsidRDefault="00E437B8" w:rsidP="00E437B8">
      <w:pPr>
        <w:rPr>
          <w:rFonts w:ascii="Times New Roman" w:hAnsi="Times New Roman" w:cs="Times New Roman"/>
          <w:color w:val="2F2F2F"/>
          <w:sz w:val="24"/>
          <w:szCs w:val="24"/>
        </w:rPr>
      </w:pPr>
      <w:r w:rsidRPr="00D567E3">
        <w:rPr>
          <w:rFonts w:ascii="Times New Roman" w:hAnsi="Times New Roman" w:cs="Times New Roman"/>
          <w:color w:val="2F2F2F"/>
          <w:sz w:val="24"/>
          <w:szCs w:val="24"/>
        </w:rPr>
        <w:t>5</w:t>
      </w:r>
    </w:p>
    <w:p w:rsidR="00E437B8" w:rsidRPr="00874ED3" w:rsidRDefault="00E437B8" w:rsidP="00E437B8">
      <w:pPr>
        <w:shd w:val="clear" w:color="auto" w:fill="FFFFFF"/>
        <w:tabs>
          <w:tab w:val="left" w:pos="5670"/>
          <w:tab w:val="left" w:pos="5812"/>
          <w:tab w:val="left" w:pos="5954"/>
        </w:tabs>
        <w:spacing w:line="360" w:lineRule="atLeast"/>
        <w:rPr>
          <w:rFonts w:ascii="Times New Roman" w:eastAsia="Times New Roman" w:hAnsi="Times New Roman" w:cs="Times New Roman"/>
          <w:b/>
          <w:color w:val="2F2F2F"/>
          <w:sz w:val="24"/>
          <w:szCs w:val="24"/>
          <w:lang w:eastAsia="lv-LV"/>
        </w:rPr>
      </w:pPr>
      <w:r w:rsidRPr="00874ED3">
        <w:rPr>
          <w:rFonts w:ascii="Times New Roman" w:eastAsia="Times New Roman" w:hAnsi="Times New Roman" w:cs="Times New Roman"/>
          <w:b/>
          <w:color w:val="2F2F2F"/>
          <w:sz w:val="24"/>
          <w:szCs w:val="24"/>
        </w:rPr>
        <w:t>Procesa apraksts:</w:t>
      </w:r>
      <w:r w:rsidR="009C38C6" w:rsidRPr="00874ED3">
        <w:rPr>
          <w:rFonts w:ascii="Times New Roman" w:eastAsia="Times New Roman" w:hAnsi="Times New Roman" w:cs="Times New Roman"/>
          <w:b/>
          <w:color w:val="2F2F2F"/>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in;height:18pt" o:ole="">
            <v:imagedata r:id="rId6" o:title=""/>
          </v:shape>
          <w:control r:id="rId7" w:name="DefaultOcxName14" w:shapeid="_x0000_i1030"/>
        </w:object>
      </w:r>
    </w:p>
    <w:p w:rsidR="00E437B8" w:rsidRPr="00C41910"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C41910">
        <w:rPr>
          <w:rStyle w:val="text-bold"/>
          <w:rFonts w:ascii="Times New Roman" w:hAnsi="Times New Roman" w:cs="Times New Roman"/>
          <w:color w:val="2F2F2F"/>
          <w:sz w:val="24"/>
          <w:szCs w:val="24"/>
        </w:rPr>
        <w:t xml:space="preserve">1. solis / </w:t>
      </w:r>
      <w:r w:rsidRPr="00C41910">
        <w:rPr>
          <w:rFonts w:ascii="Times New Roman" w:hAnsi="Times New Roman" w:cs="Times New Roman"/>
          <w:color w:val="2F2F2F"/>
          <w:sz w:val="24"/>
          <w:szCs w:val="24"/>
        </w:rPr>
        <w:t>Pakalpojuma pieprasīšana</w:t>
      </w:r>
    </w:p>
    <w:p w:rsidR="00915FE6"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Pr>
          <w:rFonts w:ascii="Times New Roman" w:hAnsi="Times New Roman" w:cs="Times New Roman"/>
          <w:color w:val="2F2F2F"/>
          <w:sz w:val="24"/>
          <w:szCs w:val="24"/>
        </w:rPr>
        <w:t xml:space="preserve">Iesniedz iesnieguma </w:t>
      </w:r>
      <w:r w:rsidRPr="0051582D">
        <w:rPr>
          <w:rFonts w:ascii="Times New Roman" w:hAnsi="Times New Roman" w:cs="Times New Roman"/>
          <w:color w:val="2F2F2F"/>
          <w:sz w:val="24"/>
          <w:szCs w:val="24"/>
        </w:rPr>
        <w:t>veidlapu</w:t>
      </w:r>
      <w:r w:rsidRPr="0051582D">
        <w:rPr>
          <w:rFonts w:ascii="Times New Roman" w:eastAsia="Times New Roman" w:hAnsi="Times New Roman" w:cs="Times New Roman"/>
          <w:color w:val="2F2F2F"/>
          <w:sz w:val="24"/>
          <w:szCs w:val="24"/>
          <w:lang w:eastAsia="lv-LV"/>
        </w:rPr>
        <w:t xml:space="preserve"> </w:t>
      </w:r>
      <w:r w:rsidR="00546992">
        <w:rPr>
          <w:rFonts w:ascii="Times New Roman" w:eastAsia="Times New Roman" w:hAnsi="Times New Roman" w:cs="Times New Roman"/>
          <w:color w:val="2F2F2F"/>
          <w:sz w:val="24"/>
          <w:szCs w:val="24"/>
          <w:lang w:eastAsia="lv-LV"/>
        </w:rPr>
        <w:t xml:space="preserve"> (pielikumā – Pielikums Nr.1) </w:t>
      </w:r>
      <w:r w:rsidRPr="0051582D">
        <w:rPr>
          <w:rFonts w:ascii="Times New Roman" w:hAnsi="Times New Roman" w:cs="Times New Roman"/>
          <w:color w:val="2F2F2F"/>
          <w:sz w:val="24"/>
          <w:szCs w:val="24"/>
        </w:rPr>
        <w:t>norādot</w:t>
      </w:r>
      <w:r w:rsidRPr="00C41910">
        <w:rPr>
          <w:rFonts w:ascii="Times New Roman" w:hAnsi="Times New Roman" w:cs="Times New Roman"/>
          <w:color w:val="2F2F2F"/>
          <w:sz w:val="24"/>
          <w:szCs w:val="24"/>
        </w:rPr>
        <w:t xml:space="preserve"> šādu informāciju:</w:t>
      </w:r>
      <w:r w:rsidRPr="00C41910">
        <w:rPr>
          <w:rFonts w:ascii="Times New Roman" w:hAnsi="Times New Roman" w:cs="Times New Roman"/>
          <w:color w:val="2F2F2F"/>
          <w:sz w:val="24"/>
          <w:szCs w:val="24"/>
        </w:rPr>
        <w:br/>
        <w:t>1) fiziskās personas vārds, uzvārds un personas kods vai juridiskās personas nosaukums (firma) un nodokļu maksātāja reģistrācijas numurs;</w:t>
      </w:r>
    </w:p>
    <w:p w:rsidR="00915FE6"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C41910">
        <w:rPr>
          <w:rFonts w:ascii="Times New Roman" w:hAnsi="Times New Roman" w:cs="Times New Roman"/>
          <w:color w:val="2F2F2F"/>
          <w:sz w:val="24"/>
          <w:szCs w:val="24"/>
        </w:rPr>
        <w:t>2) realizējamo preču grupas;</w:t>
      </w:r>
    </w:p>
    <w:p w:rsidR="00915FE6"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C41910">
        <w:rPr>
          <w:rFonts w:ascii="Times New Roman" w:hAnsi="Times New Roman" w:cs="Times New Roman"/>
          <w:color w:val="2F2F2F"/>
          <w:sz w:val="24"/>
          <w:szCs w:val="24"/>
        </w:rPr>
        <w:br/>
        <w:t>3) paredzētā tirdzniecības norises vieta, laiks un ilgums;</w:t>
      </w:r>
    </w:p>
    <w:p w:rsidR="00E437B8" w:rsidRDefault="00E437B8" w:rsidP="008239A4">
      <w:pPr>
        <w:tabs>
          <w:tab w:val="left" w:pos="5670"/>
          <w:tab w:val="left" w:pos="5812"/>
          <w:tab w:val="left" w:pos="5954"/>
        </w:tabs>
        <w:spacing w:line="360" w:lineRule="atLeast"/>
        <w:jc w:val="both"/>
        <w:rPr>
          <w:rFonts w:ascii="Times New Roman" w:hAnsi="Times New Roman" w:cs="Times New Roman"/>
          <w:color w:val="2F2F2F"/>
          <w:sz w:val="24"/>
          <w:szCs w:val="24"/>
        </w:rPr>
      </w:pPr>
      <w:r w:rsidRPr="00C41910">
        <w:rPr>
          <w:rFonts w:ascii="Times New Roman" w:hAnsi="Times New Roman" w:cs="Times New Roman"/>
          <w:color w:val="2F2F2F"/>
          <w:sz w:val="24"/>
          <w:szCs w:val="24"/>
        </w:rPr>
        <w:lastRenderedPageBreak/>
        <w:t xml:space="preserve"> 4) pārvietojamā mazumtirdzniecības punkta kustības maršruts un laiks, ja tirdzniecība paredzēta vairākās publiskās vietās.</w:t>
      </w:r>
    </w:p>
    <w:p w:rsidR="00E437B8" w:rsidRPr="00B4794D" w:rsidRDefault="00E437B8" w:rsidP="008239A4">
      <w:pPr>
        <w:tabs>
          <w:tab w:val="left" w:pos="284"/>
        </w:tabs>
        <w:spacing w:after="125" w:line="360" w:lineRule="auto"/>
        <w:jc w:val="both"/>
        <w:rPr>
          <w:rFonts w:ascii="Times New Roman" w:eastAsia="Times New Roman" w:hAnsi="Times New Roman" w:cs="Times New Roman"/>
          <w:color w:val="2F2F2F"/>
          <w:sz w:val="24"/>
          <w:szCs w:val="24"/>
          <w:lang w:eastAsia="lv-LV"/>
        </w:rPr>
      </w:pPr>
      <w:r w:rsidRPr="00B4794D">
        <w:rPr>
          <w:rFonts w:ascii="Times New Roman" w:eastAsia="Times New Roman" w:hAnsi="Times New Roman" w:cs="Times New Roman"/>
          <w:color w:val="2F2F2F"/>
          <w:sz w:val="24"/>
          <w:szCs w:val="24"/>
          <w:lang w:eastAsia="lv-LV"/>
        </w:rPr>
        <w:t xml:space="preserve">Iesnieguma veidlapa dota </w:t>
      </w:r>
      <w:r>
        <w:rPr>
          <w:rFonts w:ascii="Times New Roman" w:eastAsia="Times New Roman" w:hAnsi="Times New Roman" w:cs="Times New Roman"/>
          <w:color w:val="2F2F2F"/>
          <w:sz w:val="24"/>
          <w:szCs w:val="24"/>
          <w:lang w:eastAsia="lv-LV"/>
        </w:rPr>
        <w:t xml:space="preserve">Ventspils novada domes </w:t>
      </w:r>
      <w:r w:rsidR="007B0A1D">
        <w:rPr>
          <w:rFonts w:ascii="Times New Roman" w:eastAsia="Times New Roman" w:hAnsi="Times New Roman" w:cs="Times New Roman"/>
          <w:color w:val="2F2F2F"/>
          <w:sz w:val="24"/>
          <w:szCs w:val="24"/>
          <w:lang w:eastAsia="lv-LV"/>
        </w:rPr>
        <w:t xml:space="preserve">2011.gada 26.maija </w:t>
      </w:r>
      <w:r>
        <w:rPr>
          <w:rFonts w:ascii="Times New Roman" w:eastAsia="Times New Roman" w:hAnsi="Times New Roman" w:cs="Times New Roman"/>
          <w:color w:val="2F2F2F"/>
          <w:sz w:val="24"/>
          <w:szCs w:val="24"/>
          <w:lang w:eastAsia="lv-LV"/>
        </w:rPr>
        <w:t xml:space="preserve">saistošo </w:t>
      </w:r>
      <w:r w:rsidRPr="00B4794D">
        <w:rPr>
          <w:rFonts w:ascii="Times New Roman" w:eastAsia="Times New Roman" w:hAnsi="Times New Roman" w:cs="Times New Roman"/>
          <w:color w:val="2F2F2F"/>
          <w:sz w:val="24"/>
          <w:szCs w:val="24"/>
          <w:lang w:eastAsia="lv-LV"/>
        </w:rPr>
        <w:t xml:space="preserve"> noteikumu Nr.</w:t>
      </w:r>
      <w:r>
        <w:rPr>
          <w:rFonts w:ascii="Times New Roman" w:eastAsia="Times New Roman" w:hAnsi="Times New Roman" w:cs="Times New Roman"/>
          <w:color w:val="2F2F2F"/>
          <w:sz w:val="24"/>
          <w:szCs w:val="24"/>
          <w:lang w:eastAsia="lv-LV"/>
        </w:rPr>
        <w:t>17</w:t>
      </w:r>
      <w:r w:rsidRPr="00B4794D">
        <w:rPr>
          <w:rFonts w:ascii="Times New Roman" w:eastAsia="Times New Roman" w:hAnsi="Times New Roman" w:cs="Times New Roman"/>
          <w:color w:val="2F2F2F"/>
          <w:sz w:val="24"/>
          <w:szCs w:val="24"/>
          <w:lang w:eastAsia="lv-LV"/>
        </w:rPr>
        <w:t xml:space="preserve"> </w:t>
      </w:r>
      <w:r w:rsidRPr="00C2651F">
        <w:rPr>
          <w:rFonts w:ascii="Times New Roman" w:eastAsia="Times New Roman" w:hAnsi="Times New Roman" w:cs="Times New Roman"/>
          <w:color w:val="2F2F2F"/>
          <w:sz w:val="24"/>
          <w:szCs w:val="24"/>
          <w:lang w:eastAsia="lv-LV"/>
        </w:rPr>
        <w:t>„Par kārtību, kādā tiek saskaņota un organizēta ielu tirdzniecīb</w:t>
      </w:r>
      <w:r w:rsidR="008239A4">
        <w:rPr>
          <w:rFonts w:ascii="Times New Roman" w:eastAsia="Times New Roman" w:hAnsi="Times New Roman" w:cs="Times New Roman"/>
          <w:color w:val="2F2F2F"/>
          <w:sz w:val="24"/>
          <w:szCs w:val="24"/>
          <w:lang w:eastAsia="lv-LV"/>
        </w:rPr>
        <w:t>a</w:t>
      </w:r>
      <w:r w:rsidRPr="00C2651F">
        <w:rPr>
          <w:rFonts w:ascii="Times New Roman" w:eastAsia="Times New Roman" w:hAnsi="Times New Roman" w:cs="Times New Roman"/>
          <w:color w:val="2F2F2F"/>
          <w:sz w:val="24"/>
          <w:szCs w:val="24"/>
          <w:lang w:eastAsia="lv-LV"/>
        </w:rPr>
        <w:t xml:space="preserve"> Ventspils novadā” </w:t>
      </w:r>
      <w:r w:rsidR="00546992">
        <w:rPr>
          <w:rFonts w:ascii="Times New Roman" w:eastAsia="Times New Roman" w:hAnsi="Times New Roman" w:cs="Times New Roman"/>
          <w:color w:val="2F2F2F"/>
          <w:sz w:val="24"/>
          <w:szCs w:val="24"/>
          <w:lang w:eastAsia="lv-LV"/>
        </w:rPr>
        <w:t>2</w:t>
      </w:r>
      <w:r w:rsidRPr="00C2651F">
        <w:rPr>
          <w:rFonts w:ascii="Times New Roman" w:eastAsia="Times New Roman" w:hAnsi="Times New Roman" w:cs="Times New Roman"/>
          <w:color w:val="2F2F2F"/>
          <w:sz w:val="24"/>
          <w:szCs w:val="24"/>
          <w:lang w:eastAsia="lv-LV"/>
        </w:rPr>
        <w:t>.pielikumā</w:t>
      </w:r>
      <w:r w:rsidRPr="00B4794D">
        <w:rPr>
          <w:rFonts w:ascii="Times New Roman" w:eastAsia="Times New Roman" w:hAnsi="Times New Roman" w:cs="Times New Roman"/>
          <w:color w:val="2F2F2F"/>
          <w:sz w:val="24"/>
          <w:szCs w:val="24"/>
          <w:lang w:eastAsia="lv-LV"/>
        </w:rPr>
        <w:t xml:space="preserve"> (var saņemt un aizpildīt arī pašvaldībā)</w:t>
      </w:r>
      <w:r>
        <w:rPr>
          <w:rFonts w:ascii="Times New Roman" w:eastAsia="Times New Roman" w:hAnsi="Times New Roman" w:cs="Times New Roman"/>
          <w:color w:val="2F2F2F"/>
          <w:sz w:val="24"/>
          <w:szCs w:val="24"/>
          <w:lang w:eastAsia="lv-LV"/>
        </w:rPr>
        <w:t>.</w:t>
      </w:r>
    </w:p>
    <w:p w:rsidR="00E437B8" w:rsidRPr="0051582D" w:rsidRDefault="00E437B8" w:rsidP="008239A4">
      <w:p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51582D">
        <w:rPr>
          <w:rFonts w:ascii="Times New Roman" w:eastAsia="Times New Roman" w:hAnsi="Times New Roman" w:cs="Times New Roman"/>
          <w:color w:val="2F2F2F"/>
          <w:sz w:val="24"/>
          <w:szCs w:val="24"/>
          <w:lang w:eastAsia="lv-LV"/>
        </w:rPr>
        <w:t>Iesniegumam pievieno šādus dokumentus:</w:t>
      </w:r>
    </w:p>
    <w:p w:rsidR="00E437B8" w:rsidRPr="00963200"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color w:val="2F2F2F"/>
          <w:sz w:val="24"/>
          <w:szCs w:val="24"/>
        </w:rPr>
        <w:t>Saimnieciskās darbības reģistrāciju apliecinoša dokumenta kopija vai fiziskās personas, kurai atbilstoši nodokļu jomu reglamentējošiem normatīvajiem aktiem nav jāreģistrē saimnieciskā darbība, apliecinājums, ka tā neveic saimniecisko darbību vai saskaņā ar likumu ''Par iedzīvotāju ienākuma nodokli" var nereģistrēties kā saimnieciskās darbības veicēja, kā arī nenodarbina citas personas;</w:t>
      </w:r>
    </w:p>
    <w:p w:rsidR="00E437B8" w:rsidRPr="00963200"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color w:val="2F2F2F"/>
          <w:sz w:val="24"/>
          <w:szCs w:val="24"/>
        </w:rPr>
        <w:t>s</w:t>
      </w:r>
      <w:r w:rsidRPr="00963200">
        <w:rPr>
          <w:rFonts w:ascii="Times New Roman" w:eastAsia="Times New Roman" w:hAnsi="Times New Roman" w:cs="Times New Roman"/>
          <w:color w:val="2F2F2F"/>
          <w:sz w:val="24"/>
          <w:szCs w:val="24"/>
          <w:lang w:eastAsia="lv-LV"/>
        </w:rPr>
        <w:t>askaņojums ar nekustamā īpašuma īpašnieku vai tiesisko valdītāju – privātpersonu – vai valsts īpašumā esošā nekustamā īpašuma valdītāju;</w:t>
      </w:r>
    </w:p>
    <w:p w:rsidR="00E437B8" w:rsidRPr="00963200"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dokument</w:t>
      </w:r>
      <w:r w:rsidR="00546992">
        <w:rPr>
          <w:rFonts w:ascii="Times New Roman" w:hAnsi="Times New Roman" w:cs="Times New Roman"/>
          <w:sz w:val="24"/>
          <w:szCs w:val="24"/>
        </w:rPr>
        <w:t>u</w:t>
      </w:r>
      <w:r w:rsidRPr="00963200">
        <w:rPr>
          <w:rFonts w:ascii="Times New Roman" w:hAnsi="Times New Roman" w:cs="Times New Roman"/>
          <w:sz w:val="24"/>
          <w:szCs w:val="24"/>
        </w:rPr>
        <w:t>, kas apliecina tiesības iesaistīties pārtikas apritē kopiju;</w:t>
      </w:r>
    </w:p>
    <w:p w:rsidR="00E437B8" w:rsidRPr="00963200"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 xml:space="preserve">licences (speciālās atļaujas) kopiju (uzrādot oriģinālu), ja, atbilstoši normatīvajiem aktiem, uzņēmējdarbības veida veikšanai ir nepieciešama licence (speciālā atļauja); </w:t>
      </w:r>
    </w:p>
    <w:p w:rsidR="00E437B8" w:rsidRPr="00963200"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 xml:space="preserve">ar pašvaldības attiecīgās pilsētas/pagasta pārvaldi saskaņotu tirdzniecības vietas vai tirdzniecības organizēšanas vietas vizuālā izvietojuma un estētiskā noformējuma skici; </w:t>
      </w:r>
    </w:p>
    <w:p w:rsidR="00E437B8" w:rsidRPr="00E437B8"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963200">
        <w:rPr>
          <w:rFonts w:ascii="Times New Roman" w:hAnsi="Times New Roman" w:cs="Times New Roman"/>
          <w:sz w:val="24"/>
          <w:szCs w:val="24"/>
        </w:rPr>
        <w:t>saskaņojumu ar pasākuma rīkotāju par tirdzniecības veikšanu vai organizēšanu pasākuma norises laikā un vietā, ja tirdzniecība paredzēta citas personas pasākuma ietvaros, izņemot gadījumu, ja pasākuma rīkotājs ir pašvaldība vai tās dibināta iestāde</w:t>
      </w:r>
      <w:r>
        <w:rPr>
          <w:rFonts w:ascii="Times New Roman" w:hAnsi="Times New Roman" w:cs="Times New Roman"/>
          <w:sz w:val="24"/>
          <w:szCs w:val="24"/>
        </w:rPr>
        <w:t>;</w:t>
      </w:r>
    </w:p>
    <w:p w:rsidR="00E437B8" w:rsidRPr="00E437B8" w:rsidRDefault="00E437B8" w:rsidP="008239A4">
      <w:pPr>
        <w:pStyle w:val="Sarakstarindkopa"/>
        <w:numPr>
          <w:ilvl w:val="0"/>
          <w:numId w:val="1"/>
        </w:numPr>
        <w:tabs>
          <w:tab w:val="left" w:pos="5670"/>
          <w:tab w:val="left" w:pos="5812"/>
          <w:tab w:val="left" w:pos="5954"/>
        </w:tabs>
        <w:spacing w:line="360" w:lineRule="atLeast"/>
        <w:jc w:val="both"/>
        <w:rPr>
          <w:rFonts w:ascii="Times New Roman" w:hAnsi="Times New Roman" w:cs="Times New Roman"/>
          <w:color w:val="2F2F2F"/>
          <w:sz w:val="24"/>
          <w:szCs w:val="24"/>
        </w:rPr>
      </w:pPr>
      <w:r w:rsidRPr="00E437B8">
        <w:rPr>
          <w:rFonts w:ascii="Times New Roman" w:eastAsia="Times New Roman" w:hAnsi="Times New Roman" w:cs="Times New Roman"/>
          <w:color w:val="2F2F2F"/>
          <w:sz w:val="24"/>
          <w:szCs w:val="24"/>
          <w:lang w:eastAsia="lv-LV"/>
        </w:rPr>
        <w:t>pārvietojamā mazumtirdzniecības punkta kustības maršruts un laiks, ja tirdzniecība paredzēta vairākās publiskās vietās.</w:t>
      </w:r>
    </w:p>
    <w:p w:rsidR="00E437B8" w:rsidRPr="00E437B8" w:rsidRDefault="00E437B8" w:rsidP="00915FE6">
      <w:pPr>
        <w:tabs>
          <w:tab w:val="left" w:pos="5670"/>
          <w:tab w:val="left" w:pos="5812"/>
          <w:tab w:val="left" w:pos="5954"/>
        </w:tabs>
        <w:spacing w:after="125"/>
        <w:jc w:val="both"/>
        <w:rPr>
          <w:rFonts w:ascii="Times New Roman" w:eastAsia="Times New Roman" w:hAnsi="Times New Roman" w:cs="Times New Roman"/>
          <w:color w:val="2F2F2F"/>
          <w:sz w:val="24"/>
          <w:szCs w:val="24"/>
          <w:lang w:eastAsia="lv-LV"/>
        </w:rPr>
      </w:pPr>
      <w:r w:rsidRPr="00E437B8">
        <w:rPr>
          <w:rFonts w:ascii="Times New Roman" w:eastAsia="Times New Roman" w:hAnsi="Times New Roman" w:cs="Times New Roman"/>
          <w:b/>
          <w:bCs/>
          <w:color w:val="2F2F2F"/>
          <w:sz w:val="24"/>
          <w:szCs w:val="24"/>
          <w:lang w:eastAsia="lv-LV"/>
        </w:rPr>
        <w:t xml:space="preserve">2. solis / </w:t>
      </w:r>
      <w:r w:rsidRPr="00E437B8">
        <w:rPr>
          <w:rFonts w:ascii="Times New Roman" w:eastAsia="Times New Roman" w:hAnsi="Times New Roman" w:cs="Times New Roman"/>
          <w:color w:val="2F2F2F"/>
          <w:sz w:val="24"/>
          <w:szCs w:val="24"/>
          <w:lang w:eastAsia="lv-LV"/>
        </w:rPr>
        <w:t>Pakalpojuma saņemšana</w:t>
      </w:r>
    </w:p>
    <w:p w:rsidR="00E437B8" w:rsidRDefault="00E437B8" w:rsidP="008239A4">
      <w:p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E437B8">
        <w:rPr>
          <w:rFonts w:ascii="Times New Roman" w:eastAsia="Times New Roman" w:hAnsi="Times New Roman" w:cs="Times New Roman"/>
          <w:color w:val="2F2F2F"/>
          <w:sz w:val="24"/>
          <w:szCs w:val="24"/>
          <w:lang w:eastAsia="lv-LV"/>
        </w:rPr>
        <w:t>Pakalpojums tiek saņemts atbilstoši pieprasīšanas izvēlei.</w:t>
      </w:r>
    </w:p>
    <w:p w:rsidR="00E437B8" w:rsidRDefault="00E437B8" w:rsidP="008239A4">
      <w:pPr>
        <w:tabs>
          <w:tab w:val="left" w:pos="5670"/>
          <w:tab w:val="left" w:pos="5812"/>
          <w:tab w:val="left" w:pos="5954"/>
        </w:tabs>
        <w:spacing w:line="360" w:lineRule="atLeast"/>
        <w:jc w:val="both"/>
        <w:rPr>
          <w:rFonts w:ascii="Times New Roman" w:eastAsia="Times New Roman" w:hAnsi="Times New Roman" w:cs="Times New Roman"/>
          <w:color w:val="2F2F2F"/>
          <w:sz w:val="24"/>
          <w:szCs w:val="24"/>
          <w:lang w:eastAsia="lv-LV"/>
        </w:rPr>
      </w:pPr>
      <w:r w:rsidRPr="00963200">
        <w:rPr>
          <w:rFonts w:ascii="Times New Roman" w:eastAsia="Times New Roman" w:hAnsi="Times New Roman" w:cs="Times New Roman"/>
          <w:b/>
          <w:color w:val="2F2F2F"/>
          <w:sz w:val="24"/>
          <w:szCs w:val="24"/>
          <w:lang w:eastAsia="lv-LV"/>
        </w:rPr>
        <w:t>3.solis</w:t>
      </w:r>
      <w:r>
        <w:rPr>
          <w:rFonts w:ascii="Times New Roman" w:eastAsia="Times New Roman" w:hAnsi="Times New Roman" w:cs="Times New Roman"/>
          <w:color w:val="2F2F2F"/>
          <w:sz w:val="24"/>
          <w:szCs w:val="24"/>
          <w:lang w:eastAsia="lv-LV"/>
        </w:rPr>
        <w:t xml:space="preserve"> /pakalpojuma maksa</w:t>
      </w:r>
    </w:p>
    <w:p w:rsidR="00531A06" w:rsidRPr="000121D6"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- 0,50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dienu fiziskai personai;</w:t>
      </w:r>
    </w:p>
    <w:p w:rsidR="00531A06" w:rsidRPr="000121D6"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- 2,00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dienu juridiskai personai;</w:t>
      </w:r>
    </w:p>
    <w:p w:rsidR="00531A06" w:rsidRPr="000121D6"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- 10,00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mēnesi fiziskai personai;</w:t>
      </w:r>
    </w:p>
    <w:p w:rsidR="00531A06" w:rsidRPr="000121D6"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0121D6">
        <w:rPr>
          <w:rFonts w:ascii="Times New Roman" w:hAnsi="Times New Roman" w:cs="Times New Roman"/>
          <w:color w:val="000000"/>
          <w:sz w:val="23"/>
          <w:szCs w:val="23"/>
        </w:rPr>
        <w:t>Ielu tirdzniecība ar pašu ražotiem lauksaimniecības produkciju un/vai, amatniecības precēm, kā arī  tirdzniecība ar savvaļas augiem, ogām, sēnēm , riekstiem tam norādītajās vietās  - 25,00</w:t>
      </w:r>
      <w:r w:rsidRPr="000121D6">
        <w:rPr>
          <w:rFonts w:ascii="Times New Roman" w:hAnsi="Times New Roman" w:cs="Times New Roman"/>
          <w:b/>
          <w:bCs/>
          <w:color w:val="000000"/>
          <w:sz w:val="23"/>
          <w:szCs w:val="23"/>
        </w:rPr>
        <w:t xml:space="preserve"> </w:t>
      </w:r>
      <w:r w:rsidRPr="000121D6">
        <w:rPr>
          <w:rFonts w:ascii="Times New Roman" w:hAnsi="Times New Roman" w:cs="Times New Roman"/>
          <w:bCs/>
          <w:color w:val="000000"/>
          <w:sz w:val="24"/>
          <w:szCs w:val="24"/>
        </w:rPr>
        <w:t xml:space="preserve">EUR </w:t>
      </w:r>
      <w:r w:rsidRPr="000121D6">
        <w:rPr>
          <w:rFonts w:ascii="Times New Roman" w:hAnsi="Times New Roman" w:cs="Times New Roman"/>
          <w:color w:val="000000"/>
          <w:sz w:val="23"/>
          <w:szCs w:val="23"/>
        </w:rPr>
        <w:t xml:space="preserve">nodevas apmērs </w:t>
      </w:r>
      <w:r w:rsidRPr="000121D6">
        <w:rPr>
          <w:rFonts w:ascii="Times New Roman" w:hAnsi="Times New Roman" w:cs="Times New Roman"/>
          <w:bCs/>
          <w:color w:val="000000"/>
          <w:sz w:val="24"/>
          <w:szCs w:val="24"/>
        </w:rPr>
        <w:t>par mēnesi juridiskai personai;</w:t>
      </w:r>
    </w:p>
    <w:p w:rsidR="00531A06" w:rsidRPr="000121D6"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lastRenderedPageBreak/>
        <w:t xml:space="preserve">Ielu tirdzniecība (izņemot 8.1.punktā minētos gadījumos) tam norādītajās vietās 2,00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fiziskai personai</w:t>
      </w:r>
      <w:r w:rsidRPr="000121D6">
        <w:rPr>
          <w:rFonts w:ascii="Times New Roman" w:hAnsi="Times New Roman" w:cs="Times New Roman"/>
          <w:bCs/>
          <w:color w:val="000000"/>
          <w:sz w:val="24"/>
          <w:szCs w:val="24"/>
        </w:rPr>
        <w:t>;</w:t>
      </w:r>
    </w:p>
    <w:p w:rsidR="00531A06" w:rsidRPr="005D303E"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5,00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juridiskai personai;</w:t>
      </w:r>
    </w:p>
    <w:p w:rsidR="00531A06" w:rsidRPr="005D303E"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20,00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fiziskai personai;</w:t>
      </w:r>
    </w:p>
    <w:p w:rsidR="00531A06" w:rsidRPr="005D303E"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color w:val="000000"/>
          <w:sz w:val="24"/>
          <w:szCs w:val="24"/>
        </w:rPr>
        <w:t xml:space="preserve">Ielu tirdzniecība (izņemot 8.1.punktā minētos gadījumos) tam norādītajās vietās 50,00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juridiskai personai;</w:t>
      </w:r>
    </w:p>
    <w:p w:rsidR="00531A06" w:rsidRPr="005D303E"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bCs/>
          <w:color w:val="000000"/>
          <w:sz w:val="24"/>
          <w:szCs w:val="24"/>
        </w:rPr>
        <w:t xml:space="preserve">Ielu tirdzniecība no pārvietojamā mazumtirdzniecības punkta </w:t>
      </w:r>
      <w:r w:rsidRPr="005D303E">
        <w:rPr>
          <w:rFonts w:ascii="Times New Roman" w:hAnsi="Times New Roman" w:cs="Times New Roman"/>
          <w:color w:val="000000"/>
          <w:sz w:val="24"/>
          <w:szCs w:val="24"/>
        </w:rPr>
        <w:t xml:space="preserve">5,00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dienu juridiskai personai;</w:t>
      </w:r>
    </w:p>
    <w:p w:rsidR="00531A06" w:rsidRPr="005D303E" w:rsidRDefault="00531A06" w:rsidP="00531A06">
      <w:pPr>
        <w:pStyle w:val="Sarakstarindkopa"/>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5D303E">
        <w:rPr>
          <w:rFonts w:ascii="Times New Roman" w:hAnsi="Times New Roman" w:cs="Times New Roman"/>
          <w:bCs/>
          <w:color w:val="000000"/>
          <w:sz w:val="24"/>
          <w:szCs w:val="24"/>
        </w:rPr>
        <w:t xml:space="preserve">Ielu tirdzniecība no pārvietojamā mazumtirdzniecības punkta </w:t>
      </w:r>
      <w:r w:rsidRPr="005D303E">
        <w:rPr>
          <w:rFonts w:ascii="Times New Roman" w:hAnsi="Times New Roman" w:cs="Times New Roman"/>
          <w:color w:val="000000"/>
          <w:sz w:val="24"/>
          <w:szCs w:val="24"/>
        </w:rPr>
        <w:t xml:space="preserve">50,00 EUR </w:t>
      </w:r>
      <w:r w:rsidRPr="005D303E">
        <w:rPr>
          <w:rFonts w:ascii="Times New Roman" w:hAnsi="Times New Roman" w:cs="Times New Roman"/>
          <w:color w:val="000000"/>
          <w:sz w:val="23"/>
          <w:szCs w:val="23"/>
        </w:rPr>
        <w:t xml:space="preserve">nodevas apmērs </w:t>
      </w:r>
      <w:r w:rsidRPr="005D303E">
        <w:rPr>
          <w:rFonts w:ascii="Times New Roman" w:hAnsi="Times New Roman" w:cs="Times New Roman"/>
          <w:bCs/>
          <w:color w:val="000000"/>
          <w:sz w:val="24"/>
          <w:szCs w:val="24"/>
        </w:rPr>
        <w:t>par mēnesi juridiskai personai.</w:t>
      </w:r>
    </w:p>
    <w:p w:rsidR="00531A06" w:rsidRPr="005D303E" w:rsidRDefault="00531A06" w:rsidP="00531A06">
      <w:pPr>
        <w:pStyle w:val="Sarakstarindkopa"/>
        <w:autoSpaceDE w:val="0"/>
        <w:autoSpaceDN w:val="0"/>
        <w:adjustRightInd w:val="0"/>
        <w:spacing w:after="0" w:line="240" w:lineRule="auto"/>
        <w:jc w:val="both"/>
        <w:rPr>
          <w:rFonts w:ascii="Times New Roman" w:hAnsi="Times New Roman" w:cs="Times New Roman"/>
          <w:color w:val="000000"/>
          <w:sz w:val="24"/>
          <w:szCs w:val="24"/>
        </w:rPr>
      </w:pPr>
    </w:p>
    <w:p w:rsidR="009D0842" w:rsidRPr="00966E8A" w:rsidRDefault="009D0842" w:rsidP="009D0842">
      <w:pPr>
        <w:pStyle w:val="Sarakstarindkopa"/>
        <w:autoSpaceDE w:val="0"/>
        <w:autoSpaceDN w:val="0"/>
        <w:adjustRightInd w:val="0"/>
        <w:spacing w:after="0" w:line="240" w:lineRule="auto"/>
        <w:rPr>
          <w:rFonts w:ascii="Times New Roman" w:hAnsi="Times New Roman" w:cs="Times New Roman"/>
          <w:color w:val="000000"/>
          <w:sz w:val="24"/>
          <w:szCs w:val="24"/>
        </w:rPr>
      </w:pPr>
    </w:p>
    <w:p w:rsidR="00E437B8" w:rsidRPr="00E437B8" w:rsidRDefault="00E437B8" w:rsidP="008239A4">
      <w:pPr>
        <w:jc w:val="both"/>
        <w:rPr>
          <w:rFonts w:ascii="Times New Roman" w:hAnsi="Times New Roman"/>
          <w:b/>
          <w:sz w:val="24"/>
          <w:szCs w:val="24"/>
        </w:rPr>
      </w:pPr>
      <w:r w:rsidRPr="00E437B8">
        <w:rPr>
          <w:rFonts w:ascii="Times New Roman" w:hAnsi="Times New Roman"/>
          <w:b/>
          <w:sz w:val="24"/>
          <w:szCs w:val="24"/>
        </w:rPr>
        <w:t>Pakalpojuma pieprasīšanas iespējas</w:t>
      </w:r>
    </w:p>
    <w:p w:rsidR="00E437B8" w:rsidRPr="00E437B8" w:rsidRDefault="00E437B8" w:rsidP="008239A4">
      <w:pPr>
        <w:shd w:val="clear" w:color="auto" w:fill="FFFFFF"/>
        <w:spacing w:after="0" w:line="360" w:lineRule="auto"/>
        <w:jc w:val="both"/>
        <w:rPr>
          <w:rFonts w:ascii="Times New Roman" w:eastAsia="Times New Roman" w:hAnsi="Times New Roman"/>
          <w:sz w:val="24"/>
          <w:szCs w:val="24"/>
          <w:u w:val="single"/>
        </w:rPr>
      </w:pPr>
      <w:r w:rsidRPr="00E437B8">
        <w:rPr>
          <w:rFonts w:ascii="Times New Roman" w:eastAsia="Times New Roman" w:hAnsi="Times New Roman"/>
          <w:sz w:val="24"/>
          <w:szCs w:val="24"/>
        </w:rPr>
        <w:t xml:space="preserve">Apmeklētāju pieņemšanas  centrs, Skolas iela 4, Ventspils; Ventspils novada pagastu pārvaldes vai elektroniski iesniegumu var iesniegt, rakstot uz e-pastu </w:t>
      </w:r>
      <w:hyperlink r:id="rId8" w:history="1">
        <w:r w:rsidRPr="00E437B8">
          <w:rPr>
            <w:rStyle w:val="Hipersaite"/>
            <w:rFonts w:ascii="Times New Roman" w:hAnsi="Times New Roman"/>
            <w:sz w:val="24"/>
            <w:szCs w:val="24"/>
            <w:u w:val="single"/>
          </w:rPr>
          <w:t>info@ventspilsnd.lv</w:t>
        </w:r>
      </w:hyperlink>
      <w:r w:rsidRPr="00E437B8">
        <w:rPr>
          <w:rFonts w:ascii="Times New Roman" w:eastAsia="Times New Roman" w:hAnsi="Times New Roman"/>
          <w:sz w:val="24"/>
          <w:szCs w:val="24"/>
          <w:u w:val="single"/>
        </w:rPr>
        <w:t xml:space="preserve"> </w:t>
      </w:r>
    </w:p>
    <w:p w:rsidR="00E437B8" w:rsidRPr="00E437B8" w:rsidRDefault="00E437B8" w:rsidP="008239A4">
      <w:pPr>
        <w:pStyle w:val="Sarakstarindkopa"/>
        <w:shd w:val="clear" w:color="auto" w:fill="FFFFFF"/>
        <w:spacing w:after="0" w:line="240" w:lineRule="auto"/>
        <w:jc w:val="both"/>
        <w:rPr>
          <w:rFonts w:ascii="Times New Roman" w:eastAsia="Times New Roman" w:hAnsi="Times New Roman"/>
          <w:sz w:val="24"/>
          <w:szCs w:val="24"/>
        </w:rPr>
      </w:pPr>
    </w:p>
    <w:p w:rsidR="00E437B8" w:rsidRPr="00E437B8" w:rsidRDefault="00E437B8" w:rsidP="00915FE6">
      <w:pPr>
        <w:shd w:val="clear" w:color="auto" w:fill="FFFFFF"/>
        <w:jc w:val="both"/>
        <w:rPr>
          <w:rFonts w:ascii="Times New Roman" w:eastAsia="Times New Roman" w:hAnsi="Times New Roman"/>
          <w:b/>
          <w:sz w:val="24"/>
          <w:szCs w:val="24"/>
        </w:rPr>
      </w:pPr>
      <w:r w:rsidRPr="00E437B8">
        <w:rPr>
          <w:rFonts w:ascii="Times New Roman" w:eastAsia="Times New Roman" w:hAnsi="Times New Roman"/>
          <w:b/>
          <w:sz w:val="24"/>
          <w:szCs w:val="24"/>
        </w:rPr>
        <w:t>Pakalpojuma saņemšana</w:t>
      </w:r>
    </w:p>
    <w:p w:rsidR="00E437B8" w:rsidRDefault="00E437B8" w:rsidP="008239A4">
      <w:pPr>
        <w:shd w:val="clear" w:color="auto" w:fill="FFFFFF"/>
        <w:spacing w:line="360" w:lineRule="atLeast"/>
        <w:jc w:val="both"/>
        <w:rPr>
          <w:rFonts w:ascii="Times New Roman" w:hAnsi="Times New Roman"/>
          <w:sz w:val="24"/>
          <w:szCs w:val="24"/>
        </w:rPr>
      </w:pPr>
      <w:r w:rsidRPr="00E437B8">
        <w:rPr>
          <w:rFonts w:ascii="Times New Roman" w:eastAsia="Times New Roman" w:hAnsi="Times New Roman"/>
          <w:sz w:val="24"/>
          <w:szCs w:val="24"/>
        </w:rPr>
        <w:t xml:space="preserve">Attīstības nodaļa </w:t>
      </w:r>
      <w:r w:rsidRPr="00E437B8">
        <w:rPr>
          <w:rFonts w:ascii="Times New Roman" w:hAnsi="Times New Roman"/>
          <w:sz w:val="24"/>
          <w:szCs w:val="24"/>
        </w:rPr>
        <w:t>(</w:t>
      </w:r>
      <w:r w:rsidR="007B0A1D">
        <w:rPr>
          <w:rFonts w:ascii="Times New Roman" w:hAnsi="Times New Roman"/>
          <w:sz w:val="24"/>
          <w:szCs w:val="24"/>
        </w:rPr>
        <w:t>Kuldīgas</w:t>
      </w:r>
      <w:r w:rsidRPr="00E437B8">
        <w:rPr>
          <w:rFonts w:ascii="Times New Roman" w:hAnsi="Times New Roman"/>
          <w:sz w:val="24"/>
          <w:szCs w:val="24"/>
        </w:rPr>
        <w:t xml:space="preserve"> iela </w:t>
      </w:r>
      <w:r w:rsidR="007B0A1D">
        <w:rPr>
          <w:rFonts w:ascii="Times New Roman" w:hAnsi="Times New Roman"/>
          <w:sz w:val="24"/>
          <w:szCs w:val="24"/>
        </w:rPr>
        <w:t>3</w:t>
      </w:r>
      <w:r w:rsidRPr="00E437B8">
        <w:rPr>
          <w:rFonts w:ascii="Times New Roman" w:hAnsi="Times New Roman"/>
          <w:sz w:val="24"/>
          <w:szCs w:val="24"/>
        </w:rPr>
        <w:t xml:space="preserve">, Ventspils, </w:t>
      </w:r>
      <w:r w:rsidR="009D0842">
        <w:rPr>
          <w:rFonts w:ascii="Times New Roman" w:hAnsi="Times New Roman"/>
          <w:sz w:val="24"/>
          <w:szCs w:val="24"/>
        </w:rPr>
        <w:t>2</w:t>
      </w:r>
      <w:r w:rsidRPr="00E437B8">
        <w:rPr>
          <w:rFonts w:ascii="Times New Roman" w:hAnsi="Times New Roman"/>
          <w:sz w:val="24"/>
          <w:szCs w:val="24"/>
        </w:rPr>
        <w:t>.stāvs,</w:t>
      </w:r>
      <w:r w:rsidR="007B0A1D">
        <w:rPr>
          <w:rFonts w:ascii="Times New Roman" w:hAnsi="Times New Roman"/>
          <w:sz w:val="24"/>
          <w:szCs w:val="24"/>
        </w:rPr>
        <w:t xml:space="preserve"> 4</w:t>
      </w:r>
      <w:r w:rsidRPr="00E437B8">
        <w:rPr>
          <w:rFonts w:ascii="Times New Roman" w:hAnsi="Times New Roman"/>
          <w:sz w:val="24"/>
          <w:szCs w:val="24"/>
        </w:rPr>
        <w:t>.kab., tālrunis 22029846)</w:t>
      </w:r>
    </w:p>
    <w:p w:rsidR="00E437B8" w:rsidRPr="00874ED3" w:rsidRDefault="00E437B8" w:rsidP="00915FE6">
      <w:pPr>
        <w:shd w:val="clear" w:color="auto" w:fill="FFFFFF"/>
        <w:tabs>
          <w:tab w:val="left" w:pos="5670"/>
          <w:tab w:val="left" w:pos="5812"/>
          <w:tab w:val="left" w:pos="5954"/>
        </w:tabs>
        <w:spacing w:after="125"/>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Pārsūdzības iespējas (administratīvais process)</w:t>
      </w:r>
    </w:p>
    <w:p w:rsidR="00E437B8" w:rsidRPr="00874ED3" w:rsidRDefault="00E437B8" w:rsidP="008239A4">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color w:val="2F2F2F"/>
          <w:sz w:val="24"/>
          <w:szCs w:val="24"/>
          <w:lang w:eastAsia="lv-LV"/>
        </w:rPr>
      </w:pPr>
      <w:r>
        <w:rPr>
          <w:rFonts w:ascii="Times New Roman" w:eastAsia="Times New Roman" w:hAnsi="Times New Roman" w:cs="Times New Roman"/>
          <w:color w:val="2F2F2F"/>
          <w:sz w:val="24"/>
          <w:szCs w:val="24"/>
          <w:lang w:eastAsia="lv-LV"/>
        </w:rPr>
        <w:t>Ventspils novada dome</w:t>
      </w:r>
    </w:p>
    <w:p w:rsidR="00E437B8" w:rsidRDefault="00E437B8" w:rsidP="008239A4">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b/>
          <w:bCs/>
          <w:color w:val="2F2F2F"/>
          <w:sz w:val="24"/>
          <w:szCs w:val="24"/>
          <w:lang w:eastAsia="lv-LV"/>
        </w:rPr>
      </w:pPr>
    </w:p>
    <w:p w:rsidR="00E437B8" w:rsidRPr="00874ED3" w:rsidRDefault="00E437B8" w:rsidP="00915FE6">
      <w:pPr>
        <w:shd w:val="clear" w:color="auto" w:fill="FFFFFF"/>
        <w:tabs>
          <w:tab w:val="left" w:pos="5670"/>
          <w:tab w:val="left" w:pos="5812"/>
          <w:tab w:val="left" w:pos="5954"/>
        </w:tabs>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Normatīvie akti</w:t>
      </w:r>
    </w:p>
    <w:p w:rsidR="00E437B8" w:rsidRPr="00C2651F" w:rsidRDefault="00E437B8" w:rsidP="008239A4">
      <w:pPr>
        <w:shd w:val="clear" w:color="auto" w:fill="FFFFFF"/>
        <w:tabs>
          <w:tab w:val="left" w:pos="5670"/>
          <w:tab w:val="left" w:pos="5812"/>
          <w:tab w:val="left" w:pos="5954"/>
        </w:tabs>
        <w:spacing w:after="0" w:line="360" w:lineRule="atLeast"/>
        <w:jc w:val="both"/>
        <w:rPr>
          <w:rFonts w:ascii="Times New Roman" w:eastAsia="Times New Roman" w:hAnsi="Times New Roman" w:cs="Times New Roman"/>
          <w:color w:val="2F2F2F"/>
          <w:sz w:val="24"/>
          <w:szCs w:val="24"/>
          <w:lang w:eastAsia="lv-LV"/>
        </w:rPr>
      </w:pPr>
      <w:r w:rsidRPr="00874ED3">
        <w:rPr>
          <w:rFonts w:ascii="Times New Roman" w:eastAsia="Times New Roman" w:hAnsi="Times New Roman" w:cs="Times New Roman"/>
          <w:b/>
          <w:bCs/>
          <w:color w:val="2F2F2F"/>
          <w:sz w:val="24"/>
          <w:szCs w:val="24"/>
          <w:lang w:eastAsia="lv-LV"/>
        </w:rPr>
        <w:t>Noteikumi par tirdzniecības veidiem, kas saskaņojami ar pašvaldību, un tirdzniecības organizēšanas kārtību</w:t>
      </w:r>
      <w:r>
        <w:rPr>
          <w:rFonts w:ascii="Times New Roman" w:eastAsia="Times New Roman" w:hAnsi="Times New Roman" w:cs="Times New Roman"/>
          <w:b/>
          <w:bCs/>
          <w:color w:val="2F2F2F"/>
          <w:sz w:val="24"/>
          <w:szCs w:val="24"/>
          <w:lang w:eastAsia="lv-LV"/>
        </w:rPr>
        <w:t xml:space="preserve"> Nr.440 – </w:t>
      </w:r>
      <w:r w:rsidRPr="00C2651F">
        <w:rPr>
          <w:rFonts w:ascii="Times New Roman" w:eastAsia="Times New Roman" w:hAnsi="Times New Roman" w:cs="Times New Roman"/>
          <w:bCs/>
          <w:color w:val="2F2F2F"/>
          <w:sz w:val="24"/>
          <w:szCs w:val="24"/>
          <w:lang w:eastAsia="lv-LV"/>
        </w:rPr>
        <w:t>noteikumi</w:t>
      </w:r>
      <w:r>
        <w:rPr>
          <w:rFonts w:ascii="Times New Roman" w:eastAsia="Times New Roman" w:hAnsi="Times New Roman" w:cs="Times New Roman"/>
          <w:color w:val="2F2F2F"/>
          <w:sz w:val="24"/>
          <w:szCs w:val="24"/>
          <w:lang w:eastAsia="lv-LV"/>
        </w:rPr>
        <w:t xml:space="preserve"> </w:t>
      </w:r>
      <w:r w:rsidRPr="00874ED3">
        <w:rPr>
          <w:rFonts w:ascii="Times New Roman" w:eastAsia="Times New Roman" w:hAnsi="Times New Roman" w:cs="Times New Roman"/>
          <w:color w:val="2F2F2F"/>
          <w:sz w:val="24"/>
          <w:szCs w:val="24"/>
          <w:lang w:eastAsia="lv-LV"/>
        </w:rPr>
        <w:t>Ministru kabinets</w:t>
      </w:r>
      <w:r>
        <w:rPr>
          <w:rFonts w:ascii="Times New Roman" w:eastAsia="Times New Roman" w:hAnsi="Times New Roman" w:cs="Times New Roman"/>
          <w:color w:val="2F2F2F"/>
          <w:sz w:val="24"/>
          <w:szCs w:val="24"/>
          <w:lang w:eastAsia="lv-LV"/>
        </w:rPr>
        <w:t xml:space="preserve"> 01.06.2010.</w:t>
      </w:r>
      <w:r w:rsidR="009C38C6" w:rsidRPr="00874ED3">
        <w:rPr>
          <w:rFonts w:ascii="Times New Roman" w:hAnsi="Times New Roman" w:cs="Times New Roman"/>
          <w:color w:val="2F2F2F"/>
          <w:sz w:val="24"/>
          <w:szCs w:val="24"/>
          <w:highlight w:val="cyan"/>
        </w:rPr>
        <w:object w:dxaOrig="225" w:dyaOrig="225">
          <v:shape id="_x0000_i1033" type="#_x0000_t75" style="width:1in;height:18pt" o:ole="">
            <v:imagedata r:id="rId6" o:title=""/>
          </v:shape>
          <w:control r:id="rId9" w:name="DefaultOcxName111" w:shapeid="_x0000_i1033"/>
        </w:object>
      </w:r>
    </w:p>
    <w:p w:rsidR="00E437B8" w:rsidRPr="00C2651F" w:rsidRDefault="00E437B8" w:rsidP="008239A4">
      <w:pPr>
        <w:shd w:val="clear" w:color="auto" w:fill="FFFFFF"/>
        <w:tabs>
          <w:tab w:val="left" w:pos="5670"/>
          <w:tab w:val="left" w:pos="5812"/>
          <w:tab w:val="left" w:pos="5954"/>
        </w:tabs>
        <w:spacing w:line="360" w:lineRule="atLeast"/>
        <w:jc w:val="both"/>
        <w:rPr>
          <w:rFonts w:ascii="Times New Roman" w:hAnsi="Times New Roman" w:cs="Times New Roman"/>
          <w:color w:val="2F2F2F"/>
          <w:sz w:val="24"/>
          <w:szCs w:val="24"/>
        </w:rPr>
      </w:pPr>
      <w:r w:rsidRPr="00C2651F">
        <w:rPr>
          <w:rFonts w:ascii="Times New Roman" w:eastAsia="Times New Roman" w:hAnsi="Times New Roman" w:cs="Times New Roman"/>
          <w:b/>
          <w:color w:val="2F2F2F"/>
          <w:sz w:val="24"/>
          <w:szCs w:val="24"/>
          <w:lang w:eastAsia="lv-LV"/>
        </w:rPr>
        <w:t>Par kārtību, kādā tiek saskaņota un organizēta ielu tirdzniecību Ventspils novadā</w:t>
      </w:r>
      <w:r>
        <w:rPr>
          <w:rFonts w:ascii="Times New Roman" w:eastAsia="Times New Roman" w:hAnsi="Times New Roman" w:cs="Times New Roman"/>
          <w:b/>
          <w:color w:val="2F2F2F"/>
          <w:sz w:val="24"/>
          <w:szCs w:val="24"/>
          <w:lang w:eastAsia="lv-LV"/>
        </w:rPr>
        <w:t xml:space="preserve"> Nr.17 - </w:t>
      </w:r>
      <w:r>
        <w:rPr>
          <w:rFonts w:ascii="Times New Roman" w:eastAsia="Times New Roman" w:hAnsi="Times New Roman" w:cs="Times New Roman"/>
          <w:color w:val="2F2F2F"/>
          <w:sz w:val="24"/>
          <w:szCs w:val="24"/>
          <w:lang w:eastAsia="lv-LV"/>
        </w:rPr>
        <w:t xml:space="preserve"> </w:t>
      </w:r>
      <w:r w:rsidRPr="00546992">
        <w:rPr>
          <w:rStyle w:val="header1"/>
          <w:rFonts w:ascii="Times New Roman" w:hAnsi="Times New Roman" w:cs="Times New Roman"/>
          <w:b w:val="0"/>
          <w:color w:val="2F2F2F"/>
          <w:sz w:val="24"/>
          <w:szCs w:val="24"/>
        </w:rPr>
        <w:t>saistošie noteikumi</w:t>
      </w:r>
      <w:r w:rsidRPr="00546992">
        <w:rPr>
          <w:rFonts w:ascii="Times New Roman" w:hAnsi="Times New Roman" w:cs="Times New Roman"/>
          <w:b/>
          <w:color w:val="2F2F2F"/>
          <w:sz w:val="24"/>
          <w:szCs w:val="24"/>
        </w:rPr>
        <w:t xml:space="preserve"> </w:t>
      </w:r>
      <w:r w:rsidRPr="00546992">
        <w:rPr>
          <w:rFonts w:ascii="Times New Roman" w:eastAsia="Times New Roman" w:hAnsi="Times New Roman" w:cs="Times New Roman"/>
          <w:color w:val="2F2F2F"/>
          <w:sz w:val="24"/>
          <w:szCs w:val="24"/>
          <w:lang w:eastAsia="lv-LV"/>
        </w:rPr>
        <w:t xml:space="preserve">Ventspils </w:t>
      </w:r>
      <w:r>
        <w:rPr>
          <w:rFonts w:ascii="Times New Roman" w:eastAsia="Times New Roman" w:hAnsi="Times New Roman" w:cs="Times New Roman"/>
          <w:color w:val="2F2F2F"/>
          <w:sz w:val="24"/>
          <w:szCs w:val="24"/>
          <w:lang w:eastAsia="lv-LV"/>
        </w:rPr>
        <w:t>novada domes 26.05.2011.</w:t>
      </w:r>
    </w:p>
    <w:p w:rsidR="00915FE6" w:rsidRPr="009D0842" w:rsidRDefault="00E437B8" w:rsidP="009D0842">
      <w:pPr>
        <w:shd w:val="clear" w:color="auto" w:fill="FFFFFF"/>
        <w:spacing w:line="360" w:lineRule="atLeast"/>
        <w:jc w:val="both"/>
        <w:rPr>
          <w:rFonts w:ascii="Times New Roman" w:hAnsi="Times New Roman" w:cs="Times New Roman"/>
          <w:bCs/>
          <w:color w:val="2F2F2F"/>
          <w:sz w:val="24"/>
          <w:szCs w:val="24"/>
        </w:rPr>
      </w:pPr>
      <w:r w:rsidRPr="00C2651F">
        <w:rPr>
          <w:rStyle w:val="header1"/>
          <w:rFonts w:ascii="Times New Roman" w:hAnsi="Times New Roman" w:cs="Times New Roman"/>
          <w:color w:val="2F2F2F"/>
          <w:sz w:val="24"/>
          <w:szCs w:val="24"/>
        </w:rPr>
        <w:t xml:space="preserve">Par </w:t>
      </w:r>
      <w:r>
        <w:rPr>
          <w:rStyle w:val="header1"/>
          <w:rFonts w:ascii="Times New Roman" w:hAnsi="Times New Roman" w:cs="Times New Roman"/>
          <w:color w:val="2F2F2F"/>
          <w:sz w:val="24"/>
          <w:szCs w:val="24"/>
        </w:rPr>
        <w:t xml:space="preserve">Ventspils novada </w:t>
      </w:r>
      <w:r w:rsidRPr="00C2651F">
        <w:rPr>
          <w:rStyle w:val="header1"/>
          <w:rFonts w:ascii="Times New Roman" w:hAnsi="Times New Roman" w:cs="Times New Roman"/>
          <w:color w:val="2F2F2F"/>
          <w:sz w:val="24"/>
          <w:szCs w:val="24"/>
        </w:rPr>
        <w:t xml:space="preserve">pašvaldības nodevām </w:t>
      </w:r>
      <w:r>
        <w:rPr>
          <w:rStyle w:val="header1"/>
          <w:rFonts w:ascii="Times New Roman" w:hAnsi="Times New Roman" w:cs="Times New Roman"/>
          <w:color w:val="2F2F2F"/>
          <w:sz w:val="24"/>
          <w:szCs w:val="24"/>
        </w:rPr>
        <w:t>Nr.19 -</w:t>
      </w:r>
      <w:r w:rsidR="00546992">
        <w:rPr>
          <w:rStyle w:val="header1"/>
          <w:rFonts w:ascii="Times New Roman" w:hAnsi="Times New Roman" w:cs="Times New Roman"/>
          <w:color w:val="2F2F2F"/>
          <w:sz w:val="24"/>
          <w:szCs w:val="24"/>
        </w:rPr>
        <w:t xml:space="preserve"> </w:t>
      </w:r>
      <w:r w:rsidRPr="00546992">
        <w:rPr>
          <w:rStyle w:val="header1"/>
          <w:rFonts w:ascii="Times New Roman" w:hAnsi="Times New Roman" w:cs="Times New Roman"/>
          <w:b w:val="0"/>
          <w:color w:val="2F2F2F"/>
          <w:sz w:val="24"/>
          <w:szCs w:val="24"/>
        </w:rPr>
        <w:t>saistošie noteikumi Ventspils novada dome 29.06.2010.</w:t>
      </w:r>
    </w:p>
    <w:p w:rsidR="009D0842" w:rsidRDefault="009D0842" w:rsidP="00E437B8">
      <w:pPr>
        <w:shd w:val="clear" w:color="auto" w:fill="FFFFFF"/>
        <w:spacing w:line="360" w:lineRule="atLeast"/>
        <w:jc w:val="right"/>
        <w:rPr>
          <w:rFonts w:ascii="Times New Roman" w:hAnsi="Times New Roman" w:cs="Times New Roman"/>
          <w:color w:val="2F2F2F"/>
          <w:sz w:val="24"/>
          <w:szCs w:val="24"/>
        </w:rPr>
      </w:pPr>
    </w:p>
    <w:p w:rsidR="007B0A1D" w:rsidRDefault="007B0A1D" w:rsidP="00E437B8">
      <w:pPr>
        <w:shd w:val="clear" w:color="auto" w:fill="FFFFFF"/>
        <w:spacing w:line="360" w:lineRule="atLeast"/>
        <w:jc w:val="right"/>
        <w:rPr>
          <w:rFonts w:ascii="Times New Roman" w:hAnsi="Times New Roman" w:cs="Times New Roman"/>
          <w:color w:val="2F2F2F"/>
          <w:sz w:val="24"/>
          <w:szCs w:val="24"/>
        </w:rPr>
      </w:pPr>
    </w:p>
    <w:p w:rsidR="007B0A1D" w:rsidRDefault="007B0A1D" w:rsidP="00E437B8">
      <w:pPr>
        <w:shd w:val="clear" w:color="auto" w:fill="FFFFFF"/>
        <w:spacing w:line="360" w:lineRule="atLeast"/>
        <w:jc w:val="right"/>
        <w:rPr>
          <w:rFonts w:ascii="Times New Roman" w:hAnsi="Times New Roman" w:cs="Times New Roman"/>
          <w:color w:val="2F2F2F"/>
          <w:sz w:val="24"/>
          <w:szCs w:val="24"/>
        </w:rPr>
      </w:pPr>
    </w:p>
    <w:p w:rsidR="00E437B8" w:rsidRDefault="00E437B8" w:rsidP="00E437B8">
      <w:pPr>
        <w:shd w:val="clear" w:color="auto" w:fill="FFFFFF"/>
        <w:spacing w:line="360" w:lineRule="atLeast"/>
        <w:jc w:val="right"/>
        <w:rPr>
          <w:rStyle w:val="header1"/>
          <w:rFonts w:ascii="Times New Roman" w:hAnsi="Times New Roman" w:cs="Times New Roman"/>
          <w:color w:val="2F2F2F"/>
          <w:sz w:val="24"/>
          <w:szCs w:val="24"/>
        </w:rPr>
      </w:pPr>
      <w:bookmarkStart w:id="0" w:name="_GoBack"/>
      <w:bookmarkEnd w:id="0"/>
      <w:r w:rsidRPr="00C2651F">
        <w:rPr>
          <w:rFonts w:ascii="Times New Roman" w:hAnsi="Times New Roman" w:cs="Times New Roman"/>
          <w:color w:val="2F2F2F"/>
          <w:sz w:val="24"/>
          <w:szCs w:val="24"/>
        </w:rPr>
        <w:t>Pielikums Nr.1</w:t>
      </w:r>
    </w:p>
    <w:tbl>
      <w:tblPr>
        <w:tblStyle w:val="Reatabula"/>
        <w:tblW w:w="0" w:type="auto"/>
        <w:tblLook w:val="04A0" w:firstRow="1" w:lastRow="0" w:firstColumn="1" w:lastColumn="0" w:noHBand="0" w:noVBand="1"/>
      </w:tblPr>
      <w:tblGrid>
        <w:gridCol w:w="2123"/>
        <w:gridCol w:w="807"/>
        <w:gridCol w:w="4080"/>
        <w:gridCol w:w="753"/>
        <w:gridCol w:w="759"/>
      </w:tblGrid>
      <w:tr w:rsidR="007B0A1D" w:rsidRPr="00310A08" w:rsidTr="000E12EA">
        <w:tc>
          <w:tcPr>
            <w:tcW w:w="8522" w:type="dxa"/>
            <w:gridSpan w:val="5"/>
            <w:tcBorders>
              <w:top w:val="nil"/>
              <w:left w:val="nil"/>
              <w:bottom w:val="nil"/>
              <w:right w:val="nil"/>
            </w:tcBorders>
          </w:tcPr>
          <w:p w:rsidR="007B0A1D" w:rsidRPr="00310A08" w:rsidRDefault="007B0A1D" w:rsidP="000E12EA">
            <w:pPr>
              <w:pStyle w:val="Default"/>
            </w:pPr>
            <w:r w:rsidRPr="00310A08">
              <w:t xml:space="preserve">1. Tirdzniecības dalībnieks (rakstīt drukātiem burtiem) </w:t>
            </w:r>
          </w:p>
        </w:tc>
      </w:tr>
      <w:tr w:rsidR="007B0A1D" w:rsidRPr="00310A08" w:rsidTr="000E12EA">
        <w:tc>
          <w:tcPr>
            <w:tcW w:w="8522" w:type="dxa"/>
            <w:gridSpan w:val="5"/>
            <w:tcBorders>
              <w:top w:val="nil"/>
              <w:left w:val="nil"/>
              <w:bottom w:val="single" w:sz="4" w:space="0" w:color="auto"/>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8522" w:type="dxa"/>
            <w:gridSpan w:val="5"/>
            <w:tcBorders>
              <w:top w:val="single" w:sz="4" w:space="0" w:color="auto"/>
              <w:left w:val="nil"/>
              <w:bottom w:val="nil"/>
              <w:right w:val="nil"/>
            </w:tcBorders>
          </w:tcPr>
          <w:p w:rsidR="007B0A1D" w:rsidRPr="00AB0A23" w:rsidRDefault="007B0A1D" w:rsidP="000E12EA">
            <w:pPr>
              <w:jc w:val="center"/>
              <w:rPr>
                <w:rFonts w:ascii="Times New Roman" w:hAnsi="Times New Roman" w:cs="Times New Roman"/>
                <w:sz w:val="20"/>
                <w:szCs w:val="24"/>
              </w:rPr>
            </w:pPr>
            <w:r w:rsidRPr="00AB0A23">
              <w:rPr>
                <w:rFonts w:ascii="Times New Roman" w:hAnsi="Times New Roman" w:cs="Times New Roman"/>
                <w:sz w:val="20"/>
                <w:szCs w:val="24"/>
              </w:rPr>
              <w:t xml:space="preserve">(juridiskās personas nosaukums, </w:t>
            </w:r>
            <w:proofErr w:type="spellStart"/>
            <w:r w:rsidRPr="00AB0A23">
              <w:rPr>
                <w:rFonts w:ascii="Times New Roman" w:hAnsi="Times New Roman" w:cs="Times New Roman"/>
                <w:sz w:val="20"/>
                <w:szCs w:val="24"/>
              </w:rPr>
              <w:t>reģ</w:t>
            </w:r>
            <w:proofErr w:type="spellEnd"/>
            <w:r w:rsidRPr="00AB0A23">
              <w:rPr>
                <w:rFonts w:ascii="Times New Roman" w:hAnsi="Times New Roman" w:cs="Times New Roman"/>
                <w:sz w:val="20"/>
                <w:szCs w:val="24"/>
              </w:rPr>
              <w:t>. Nr., juridiskā adrese; fiziskās</w:t>
            </w:r>
          </w:p>
        </w:tc>
      </w:tr>
      <w:tr w:rsidR="007B0A1D" w:rsidRPr="00310A08" w:rsidTr="000E12EA">
        <w:tc>
          <w:tcPr>
            <w:tcW w:w="8522" w:type="dxa"/>
            <w:gridSpan w:val="5"/>
            <w:tcBorders>
              <w:top w:val="nil"/>
              <w:left w:val="nil"/>
              <w:bottom w:val="single" w:sz="4" w:space="0" w:color="auto"/>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8522" w:type="dxa"/>
            <w:gridSpan w:val="5"/>
            <w:tcBorders>
              <w:top w:val="single" w:sz="4" w:space="0" w:color="auto"/>
              <w:left w:val="nil"/>
              <w:bottom w:val="nil"/>
              <w:right w:val="nil"/>
            </w:tcBorders>
          </w:tcPr>
          <w:p w:rsidR="007B0A1D" w:rsidRPr="00310A08" w:rsidRDefault="007B0A1D" w:rsidP="000E12EA">
            <w:pPr>
              <w:jc w:val="center"/>
              <w:rPr>
                <w:rFonts w:ascii="Times New Roman" w:hAnsi="Times New Roman" w:cs="Times New Roman"/>
                <w:sz w:val="24"/>
                <w:szCs w:val="24"/>
              </w:rPr>
            </w:pPr>
            <w:r w:rsidRPr="00AB0A23">
              <w:rPr>
                <w:rFonts w:ascii="Times New Roman" w:hAnsi="Times New Roman" w:cs="Times New Roman"/>
                <w:sz w:val="20"/>
                <w:szCs w:val="24"/>
              </w:rPr>
              <w:t xml:space="preserve">personas vārds, uzvārds, personas kods, individuālā darba veicēja </w:t>
            </w:r>
            <w:proofErr w:type="spellStart"/>
            <w:r w:rsidRPr="00AB0A23">
              <w:rPr>
                <w:rFonts w:ascii="Times New Roman" w:hAnsi="Times New Roman" w:cs="Times New Roman"/>
                <w:sz w:val="20"/>
                <w:szCs w:val="24"/>
              </w:rPr>
              <w:t>reģ</w:t>
            </w:r>
            <w:proofErr w:type="spellEnd"/>
            <w:r w:rsidRPr="00AB0A23">
              <w:rPr>
                <w:rFonts w:ascii="Times New Roman" w:hAnsi="Times New Roman" w:cs="Times New Roman"/>
                <w:sz w:val="20"/>
                <w:szCs w:val="24"/>
              </w:rPr>
              <w:t xml:space="preserve">. Nr., adrese, </w:t>
            </w:r>
            <w:proofErr w:type="spellStart"/>
            <w:r w:rsidRPr="00AB0A23">
              <w:rPr>
                <w:rFonts w:ascii="Times New Roman" w:hAnsi="Times New Roman" w:cs="Times New Roman"/>
                <w:sz w:val="20"/>
                <w:szCs w:val="24"/>
              </w:rPr>
              <w:t>kontakttālrunis</w:t>
            </w:r>
            <w:proofErr w:type="spellEnd"/>
            <w:r w:rsidRPr="00AB0A23">
              <w:rPr>
                <w:rFonts w:ascii="Times New Roman" w:hAnsi="Times New Roman" w:cs="Times New Roman"/>
                <w:sz w:val="20"/>
                <w:szCs w:val="24"/>
              </w:rPr>
              <w:t>, e-pasts)</w:t>
            </w:r>
          </w:p>
        </w:tc>
      </w:tr>
      <w:tr w:rsidR="007B0A1D" w:rsidRPr="00310A08" w:rsidTr="000E12EA">
        <w:tc>
          <w:tcPr>
            <w:tcW w:w="8522" w:type="dxa"/>
            <w:gridSpan w:val="5"/>
            <w:tcBorders>
              <w:top w:val="nil"/>
              <w:left w:val="nil"/>
              <w:bottom w:val="single" w:sz="4" w:space="0" w:color="auto"/>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8522" w:type="dxa"/>
            <w:gridSpan w:val="5"/>
            <w:tcBorders>
              <w:top w:val="single" w:sz="4" w:space="0" w:color="auto"/>
              <w:left w:val="nil"/>
              <w:bottom w:val="nil"/>
              <w:right w:val="nil"/>
            </w:tcBorders>
          </w:tcPr>
          <w:p w:rsidR="007B0A1D" w:rsidRPr="00AB0A23" w:rsidRDefault="007B0A1D" w:rsidP="000E12EA">
            <w:pPr>
              <w:pStyle w:val="Default"/>
              <w:jc w:val="center"/>
              <w:rPr>
                <w:sz w:val="20"/>
              </w:rPr>
            </w:pPr>
            <w:r w:rsidRPr="00AB0A23">
              <w:rPr>
                <w:sz w:val="20"/>
              </w:rPr>
              <w:t>(reģistrācijas numurs komercreģistrā, Uzņēmumu reģistrā  vai  personas kods)</w:t>
            </w:r>
          </w:p>
        </w:tc>
      </w:tr>
      <w:tr w:rsidR="007B0A1D" w:rsidRPr="00310A08" w:rsidTr="000E12EA">
        <w:tc>
          <w:tcPr>
            <w:tcW w:w="8522" w:type="dxa"/>
            <w:gridSpan w:val="5"/>
            <w:tcBorders>
              <w:top w:val="nil"/>
              <w:left w:val="nil"/>
              <w:bottom w:val="nil"/>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2123" w:type="dxa"/>
            <w:tcBorders>
              <w:top w:val="nil"/>
              <w:left w:val="nil"/>
              <w:bottom w:val="nil"/>
              <w:right w:val="nil"/>
            </w:tcBorders>
          </w:tcPr>
          <w:p w:rsidR="007B0A1D" w:rsidRPr="00310A08" w:rsidRDefault="007B0A1D" w:rsidP="000E12EA">
            <w:pPr>
              <w:pStyle w:val="Default"/>
            </w:pPr>
            <w:r w:rsidRPr="00310A08">
              <w:t xml:space="preserve">2. Faktiskā adrese </w:t>
            </w:r>
          </w:p>
        </w:tc>
        <w:tc>
          <w:tcPr>
            <w:tcW w:w="4887" w:type="dxa"/>
            <w:gridSpan w:val="2"/>
            <w:tcBorders>
              <w:top w:val="nil"/>
              <w:left w:val="nil"/>
              <w:bottom w:val="single" w:sz="4" w:space="0" w:color="auto"/>
              <w:right w:val="nil"/>
            </w:tcBorders>
          </w:tcPr>
          <w:p w:rsidR="007B0A1D" w:rsidRPr="00310A08" w:rsidRDefault="007B0A1D" w:rsidP="000E12EA">
            <w:pPr>
              <w:pStyle w:val="Default"/>
            </w:pPr>
          </w:p>
        </w:tc>
        <w:tc>
          <w:tcPr>
            <w:tcW w:w="753" w:type="dxa"/>
            <w:tcBorders>
              <w:top w:val="nil"/>
              <w:left w:val="nil"/>
              <w:bottom w:val="nil"/>
              <w:right w:val="nil"/>
            </w:tcBorders>
          </w:tcPr>
          <w:p w:rsidR="007B0A1D" w:rsidRPr="00310A08" w:rsidRDefault="007B0A1D" w:rsidP="000E12EA">
            <w:pPr>
              <w:pStyle w:val="Default"/>
            </w:pPr>
            <w:r>
              <w:t>, LV-</w:t>
            </w:r>
          </w:p>
        </w:tc>
        <w:tc>
          <w:tcPr>
            <w:tcW w:w="759" w:type="dxa"/>
            <w:tcBorders>
              <w:top w:val="nil"/>
              <w:left w:val="nil"/>
              <w:bottom w:val="single" w:sz="4" w:space="0" w:color="auto"/>
              <w:right w:val="nil"/>
            </w:tcBorders>
          </w:tcPr>
          <w:p w:rsidR="007B0A1D" w:rsidRPr="00310A08" w:rsidRDefault="007B0A1D" w:rsidP="000E12EA">
            <w:pPr>
              <w:pStyle w:val="Default"/>
            </w:pPr>
          </w:p>
        </w:tc>
      </w:tr>
      <w:tr w:rsidR="007B0A1D" w:rsidRPr="00310A08" w:rsidTr="000E12EA">
        <w:tc>
          <w:tcPr>
            <w:tcW w:w="8522" w:type="dxa"/>
            <w:gridSpan w:val="5"/>
            <w:tcBorders>
              <w:top w:val="nil"/>
              <w:left w:val="nil"/>
              <w:bottom w:val="nil"/>
              <w:right w:val="nil"/>
            </w:tcBorders>
          </w:tcPr>
          <w:p w:rsidR="007B0A1D" w:rsidRPr="00310A08" w:rsidRDefault="007B0A1D" w:rsidP="000E12EA">
            <w:pPr>
              <w:pStyle w:val="Default"/>
            </w:pPr>
            <w:r w:rsidRPr="00310A08">
              <w:t>3. Kontaktinformācija:</w:t>
            </w:r>
          </w:p>
        </w:tc>
      </w:tr>
      <w:tr w:rsidR="007B0A1D" w:rsidRPr="00310A08" w:rsidTr="000E12EA">
        <w:tc>
          <w:tcPr>
            <w:tcW w:w="2930" w:type="dxa"/>
            <w:gridSpan w:val="2"/>
            <w:tcBorders>
              <w:top w:val="nil"/>
              <w:left w:val="nil"/>
              <w:bottom w:val="nil"/>
              <w:right w:val="nil"/>
            </w:tcBorders>
          </w:tcPr>
          <w:p w:rsidR="007B0A1D" w:rsidRPr="00310A08" w:rsidRDefault="007B0A1D" w:rsidP="000E12EA">
            <w:pPr>
              <w:pStyle w:val="Default"/>
            </w:pPr>
            <w:r w:rsidRPr="00310A08">
              <w:t>3.1. tālruņa numurs</w:t>
            </w:r>
          </w:p>
        </w:tc>
        <w:tc>
          <w:tcPr>
            <w:tcW w:w="5592" w:type="dxa"/>
            <w:gridSpan w:val="3"/>
            <w:tcBorders>
              <w:top w:val="nil"/>
              <w:left w:val="nil"/>
              <w:bottom w:val="single" w:sz="4" w:space="0" w:color="auto"/>
              <w:right w:val="nil"/>
            </w:tcBorders>
          </w:tcPr>
          <w:p w:rsidR="007B0A1D" w:rsidRPr="00310A08" w:rsidRDefault="007B0A1D" w:rsidP="000E12EA">
            <w:pPr>
              <w:pStyle w:val="Default"/>
            </w:pPr>
          </w:p>
        </w:tc>
      </w:tr>
      <w:tr w:rsidR="007B0A1D" w:rsidRPr="00310A08" w:rsidTr="000E12EA">
        <w:tc>
          <w:tcPr>
            <w:tcW w:w="2930" w:type="dxa"/>
            <w:gridSpan w:val="2"/>
            <w:tcBorders>
              <w:top w:val="nil"/>
              <w:left w:val="nil"/>
              <w:bottom w:val="nil"/>
              <w:right w:val="nil"/>
            </w:tcBorders>
          </w:tcPr>
          <w:p w:rsidR="007B0A1D" w:rsidRPr="00310A08" w:rsidRDefault="007B0A1D" w:rsidP="000E12EA">
            <w:pPr>
              <w:rPr>
                <w:rFonts w:ascii="Times New Roman" w:hAnsi="Times New Roman" w:cs="Times New Roman"/>
                <w:sz w:val="24"/>
                <w:szCs w:val="24"/>
              </w:rPr>
            </w:pPr>
            <w:r w:rsidRPr="00310A08">
              <w:rPr>
                <w:rFonts w:ascii="Times New Roman" w:hAnsi="Times New Roman" w:cs="Times New Roman"/>
                <w:sz w:val="24"/>
                <w:szCs w:val="24"/>
              </w:rPr>
              <w:t xml:space="preserve">3.2. mobilā tālruņa numurs </w:t>
            </w:r>
          </w:p>
        </w:tc>
        <w:tc>
          <w:tcPr>
            <w:tcW w:w="5592" w:type="dxa"/>
            <w:gridSpan w:val="3"/>
            <w:tcBorders>
              <w:top w:val="single" w:sz="4" w:space="0" w:color="auto"/>
              <w:left w:val="nil"/>
              <w:bottom w:val="single" w:sz="4" w:space="0" w:color="auto"/>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2930" w:type="dxa"/>
            <w:gridSpan w:val="2"/>
            <w:tcBorders>
              <w:top w:val="nil"/>
              <w:left w:val="nil"/>
              <w:bottom w:val="nil"/>
              <w:right w:val="nil"/>
            </w:tcBorders>
          </w:tcPr>
          <w:p w:rsidR="007B0A1D" w:rsidRPr="00310A08" w:rsidRDefault="007B0A1D" w:rsidP="000E12EA">
            <w:pPr>
              <w:pStyle w:val="Default"/>
            </w:pPr>
            <w:r w:rsidRPr="00310A08">
              <w:t xml:space="preserve">3.3. faksa numurs </w:t>
            </w:r>
          </w:p>
        </w:tc>
        <w:tc>
          <w:tcPr>
            <w:tcW w:w="5592" w:type="dxa"/>
            <w:gridSpan w:val="3"/>
            <w:tcBorders>
              <w:top w:val="single" w:sz="4" w:space="0" w:color="auto"/>
              <w:left w:val="nil"/>
              <w:bottom w:val="single" w:sz="4" w:space="0" w:color="auto"/>
              <w:right w:val="nil"/>
            </w:tcBorders>
          </w:tcPr>
          <w:p w:rsidR="007B0A1D" w:rsidRPr="00310A08" w:rsidRDefault="007B0A1D" w:rsidP="000E12EA">
            <w:pPr>
              <w:pStyle w:val="Default"/>
            </w:pPr>
          </w:p>
        </w:tc>
      </w:tr>
      <w:tr w:rsidR="007B0A1D" w:rsidRPr="00310A08" w:rsidTr="000E12EA">
        <w:tc>
          <w:tcPr>
            <w:tcW w:w="2930" w:type="dxa"/>
            <w:gridSpan w:val="2"/>
            <w:tcBorders>
              <w:top w:val="nil"/>
              <w:left w:val="nil"/>
              <w:bottom w:val="nil"/>
              <w:right w:val="nil"/>
            </w:tcBorders>
          </w:tcPr>
          <w:p w:rsidR="007B0A1D" w:rsidRPr="00310A08" w:rsidRDefault="007B0A1D" w:rsidP="000E12EA">
            <w:pPr>
              <w:pStyle w:val="Default"/>
            </w:pPr>
            <w:r w:rsidRPr="00310A08">
              <w:t xml:space="preserve">3.4. e-pasta adrese </w:t>
            </w:r>
          </w:p>
        </w:tc>
        <w:tc>
          <w:tcPr>
            <w:tcW w:w="5592" w:type="dxa"/>
            <w:gridSpan w:val="3"/>
            <w:tcBorders>
              <w:top w:val="single" w:sz="4" w:space="0" w:color="auto"/>
              <w:left w:val="nil"/>
              <w:bottom w:val="single" w:sz="4" w:space="0" w:color="auto"/>
              <w:right w:val="nil"/>
            </w:tcBorders>
          </w:tcPr>
          <w:p w:rsidR="007B0A1D" w:rsidRPr="00310A08" w:rsidRDefault="007B0A1D" w:rsidP="000E12EA">
            <w:pPr>
              <w:pStyle w:val="Default"/>
            </w:pPr>
          </w:p>
        </w:tc>
      </w:tr>
      <w:tr w:rsidR="007B0A1D" w:rsidRPr="00310A08" w:rsidTr="000E12EA">
        <w:tc>
          <w:tcPr>
            <w:tcW w:w="2930" w:type="dxa"/>
            <w:gridSpan w:val="2"/>
            <w:tcBorders>
              <w:top w:val="nil"/>
              <w:left w:val="nil"/>
              <w:bottom w:val="nil"/>
              <w:right w:val="nil"/>
            </w:tcBorders>
          </w:tcPr>
          <w:p w:rsidR="007B0A1D" w:rsidRPr="00310A08" w:rsidRDefault="007B0A1D" w:rsidP="000E12EA">
            <w:pPr>
              <w:rPr>
                <w:rFonts w:ascii="Times New Roman" w:hAnsi="Times New Roman" w:cs="Times New Roman"/>
                <w:sz w:val="24"/>
                <w:szCs w:val="24"/>
              </w:rPr>
            </w:pPr>
            <w:r w:rsidRPr="00310A08">
              <w:rPr>
                <w:rFonts w:ascii="Times New Roman" w:hAnsi="Times New Roman" w:cs="Times New Roman"/>
                <w:sz w:val="24"/>
                <w:szCs w:val="24"/>
              </w:rPr>
              <w:t>3.5. cita informācija</w:t>
            </w:r>
          </w:p>
        </w:tc>
        <w:tc>
          <w:tcPr>
            <w:tcW w:w="5592" w:type="dxa"/>
            <w:gridSpan w:val="3"/>
            <w:tcBorders>
              <w:top w:val="single" w:sz="4" w:space="0" w:color="auto"/>
              <w:left w:val="nil"/>
              <w:bottom w:val="single" w:sz="4" w:space="0" w:color="auto"/>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8522" w:type="dxa"/>
            <w:gridSpan w:val="5"/>
            <w:tcBorders>
              <w:top w:val="nil"/>
              <w:left w:val="nil"/>
              <w:bottom w:val="nil"/>
              <w:right w:val="nil"/>
            </w:tcBorders>
          </w:tcPr>
          <w:p w:rsidR="007B0A1D" w:rsidRPr="00310A08" w:rsidRDefault="007B0A1D" w:rsidP="000E12EA">
            <w:pPr>
              <w:rPr>
                <w:rFonts w:ascii="Times New Roman" w:hAnsi="Times New Roman" w:cs="Times New Roman"/>
                <w:sz w:val="24"/>
                <w:szCs w:val="24"/>
              </w:rPr>
            </w:pPr>
          </w:p>
        </w:tc>
      </w:tr>
      <w:tr w:rsidR="007B0A1D" w:rsidRPr="00310A08" w:rsidTr="000E12EA">
        <w:tc>
          <w:tcPr>
            <w:tcW w:w="8522" w:type="dxa"/>
            <w:gridSpan w:val="5"/>
            <w:tcBorders>
              <w:top w:val="nil"/>
              <w:left w:val="nil"/>
              <w:bottom w:val="nil"/>
              <w:right w:val="nil"/>
            </w:tcBorders>
          </w:tcPr>
          <w:p w:rsidR="007B0A1D" w:rsidRPr="00310A08" w:rsidRDefault="007B0A1D" w:rsidP="000E12EA">
            <w:pPr>
              <w:rPr>
                <w:rFonts w:ascii="Times New Roman" w:hAnsi="Times New Roman" w:cs="Times New Roman"/>
                <w:sz w:val="24"/>
                <w:szCs w:val="24"/>
              </w:rPr>
            </w:pPr>
          </w:p>
        </w:tc>
      </w:tr>
    </w:tbl>
    <w:p w:rsidR="007B0A1D" w:rsidRDefault="007B0A1D" w:rsidP="007B0A1D">
      <w:pPr>
        <w:pStyle w:val="Default"/>
        <w:spacing w:after="120"/>
        <w:jc w:val="center"/>
        <w:rPr>
          <w:sz w:val="28"/>
          <w:szCs w:val="28"/>
        </w:rPr>
      </w:pPr>
      <w:r>
        <w:rPr>
          <w:b/>
          <w:bCs/>
          <w:sz w:val="28"/>
          <w:szCs w:val="28"/>
        </w:rPr>
        <w:t>IESNIEGUMS</w:t>
      </w:r>
    </w:p>
    <w:p w:rsidR="007B0A1D" w:rsidRPr="00B33160" w:rsidRDefault="007B0A1D" w:rsidP="007B0A1D">
      <w:pPr>
        <w:pStyle w:val="Default"/>
        <w:jc w:val="both"/>
      </w:pPr>
      <w:r w:rsidRPr="00B33160">
        <w:t xml:space="preserve">Lūdzu saskaņot ielu tirdzniecības vietas iekārtošanu un izsniegt atļauju </w:t>
      </w:r>
      <w:r w:rsidRPr="005B6528">
        <w:rPr>
          <w:u w:val="single"/>
        </w:rPr>
        <w:t>regulārai ielu tirdzniecībai</w:t>
      </w:r>
      <w:r w:rsidRPr="00B33160">
        <w:t xml:space="preserve"> Ventspils novada pašvaldības administratīvajā teritorijā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30"/>
        <w:gridCol w:w="2656"/>
        <w:gridCol w:w="709"/>
        <w:gridCol w:w="2977"/>
        <w:gridCol w:w="50"/>
      </w:tblGrid>
      <w:tr w:rsidR="007B0A1D" w:rsidRPr="00B33160" w:rsidTr="000E12EA">
        <w:tc>
          <w:tcPr>
            <w:tcW w:w="8522" w:type="dxa"/>
            <w:gridSpan w:val="5"/>
            <w:tcBorders>
              <w:bottom w:val="single" w:sz="4" w:space="0" w:color="auto"/>
            </w:tcBorders>
          </w:tcPr>
          <w:p w:rsidR="007B0A1D" w:rsidRPr="00B33160" w:rsidRDefault="007B0A1D" w:rsidP="000E12EA">
            <w:pPr>
              <w:rPr>
                <w:rFonts w:ascii="Times New Roman" w:hAnsi="Times New Roman" w:cs="Times New Roman"/>
                <w:sz w:val="24"/>
                <w:szCs w:val="24"/>
              </w:rPr>
            </w:pPr>
          </w:p>
        </w:tc>
      </w:tr>
      <w:tr w:rsidR="007B0A1D" w:rsidRPr="00B33160" w:rsidTr="000E12EA">
        <w:tc>
          <w:tcPr>
            <w:tcW w:w="8522" w:type="dxa"/>
            <w:gridSpan w:val="5"/>
            <w:tcBorders>
              <w:top w:val="single" w:sz="4" w:space="0" w:color="auto"/>
            </w:tcBorders>
          </w:tcPr>
          <w:p w:rsidR="007B0A1D" w:rsidRPr="00B33160" w:rsidRDefault="007B0A1D" w:rsidP="000E12EA">
            <w:pPr>
              <w:pStyle w:val="Default"/>
              <w:jc w:val="center"/>
            </w:pPr>
            <w:r w:rsidRPr="00B33160">
              <w:t>(tirdzniecības vieta)</w:t>
            </w:r>
          </w:p>
        </w:tc>
      </w:tr>
      <w:tr w:rsidR="007B0A1D" w:rsidRPr="00B33160" w:rsidTr="000E12EA">
        <w:trPr>
          <w:gridAfter w:val="1"/>
          <w:wAfter w:w="50" w:type="dxa"/>
          <w:trHeight w:val="285"/>
        </w:trPr>
        <w:tc>
          <w:tcPr>
            <w:tcW w:w="2130" w:type="dxa"/>
          </w:tcPr>
          <w:p w:rsidR="007B0A1D" w:rsidRDefault="007B0A1D" w:rsidP="000E12EA">
            <w:pPr>
              <w:rPr>
                <w:rFonts w:ascii="Times New Roman" w:hAnsi="Times New Roman" w:cs="Times New Roman"/>
                <w:sz w:val="24"/>
                <w:szCs w:val="24"/>
              </w:rPr>
            </w:pPr>
          </w:p>
          <w:p w:rsidR="007B0A1D" w:rsidRPr="00B33160" w:rsidRDefault="007B0A1D" w:rsidP="000E12EA">
            <w:pPr>
              <w:rPr>
                <w:rFonts w:ascii="Times New Roman" w:hAnsi="Times New Roman" w:cs="Times New Roman"/>
                <w:sz w:val="24"/>
                <w:szCs w:val="24"/>
              </w:rPr>
            </w:pPr>
            <w:r w:rsidRPr="00B33160">
              <w:rPr>
                <w:rFonts w:ascii="Times New Roman" w:hAnsi="Times New Roman" w:cs="Times New Roman"/>
                <w:sz w:val="24"/>
                <w:szCs w:val="24"/>
              </w:rPr>
              <w:t>Laikā no</w:t>
            </w:r>
            <w:r>
              <w:rPr>
                <w:rFonts w:ascii="Times New Roman" w:hAnsi="Times New Roman" w:cs="Times New Roman"/>
                <w:sz w:val="24"/>
                <w:szCs w:val="24"/>
              </w:rPr>
              <w:t xml:space="preserve">   </w:t>
            </w:r>
          </w:p>
        </w:tc>
        <w:tc>
          <w:tcPr>
            <w:tcW w:w="2656" w:type="dxa"/>
            <w:tcBorders>
              <w:bottom w:val="single" w:sz="4" w:space="0" w:color="auto"/>
            </w:tcBorders>
          </w:tcPr>
          <w:p w:rsidR="007B0A1D" w:rsidRPr="00B33160" w:rsidRDefault="007B0A1D" w:rsidP="000E12EA">
            <w:pPr>
              <w:rPr>
                <w:rFonts w:ascii="Times New Roman" w:hAnsi="Times New Roman" w:cs="Times New Roman"/>
                <w:sz w:val="24"/>
                <w:szCs w:val="24"/>
              </w:rPr>
            </w:pPr>
          </w:p>
        </w:tc>
        <w:tc>
          <w:tcPr>
            <w:tcW w:w="709" w:type="dxa"/>
          </w:tcPr>
          <w:p w:rsidR="007B0A1D" w:rsidRPr="00B33160" w:rsidRDefault="007B0A1D" w:rsidP="000E12EA">
            <w:pPr>
              <w:rPr>
                <w:rFonts w:ascii="Times New Roman" w:hAnsi="Times New Roman" w:cs="Times New Roman"/>
                <w:sz w:val="24"/>
                <w:szCs w:val="24"/>
              </w:rPr>
            </w:pPr>
            <w:r w:rsidRPr="00B33160">
              <w:rPr>
                <w:rFonts w:ascii="Times New Roman" w:hAnsi="Times New Roman" w:cs="Times New Roman"/>
                <w:sz w:val="24"/>
                <w:szCs w:val="24"/>
              </w:rPr>
              <w:t>līdz</w:t>
            </w:r>
          </w:p>
        </w:tc>
        <w:tc>
          <w:tcPr>
            <w:tcW w:w="2977" w:type="dxa"/>
            <w:tcBorders>
              <w:bottom w:val="single" w:sz="4" w:space="0" w:color="auto"/>
            </w:tcBorders>
          </w:tcPr>
          <w:p w:rsidR="007B0A1D" w:rsidRPr="00B33160" w:rsidRDefault="007B0A1D" w:rsidP="000E12EA">
            <w:pPr>
              <w:rPr>
                <w:rFonts w:ascii="Times New Roman" w:hAnsi="Times New Roman" w:cs="Times New Roman"/>
                <w:sz w:val="24"/>
                <w:szCs w:val="24"/>
              </w:rPr>
            </w:pPr>
          </w:p>
        </w:tc>
      </w:tr>
      <w:tr w:rsidR="007B0A1D" w:rsidRPr="00B33160" w:rsidTr="000E12EA">
        <w:trPr>
          <w:gridAfter w:val="1"/>
          <w:wAfter w:w="50" w:type="dxa"/>
          <w:trHeight w:val="285"/>
        </w:trPr>
        <w:tc>
          <w:tcPr>
            <w:tcW w:w="2130" w:type="dxa"/>
          </w:tcPr>
          <w:p w:rsidR="007B0A1D" w:rsidRDefault="007B0A1D" w:rsidP="000E12EA">
            <w:pPr>
              <w:rPr>
                <w:rFonts w:ascii="Times New Roman" w:hAnsi="Times New Roman" w:cs="Times New Roman"/>
                <w:sz w:val="24"/>
                <w:szCs w:val="24"/>
              </w:rPr>
            </w:pPr>
          </w:p>
          <w:p w:rsidR="007B0A1D" w:rsidRPr="00B33160" w:rsidRDefault="007B0A1D" w:rsidP="000E12EA">
            <w:pPr>
              <w:rPr>
                <w:rFonts w:ascii="Times New Roman" w:hAnsi="Times New Roman" w:cs="Times New Roman"/>
                <w:sz w:val="24"/>
                <w:szCs w:val="24"/>
              </w:rPr>
            </w:pPr>
            <w:r w:rsidRPr="00B33160">
              <w:rPr>
                <w:rFonts w:ascii="Times New Roman" w:hAnsi="Times New Roman" w:cs="Times New Roman"/>
                <w:sz w:val="24"/>
                <w:szCs w:val="24"/>
              </w:rPr>
              <w:t>Laikā no plkst.</w:t>
            </w:r>
          </w:p>
        </w:tc>
        <w:tc>
          <w:tcPr>
            <w:tcW w:w="2656" w:type="dxa"/>
            <w:tcBorders>
              <w:top w:val="single" w:sz="4" w:space="0" w:color="auto"/>
              <w:bottom w:val="single" w:sz="4" w:space="0" w:color="auto"/>
            </w:tcBorders>
          </w:tcPr>
          <w:p w:rsidR="007B0A1D" w:rsidRPr="00B33160" w:rsidRDefault="007B0A1D" w:rsidP="000E12EA">
            <w:pPr>
              <w:rPr>
                <w:rFonts w:ascii="Times New Roman" w:hAnsi="Times New Roman" w:cs="Times New Roman"/>
                <w:sz w:val="24"/>
                <w:szCs w:val="24"/>
              </w:rPr>
            </w:pPr>
          </w:p>
        </w:tc>
        <w:tc>
          <w:tcPr>
            <w:tcW w:w="709" w:type="dxa"/>
          </w:tcPr>
          <w:p w:rsidR="007B0A1D" w:rsidRDefault="007B0A1D" w:rsidP="000E12EA">
            <w:pPr>
              <w:ind w:left="569" w:hanging="569"/>
              <w:rPr>
                <w:rFonts w:ascii="Times New Roman" w:hAnsi="Times New Roman" w:cs="Times New Roman"/>
                <w:sz w:val="24"/>
                <w:szCs w:val="24"/>
              </w:rPr>
            </w:pPr>
            <w:r w:rsidRPr="00B33160">
              <w:rPr>
                <w:rFonts w:ascii="Times New Roman" w:hAnsi="Times New Roman" w:cs="Times New Roman"/>
                <w:sz w:val="24"/>
                <w:szCs w:val="24"/>
              </w:rPr>
              <w:t xml:space="preserve"> </w:t>
            </w:r>
          </w:p>
          <w:p w:rsidR="007B0A1D" w:rsidRPr="00B33160" w:rsidRDefault="007B0A1D" w:rsidP="000E12EA">
            <w:pPr>
              <w:ind w:left="569" w:hanging="569"/>
              <w:rPr>
                <w:rFonts w:ascii="Times New Roman" w:hAnsi="Times New Roman" w:cs="Times New Roman"/>
                <w:sz w:val="24"/>
                <w:szCs w:val="24"/>
              </w:rPr>
            </w:pPr>
            <w:r>
              <w:rPr>
                <w:rFonts w:ascii="Times New Roman" w:hAnsi="Times New Roman" w:cs="Times New Roman"/>
                <w:sz w:val="24"/>
                <w:szCs w:val="24"/>
              </w:rPr>
              <w:t>līdz</w:t>
            </w:r>
          </w:p>
        </w:tc>
        <w:tc>
          <w:tcPr>
            <w:tcW w:w="2977" w:type="dxa"/>
            <w:tcBorders>
              <w:top w:val="single" w:sz="4" w:space="0" w:color="auto"/>
              <w:bottom w:val="single" w:sz="4" w:space="0" w:color="auto"/>
            </w:tcBorders>
          </w:tcPr>
          <w:p w:rsidR="007B0A1D" w:rsidRPr="00B33160" w:rsidRDefault="007B0A1D" w:rsidP="000E12EA">
            <w:pPr>
              <w:rPr>
                <w:rFonts w:ascii="Times New Roman" w:hAnsi="Times New Roman" w:cs="Times New Roman"/>
                <w:sz w:val="24"/>
                <w:szCs w:val="24"/>
              </w:rPr>
            </w:pPr>
          </w:p>
        </w:tc>
      </w:tr>
      <w:tr w:rsidR="007B0A1D" w:rsidRPr="00B33160" w:rsidTr="000E12EA">
        <w:trPr>
          <w:gridAfter w:val="1"/>
          <w:wAfter w:w="50" w:type="dxa"/>
          <w:trHeight w:val="285"/>
        </w:trPr>
        <w:tc>
          <w:tcPr>
            <w:tcW w:w="2130" w:type="dxa"/>
          </w:tcPr>
          <w:p w:rsidR="007B0A1D" w:rsidRDefault="007B0A1D" w:rsidP="000E12EA">
            <w:pPr>
              <w:rPr>
                <w:rFonts w:ascii="Times New Roman" w:hAnsi="Times New Roman" w:cs="Times New Roman"/>
                <w:sz w:val="24"/>
                <w:szCs w:val="24"/>
              </w:rPr>
            </w:pPr>
          </w:p>
          <w:p w:rsidR="007B0A1D" w:rsidRPr="00B33160" w:rsidRDefault="007B0A1D" w:rsidP="000E12EA">
            <w:pPr>
              <w:rPr>
                <w:rFonts w:ascii="Times New Roman" w:hAnsi="Times New Roman" w:cs="Times New Roman"/>
                <w:sz w:val="24"/>
                <w:szCs w:val="24"/>
              </w:rPr>
            </w:pPr>
            <w:r w:rsidRPr="00B33160">
              <w:rPr>
                <w:rFonts w:ascii="Times New Roman" w:hAnsi="Times New Roman" w:cs="Times New Roman"/>
                <w:sz w:val="24"/>
                <w:szCs w:val="24"/>
              </w:rPr>
              <w:t>Tirdzniecību veikšu</w:t>
            </w:r>
          </w:p>
        </w:tc>
        <w:tc>
          <w:tcPr>
            <w:tcW w:w="2656" w:type="dxa"/>
            <w:tcBorders>
              <w:top w:val="single" w:sz="4" w:space="0" w:color="auto"/>
              <w:bottom w:val="single" w:sz="4" w:space="0" w:color="auto"/>
            </w:tcBorders>
          </w:tcPr>
          <w:p w:rsidR="007B0A1D" w:rsidRPr="00B33160" w:rsidRDefault="007B0A1D" w:rsidP="000E12EA">
            <w:pPr>
              <w:rPr>
                <w:rFonts w:ascii="Times New Roman" w:hAnsi="Times New Roman" w:cs="Times New Roman"/>
                <w:sz w:val="24"/>
                <w:szCs w:val="24"/>
              </w:rPr>
            </w:pPr>
          </w:p>
        </w:tc>
        <w:tc>
          <w:tcPr>
            <w:tcW w:w="709" w:type="dxa"/>
            <w:tcBorders>
              <w:bottom w:val="single" w:sz="4" w:space="0" w:color="auto"/>
            </w:tcBorders>
          </w:tcPr>
          <w:p w:rsidR="007B0A1D" w:rsidRPr="00B33160" w:rsidRDefault="007B0A1D" w:rsidP="000E12EA">
            <w:pPr>
              <w:rPr>
                <w:rFonts w:ascii="Times New Roman" w:hAnsi="Times New Roman" w:cs="Times New Roman"/>
                <w:sz w:val="24"/>
                <w:szCs w:val="24"/>
              </w:rPr>
            </w:pPr>
          </w:p>
        </w:tc>
        <w:tc>
          <w:tcPr>
            <w:tcW w:w="2977" w:type="dxa"/>
            <w:tcBorders>
              <w:top w:val="single" w:sz="4" w:space="0" w:color="auto"/>
              <w:bottom w:val="single" w:sz="4" w:space="0" w:color="auto"/>
            </w:tcBorders>
          </w:tcPr>
          <w:p w:rsidR="007B0A1D" w:rsidRPr="00B33160" w:rsidRDefault="007B0A1D" w:rsidP="000E12EA">
            <w:pPr>
              <w:rPr>
                <w:rFonts w:ascii="Times New Roman" w:hAnsi="Times New Roman" w:cs="Times New Roman"/>
                <w:sz w:val="24"/>
                <w:szCs w:val="24"/>
              </w:rPr>
            </w:pPr>
          </w:p>
        </w:tc>
      </w:tr>
      <w:tr w:rsidR="007B0A1D" w:rsidRPr="00B33160" w:rsidTr="000E12EA">
        <w:trPr>
          <w:gridAfter w:val="1"/>
          <w:wAfter w:w="50" w:type="dxa"/>
          <w:trHeight w:val="285"/>
        </w:trPr>
        <w:tc>
          <w:tcPr>
            <w:tcW w:w="2130" w:type="dxa"/>
          </w:tcPr>
          <w:p w:rsidR="007B0A1D" w:rsidRPr="00B33160" w:rsidRDefault="007B0A1D" w:rsidP="000E12EA">
            <w:pPr>
              <w:rPr>
                <w:rFonts w:ascii="Times New Roman" w:hAnsi="Times New Roman" w:cs="Times New Roman"/>
                <w:sz w:val="24"/>
                <w:szCs w:val="24"/>
              </w:rPr>
            </w:pPr>
          </w:p>
        </w:tc>
        <w:tc>
          <w:tcPr>
            <w:tcW w:w="2656" w:type="dxa"/>
            <w:tcBorders>
              <w:top w:val="single" w:sz="4" w:space="0" w:color="auto"/>
            </w:tcBorders>
          </w:tcPr>
          <w:p w:rsidR="007B0A1D" w:rsidRPr="00B33160" w:rsidRDefault="007B0A1D" w:rsidP="000E12EA">
            <w:pPr>
              <w:jc w:val="center"/>
              <w:rPr>
                <w:rFonts w:ascii="Times New Roman" w:hAnsi="Times New Roman" w:cs="Times New Roman"/>
                <w:sz w:val="24"/>
                <w:szCs w:val="24"/>
              </w:rPr>
            </w:pPr>
            <w:r w:rsidRPr="00B33160">
              <w:rPr>
                <w:rFonts w:ascii="Times New Roman" w:hAnsi="Times New Roman" w:cs="Times New Roman"/>
                <w:sz w:val="24"/>
                <w:szCs w:val="24"/>
              </w:rPr>
              <w:t>(no galdiņa, mašīnas utt.)</w:t>
            </w:r>
          </w:p>
        </w:tc>
        <w:tc>
          <w:tcPr>
            <w:tcW w:w="709" w:type="dxa"/>
            <w:tcBorders>
              <w:top w:val="single" w:sz="4" w:space="0" w:color="auto"/>
            </w:tcBorders>
          </w:tcPr>
          <w:p w:rsidR="007B0A1D" w:rsidRPr="00B33160" w:rsidRDefault="007B0A1D" w:rsidP="000E12EA">
            <w:pPr>
              <w:jc w:val="center"/>
              <w:rPr>
                <w:rFonts w:ascii="Times New Roman" w:hAnsi="Times New Roman" w:cs="Times New Roman"/>
                <w:sz w:val="24"/>
                <w:szCs w:val="24"/>
              </w:rPr>
            </w:pPr>
          </w:p>
        </w:tc>
        <w:tc>
          <w:tcPr>
            <w:tcW w:w="2977" w:type="dxa"/>
            <w:tcBorders>
              <w:top w:val="single" w:sz="4" w:space="0" w:color="auto"/>
            </w:tcBorders>
          </w:tcPr>
          <w:p w:rsidR="007B0A1D" w:rsidRPr="00B33160" w:rsidRDefault="007B0A1D" w:rsidP="000E12EA">
            <w:pPr>
              <w:jc w:val="center"/>
              <w:rPr>
                <w:rFonts w:ascii="Times New Roman" w:hAnsi="Times New Roman" w:cs="Times New Roman"/>
                <w:sz w:val="24"/>
                <w:szCs w:val="24"/>
              </w:rPr>
            </w:pPr>
          </w:p>
        </w:tc>
      </w:tr>
    </w:tbl>
    <w:p w:rsidR="007B0A1D" w:rsidRDefault="007B0A1D" w:rsidP="007B0A1D">
      <w:pPr>
        <w:pStyle w:val="Default"/>
        <w:jc w:val="both"/>
        <w:rPr>
          <w:sz w:val="23"/>
          <w:szCs w:val="23"/>
        </w:rPr>
      </w:pPr>
    </w:p>
    <w:p w:rsidR="007B0A1D" w:rsidRDefault="007B0A1D" w:rsidP="007B0A1D">
      <w:pPr>
        <w:pStyle w:val="Default"/>
        <w:jc w:val="both"/>
        <w:rPr>
          <w:sz w:val="23"/>
          <w:szCs w:val="23"/>
        </w:rPr>
      </w:pPr>
      <w:r>
        <w:rPr>
          <w:sz w:val="23"/>
          <w:szCs w:val="23"/>
        </w:rPr>
        <w:t xml:space="preserve">Tirdzniecībai paredzēto preču grupas: </w:t>
      </w:r>
    </w:p>
    <w:p w:rsidR="007B0A1D" w:rsidRDefault="007B0A1D" w:rsidP="007B0A1D">
      <w:pPr>
        <w:pStyle w:val="Default"/>
        <w:jc w:val="both"/>
        <w:rPr>
          <w:sz w:val="23"/>
          <w:szCs w:val="23"/>
        </w:rPr>
      </w:pPr>
      <w:r>
        <w:rPr>
          <w:sz w:val="23"/>
          <w:szCs w:val="23"/>
        </w:rPr>
        <w:sym w:font="Webdings" w:char="F031"/>
      </w:r>
      <w:r>
        <w:rPr>
          <w:sz w:val="23"/>
          <w:szCs w:val="23"/>
        </w:rPr>
        <w:t xml:space="preserve">augkopības produkti; </w:t>
      </w:r>
    </w:p>
    <w:p w:rsidR="007B0A1D" w:rsidRDefault="007B0A1D" w:rsidP="007B0A1D">
      <w:pPr>
        <w:pStyle w:val="Default"/>
        <w:jc w:val="both"/>
        <w:rPr>
          <w:sz w:val="23"/>
          <w:szCs w:val="23"/>
        </w:rPr>
      </w:pPr>
      <w:r>
        <w:rPr>
          <w:sz w:val="23"/>
          <w:szCs w:val="23"/>
        </w:rPr>
        <w:sym w:font="Webdings" w:char="F031"/>
      </w:r>
      <w:r>
        <w:rPr>
          <w:sz w:val="23"/>
          <w:szCs w:val="23"/>
        </w:rPr>
        <w:t xml:space="preserve">lopkopības produkti; </w:t>
      </w:r>
    </w:p>
    <w:p w:rsidR="007B0A1D" w:rsidRDefault="007B0A1D" w:rsidP="007B0A1D">
      <w:pPr>
        <w:pStyle w:val="Default"/>
        <w:jc w:val="both"/>
        <w:rPr>
          <w:sz w:val="23"/>
          <w:szCs w:val="23"/>
        </w:rPr>
      </w:pPr>
      <w:r>
        <w:rPr>
          <w:sz w:val="23"/>
          <w:szCs w:val="23"/>
        </w:rPr>
        <w:sym w:font="Webdings" w:char="F031"/>
      </w:r>
      <w:r>
        <w:rPr>
          <w:sz w:val="23"/>
          <w:szCs w:val="23"/>
        </w:rPr>
        <w:t xml:space="preserve">svaigi zvejas produkti; </w:t>
      </w:r>
    </w:p>
    <w:p w:rsidR="007B0A1D" w:rsidRDefault="007B0A1D" w:rsidP="007B0A1D">
      <w:pPr>
        <w:pStyle w:val="Default"/>
        <w:jc w:val="both"/>
        <w:rPr>
          <w:sz w:val="23"/>
          <w:szCs w:val="23"/>
        </w:rPr>
      </w:pPr>
      <w:r>
        <w:rPr>
          <w:sz w:val="23"/>
          <w:szCs w:val="23"/>
        </w:rPr>
        <w:sym w:font="Webdings" w:char="F031"/>
      </w:r>
      <w:r>
        <w:rPr>
          <w:sz w:val="23"/>
          <w:szCs w:val="23"/>
        </w:rPr>
        <w:t xml:space="preserve">biškopības produkti; </w:t>
      </w:r>
    </w:p>
    <w:p w:rsidR="007B0A1D" w:rsidRDefault="007B0A1D" w:rsidP="007B0A1D">
      <w:pPr>
        <w:pStyle w:val="Default"/>
        <w:jc w:val="both"/>
        <w:rPr>
          <w:sz w:val="23"/>
          <w:szCs w:val="23"/>
        </w:rPr>
      </w:pPr>
      <w:r>
        <w:rPr>
          <w:sz w:val="23"/>
          <w:szCs w:val="23"/>
        </w:rPr>
        <w:sym w:font="Webdings" w:char="F031"/>
      </w:r>
      <w:r>
        <w:rPr>
          <w:sz w:val="23"/>
          <w:szCs w:val="23"/>
        </w:rPr>
        <w:t xml:space="preserve">grieztie ziedi, zari, no tiem gatavotie izstrādājumi; </w:t>
      </w:r>
    </w:p>
    <w:p w:rsidR="007B0A1D" w:rsidRDefault="007B0A1D" w:rsidP="007B0A1D">
      <w:pPr>
        <w:pStyle w:val="Default"/>
        <w:jc w:val="both"/>
        <w:rPr>
          <w:sz w:val="23"/>
          <w:szCs w:val="23"/>
        </w:rPr>
      </w:pPr>
      <w:r>
        <w:rPr>
          <w:sz w:val="23"/>
          <w:szCs w:val="23"/>
        </w:rPr>
        <w:sym w:font="Webdings" w:char="F031"/>
      </w:r>
      <w:r>
        <w:rPr>
          <w:sz w:val="23"/>
          <w:szCs w:val="23"/>
        </w:rPr>
        <w:t xml:space="preserve">Ziemassvētkiem paredzētie nocirstie vai podos augošie dažādu sugu skuju koki, puķu un dārzeņu stādi, </w:t>
      </w:r>
      <w:r>
        <w:rPr>
          <w:sz w:val="23"/>
          <w:szCs w:val="23"/>
        </w:rPr>
        <w:sym w:font="Webdings" w:char="F031"/>
      </w:r>
      <w:r>
        <w:rPr>
          <w:sz w:val="23"/>
          <w:szCs w:val="23"/>
        </w:rPr>
        <w:t xml:space="preserve">dēsti, sīpoli, gumi, ziemcietes un sēklas; </w:t>
      </w:r>
    </w:p>
    <w:p w:rsidR="007B0A1D" w:rsidRDefault="007B0A1D" w:rsidP="007B0A1D">
      <w:pPr>
        <w:pStyle w:val="Default"/>
        <w:jc w:val="both"/>
        <w:rPr>
          <w:sz w:val="23"/>
          <w:szCs w:val="23"/>
        </w:rPr>
      </w:pPr>
      <w:r>
        <w:rPr>
          <w:sz w:val="23"/>
          <w:szCs w:val="23"/>
        </w:rPr>
        <w:sym w:font="Webdings" w:char="F031"/>
      </w:r>
      <w:r>
        <w:rPr>
          <w:sz w:val="23"/>
          <w:szCs w:val="23"/>
        </w:rPr>
        <w:t xml:space="preserve">augļu koki un ogulāju stādi, dekoratīvo koku un krūmu </w:t>
      </w:r>
      <w:proofErr w:type="spellStart"/>
      <w:r>
        <w:rPr>
          <w:sz w:val="23"/>
          <w:szCs w:val="23"/>
        </w:rPr>
        <w:t>stādmateriāli</w:t>
      </w:r>
      <w:proofErr w:type="spellEnd"/>
      <w:r>
        <w:rPr>
          <w:sz w:val="23"/>
          <w:szCs w:val="23"/>
        </w:rPr>
        <w:t>;</w:t>
      </w:r>
    </w:p>
    <w:p w:rsidR="007B0A1D" w:rsidRDefault="007B0A1D" w:rsidP="007B0A1D">
      <w:pPr>
        <w:pStyle w:val="Default"/>
        <w:jc w:val="both"/>
        <w:rPr>
          <w:sz w:val="23"/>
          <w:szCs w:val="23"/>
        </w:rPr>
      </w:pPr>
      <w:r>
        <w:rPr>
          <w:sz w:val="23"/>
          <w:szCs w:val="23"/>
        </w:rPr>
        <w:sym w:font="Webdings" w:char="F031"/>
      </w:r>
      <w:r>
        <w:rPr>
          <w:sz w:val="23"/>
          <w:szCs w:val="23"/>
        </w:rPr>
        <w:t>mājas apstākļos ražoti pārtikas produkti no pašu ražotās lauksaimniecības produkcijas;</w:t>
      </w:r>
    </w:p>
    <w:p w:rsidR="007B0A1D" w:rsidRDefault="007B0A1D" w:rsidP="007B0A1D">
      <w:pPr>
        <w:pStyle w:val="Default"/>
        <w:jc w:val="both"/>
        <w:rPr>
          <w:sz w:val="23"/>
          <w:szCs w:val="23"/>
        </w:rPr>
      </w:pPr>
      <w:r>
        <w:rPr>
          <w:sz w:val="23"/>
          <w:szCs w:val="23"/>
        </w:rPr>
        <w:sym w:font="Webdings" w:char="F031"/>
      </w:r>
      <w:r>
        <w:rPr>
          <w:sz w:val="23"/>
          <w:szCs w:val="23"/>
        </w:rPr>
        <w:t xml:space="preserve">mežu reproduktīvais materiāls (sēklas, </w:t>
      </w:r>
      <w:proofErr w:type="spellStart"/>
      <w:r>
        <w:rPr>
          <w:sz w:val="23"/>
          <w:szCs w:val="23"/>
        </w:rPr>
        <w:t>sējeņi</w:t>
      </w:r>
      <w:proofErr w:type="spellEnd"/>
      <w:r>
        <w:rPr>
          <w:sz w:val="23"/>
          <w:szCs w:val="23"/>
        </w:rPr>
        <w:t xml:space="preserve">, stādi, mežeņi un augu daļas, kas paredzētas meža atjaunošanai); </w:t>
      </w:r>
    </w:p>
    <w:p w:rsidR="007B0A1D" w:rsidRDefault="007B0A1D" w:rsidP="007B0A1D">
      <w:pPr>
        <w:pStyle w:val="Default"/>
        <w:jc w:val="both"/>
        <w:rPr>
          <w:sz w:val="23"/>
          <w:szCs w:val="23"/>
        </w:rPr>
      </w:pPr>
      <w:r>
        <w:rPr>
          <w:sz w:val="23"/>
          <w:szCs w:val="23"/>
        </w:rPr>
        <w:sym w:font="Webdings" w:char="F031"/>
      </w:r>
      <w:r>
        <w:rPr>
          <w:sz w:val="23"/>
          <w:szCs w:val="23"/>
        </w:rPr>
        <w:t xml:space="preserve">savvaļas ogas, augļi, rieksti, sēnes un ziedi; </w:t>
      </w:r>
    </w:p>
    <w:p w:rsidR="007B0A1D" w:rsidRDefault="007B0A1D" w:rsidP="007B0A1D">
      <w:pPr>
        <w:pStyle w:val="Default"/>
        <w:jc w:val="both"/>
        <w:rPr>
          <w:sz w:val="23"/>
          <w:szCs w:val="23"/>
        </w:rPr>
      </w:pPr>
      <w:r>
        <w:rPr>
          <w:sz w:val="23"/>
          <w:szCs w:val="23"/>
        </w:rPr>
        <w:sym w:font="Webdings" w:char="F031"/>
      </w:r>
      <w:r>
        <w:rPr>
          <w:sz w:val="23"/>
          <w:szCs w:val="23"/>
        </w:rPr>
        <w:t xml:space="preserve">lauksaimniecības un mājas (istabas) dzīvnieki; </w:t>
      </w:r>
    </w:p>
    <w:p w:rsidR="007B0A1D" w:rsidRDefault="007B0A1D" w:rsidP="007B0A1D">
      <w:pPr>
        <w:pStyle w:val="Default"/>
        <w:jc w:val="both"/>
        <w:rPr>
          <w:sz w:val="23"/>
          <w:szCs w:val="23"/>
        </w:rPr>
      </w:pPr>
      <w:r>
        <w:rPr>
          <w:sz w:val="23"/>
          <w:szCs w:val="23"/>
        </w:rPr>
        <w:sym w:font="Webdings" w:char="F031"/>
      </w:r>
      <w:r>
        <w:rPr>
          <w:sz w:val="23"/>
          <w:szCs w:val="23"/>
        </w:rPr>
        <w:t xml:space="preserve">lietotas personiskās mantas; </w:t>
      </w:r>
    </w:p>
    <w:p w:rsidR="007B0A1D" w:rsidRDefault="007B0A1D" w:rsidP="007B0A1D">
      <w:pPr>
        <w:pStyle w:val="Default"/>
        <w:jc w:val="both"/>
        <w:rPr>
          <w:sz w:val="23"/>
          <w:szCs w:val="23"/>
        </w:rPr>
      </w:pPr>
      <w:r>
        <w:rPr>
          <w:sz w:val="23"/>
          <w:szCs w:val="23"/>
        </w:rPr>
        <w:sym w:font="Webdings" w:char="F031"/>
      </w:r>
      <w:r>
        <w:rPr>
          <w:sz w:val="23"/>
          <w:szCs w:val="23"/>
        </w:rPr>
        <w:t xml:space="preserve">rūpnieciski ražotas pārtikas preces; </w:t>
      </w:r>
    </w:p>
    <w:p w:rsidR="007B0A1D" w:rsidRDefault="007B0A1D" w:rsidP="007B0A1D">
      <w:pPr>
        <w:pStyle w:val="Default"/>
        <w:jc w:val="both"/>
        <w:rPr>
          <w:sz w:val="23"/>
          <w:szCs w:val="23"/>
        </w:rPr>
      </w:pPr>
      <w:r>
        <w:rPr>
          <w:sz w:val="23"/>
          <w:szCs w:val="23"/>
        </w:rPr>
        <w:sym w:font="Webdings" w:char="F031"/>
      </w:r>
      <w:r>
        <w:rPr>
          <w:sz w:val="23"/>
          <w:szCs w:val="23"/>
        </w:rPr>
        <w:t xml:space="preserve">rūpnieciski ražotas nepārtikas preces; </w:t>
      </w:r>
    </w:p>
    <w:p w:rsidR="007B0A1D" w:rsidRDefault="007B0A1D" w:rsidP="007B0A1D">
      <w:pPr>
        <w:pStyle w:val="Default"/>
        <w:jc w:val="both"/>
        <w:rPr>
          <w:sz w:val="23"/>
          <w:szCs w:val="23"/>
        </w:rPr>
      </w:pPr>
      <w:r>
        <w:rPr>
          <w:sz w:val="23"/>
          <w:szCs w:val="23"/>
        </w:rPr>
        <w:sym w:font="Webdings" w:char="F031"/>
      </w:r>
      <w:r>
        <w:rPr>
          <w:sz w:val="23"/>
          <w:szCs w:val="23"/>
        </w:rPr>
        <w:t xml:space="preserve">pašu izgatavotie mākslas priekšmeti, lietišķās mākslas un daiļamatniecības izstrādājumi; </w:t>
      </w:r>
    </w:p>
    <w:p w:rsidR="007B0A1D" w:rsidRDefault="007B0A1D" w:rsidP="007B0A1D">
      <w:pPr>
        <w:pStyle w:val="Default"/>
        <w:jc w:val="both"/>
        <w:rPr>
          <w:sz w:val="23"/>
          <w:szCs w:val="23"/>
        </w:rPr>
      </w:pPr>
      <w:r>
        <w:rPr>
          <w:sz w:val="23"/>
          <w:szCs w:val="23"/>
        </w:rPr>
        <w:sym w:font="Webdings" w:char="F031"/>
      </w:r>
      <w:r>
        <w:rPr>
          <w:sz w:val="23"/>
          <w:szCs w:val="23"/>
        </w:rPr>
        <w:t xml:space="preserve">bezalkoholiskie dzērieni un karstās uzkodas; </w:t>
      </w:r>
    </w:p>
    <w:p w:rsidR="007B0A1D" w:rsidRDefault="007B0A1D" w:rsidP="007B0A1D">
      <w:pPr>
        <w:pStyle w:val="Default"/>
        <w:jc w:val="both"/>
        <w:rPr>
          <w:sz w:val="23"/>
          <w:szCs w:val="23"/>
        </w:rPr>
      </w:pPr>
      <w:r>
        <w:rPr>
          <w:sz w:val="23"/>
          <w:szCs w:val="23"/>
        </w:rPr>
        <w:sym w:font="Webdings" w:char="F031"/>
      </w:r>
      <w:r>
        <w:rPr>
          <w:sz w:val="23"/>
          <w:szCs w:val="23"/>
        </w:rPr>
        <w:t xml:space="preserve">alus un alkoholiskie dzērieni; </w:t>
      </w:r>
    </w:p>
    <w:p w:rsidR="007B0A1D" w:rsidRDefault="007B0A1D" w:rsidP="007B0A1D">
      <w:pPr>
        <w:pStyle w:val="Default"/>
        <w:jc w:val="both"/>
        <w:rPr>
          <w:sz w:val="23"/>
          <w:szCs w:val="23"/>
        </w:rPr>
      </w:pPr>
      <w:r>
        <w:rPr>
          <w:sz w:val="23"/>
          <w:szCs w:val="23"/>
        </w:rPr>
        <w:sym w:font="Webdings" w:char="F031"/>
      </w:r>
      <w:r>
        <w:rPr>
          <w:sz w:val="23"/>
          <w:szCs w:val="23"/>
        </w:rPr>
        <w:t xml:space="preserve">tabakas izstrādājumi; </w:t>
      </w:r>
    </w:p>
    <w:p w:rsidR="007B0A1D" w:rsidRDefault="007B0A1D" w:rsidP="007B0A1D">
      <w:pPr>
        <w:pStyle w:val="Default"/>
        <w:jc w:val="both"/>
        <w:rPr>
          <w:sz w:val="23"/>
          <w:szCs w:val="23"/>
        </w:rPr>
      </w:pPr>
      <w:r>
        <w:rPr>
          <w:sz w:val="23"/>
          <w:szCs w:val="23"/>
        </w:rPr>
        <w:sym w:font="Webdings" w:char="F031"/>
      </w:r>
      <w:r>
        <w:rPr>
          <w:sz w:val="23"/>
          <w:szCs w:val="23"/>
        </w:rPr>
        <w:t xml:space="preserve">saldējumu no speciālām iekārtām; </w:t>
      </w:r>
    </w:p>
    <w:p w:rsidR="007B0A1D" w:rsidRDefault="007B0A1D" w:rsidP="007B0A1D">
      <w:pPr>
        <w:pStyle w:val="Default"/>
        <w:jc w:val="both"/>
        <w:rPr>
          <w:sz w:val="23"/>
          <w:szCs w:val="23"/>
        </w:rPr>
      </w:pPr>
      <w:r>
        <w:rPr>
          <w:sz w:val="23"/>
          <w:szCs w:val="23"/>
        </w:rPr>
        <w:sym w:font="Webdings" w:char="F031"/>
      </w:r>
      <w:r>
        <w:rPr>
          <w:sz w:val="23"/>
          <w:szCs w:val="23"/>
        </w:rPr>
        <w:t xml:space="preserve">loterijas biļetes; </w:t>
      </w:r>
    </w:p>
    <w:p w:rsidR="007B0A1D" w:rsidRDefault="007B0A1D" w:rsidP="007B0A1D">
      <w:pPr>
        <w:pStyle w:val="Default"/>
        <w:jc w:val="both"/>
        <w:rPr>
          <w:sz w:val="23"/>
          <w:szCs w:val="23"/>
        </w:rPr>
      </w:pPr>
      <w:r>
        <w:rPr>
          <w:sz w:val="23"/>
          <w:szCs w:val="23"/>
        </w:rPr>
        <w:sym w:font="Webdings" w:char="F031"/>
      </w:r>
      <w:r>
        <w:rPr>
          <w:sz w:val="23"/>
          <w:szCs w:val="23"/>
        </w:rPr>
        <w:t xml:space="preserve">galda spēles un spēles; </w:t>
      </w:r>
    </w:p>
    <w:p w:rsidR="007B0A1D" w:rsidRDefault="007B0A1D" w:rsidP="007B0A1D">
      <w:pPr>
        <w:pStyle w:val="Default"/>
        <w:jc w:val="both"/>
        <w:rPr>
          <w:sz w:val="23"/>
          <w:szCs w:val="23"/>
        </w:rPr>
      </w:pPr>
      <w:r>
        <w:rPr>
          <w:sz w:val="23"/>
          <w:szCs w:val="23"/>
        </w:rPr>
        <w:sym w:font="Webdings" w:char="F031"/>
      </w:r>
      <w:r>
        <w:rPr>
          <w:sz w:val="23"/>
          <w:szCs w:val="23"/>
        </w:rPr>
        <w:t xml:space="preserve">sabiedriskās ēdināšanas pakalpojumi; </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6004"/>
      </w:tblGrid>
      <w:tr w:rsidR="007B0A1D" w:rsidTr="000E12EA">
        <w:tc>
          <w:tcPr>
            <w:tcW w:w="2518" w:type="dxa"/>
          </w:tcPr>
          <w:p w:rsidR="007B0A1D" w:rsidRDefault="007B0A1D" w:rsidP="000E12EA">
            <w:pPr>
              <w:rPr>
                <w:rFonts w:ascii="Times New Roman" w:hAnsi="Times New Roman" w:cs="Times New Roman"/>
                <w:sz w:val="24"/>
                <w:szCs w:val="24"/>
              </w:rPr>
            </w:pPr>
            <w:r>
              <w:rPr>
                <w:sz w:val="23"/>
                <w:szCs w:val="23"/>
              </w:rPr>
              <w:sym w:font="Webdings" w:char="F031"/>
            </w:r>
            <w:r w:rsidRPr="008526FF">
              <w:rPr>
                <w:rFonts w:ascii="Times New Roman" w:hAnsi="Times New Roman" w:cs="Times New Roman"/>
                <w:sz w:val="23"/>
                <w:szCs w:val="23"/>
              </w:rPr>
              <w:t>pārējie (norādīt, kādi)</w:t>
            </w:r>
          </w:p>
        </w:tc>
        <w:tc>
          <w:tcPr>
            <w:tcW w:w="6004" w:type="dxa"/>
            <w:tcBorders>
              <w:bottom w:val="single" w:sz="4" w:space="0" w:color="auto"/>
            </w:tcBorders>
          </w:tcPr>
          <w:p w:rsidR="007B0A1D" w:rsidRDefault="007B0A1D" w:rsidP="000E12EA">
            <w:pPr>
              <w:rPr>
                <w:rFonts w:ascii="Times New Roman" w:hAnsi="Times New Roman" w:cs="Times New Roman"/>
                <w:sz w:val="24"/>
                <w:szCs w:val="24"/>
              </w:rPr>
            </w:pPr>
          </w:p>
        </w:tc>
      </w:tr>
    </w:tbl>
    <w:p w:rsidR="007B0A1D" w:rsidRPr="00247C04" w:rsidRDefault="007B0A1D" w:rsidP="007B0A1D">
      <w:pPr>
        <w:pStyle w:val="Default"/>
        <w:jc w:val="both"/>
        <w:rPr>
          <w:sz w:val="20"/>
          <w:szCs w:val="20"/>
        </w:rPr>
      </w:pPr>
      <w:r w:rsidRPr="00247C04">
        <w:rPr>
          <w:b/>
          <w:bCs/>
          <w:sz w:val="20"/>
          <w:szCs w:val="20"/>
        </w:rPr>
        <w:t xml:space="preserve">Pielikumā: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saimnieciskās darbības reģistrācijas apliecinoša dokumenta kopiju (uzrādot oriģinālu), izņemot publisko personu, vai fiziska persona, kurai atbilstoši nodokļu jomu reglamentējošiem normatīvajiem aktiem nav jāreģistrē saimnieciskā darbība, apliecinājumu, ka tā neveic saimniecisko darbību;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dokumenta, kas apliecina tiesības iesaistīties pārtikas apritē kopiju (uzrādot oriģinālu);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licences (speciālās atļaujas) kopiju (uzrādot oriģinālu), ja, atbilstoši normatīvajiem aktiem, uzņēmējdarbības veida veikšanai ir nepieciešama licence; </w:t>
      </w:r>
    </w:p>
    <w:p w:rsidR="007B0A1D" w:rsidRPr="00247C04" w:rsidRDefault="007B0A1D" w:rsidP="007B0A1D">
      <w:pPr>
        <w:pStyle w:val="Default"/>
        <w:jc w:val="both"/>
        <w:rPr>
          <w:sz w:val="20"/>
          <w:szCs w:val="20"/>
        </w:rPr>
      </w:pPr>
      <w:r w:rsidRPr="00247C04">
        <w:rPr>
          <w:sz w:val="20"/>
          <w:szCs w:val="20"/>
        </w:rPr>
        <w:lastRenderedPageBreak/>
        <w:sym w:font="Webdings" w:char="F031"/>
      </w:r>
      <w:r w:rsidRPr="00247C04">
        <w:rPr>
          <w:sz w:val="20"/>
          <w:szCs w:val="20"/>
        </w:rPr>
        <w:t xml:space="preserve">zemes lietošanas tiesību apliecinoša dokumenta kopiju (uzrādot oriģinālu), ja ir pieteikta tirdzniecība ar pašu ražotu lauksaimniecības produkciju, iesniedz tikai fiziska persona;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ar pašvaldības Būvvaldi un attiecīgās pilsētas/pagasta pārvaldi saskaņota tirdzniecības vietas vizuālā izvietojuma un estētiskā noformējuma skice;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saskaņojumu ar nekustamā īpašuma īpašnieku vai tiesisko valdītāju;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saskaņojumu ar pasākuma rīkotāju par tirdzniecības veikšanu vai organizēšanu pasākuma norises laikā un vietā, ja tirdzniecība paredzēta citas personas pasākuma ietvaros, izņemot gadījumu, ja pasākuma rīkotājs ir pašvaldība vai tās dibināta iestāde; </w:t>
      </w:r>
    </w:p>
    <w:p w:rsidR="007B0A1D" w:rsidRPr="00247C04" w:rsidRDefault="007B0A1D" w:rsidP="007B0A1D">
      <w:pPr>
        <w:pStyle w:val="Default"/>
        <w:jc w:val="both"/>
        <w:rPr>
          <w:sz w:val="20"/>
          <w:szCs w:val="20"/>
        </w:rPr>
      </w:pPr>
      <w:r w:rsidRPr="00247C04">
        <w:rPr>
          <w:sz w:val="20"/>
          <w:szCs w:val="20"/>
        </w:rPr>
        <w:sym w:font="Webdings" w:char="F031"/>
      </w:r>
      <w:r w:rsidRPr="00247C04">
        <w:rPr>
          <w:sz w:val="20"/>
          <w:szCs w:val="20"/>
        </w:rPr>
        <w:t xml:space="preserve">pārvietojamā mazumtirdzniecības punkta kustības maršruts un laiks, ja tirdzniecība paredzēta vairākās publiskās vietās. </w:t>
      </w:r>
    </w:p>
    <w:p w:rsidR="007B0A1D" w:rsidRDefault="007B0A1D" w:rsidP="007B0A1D">
      <w:pPr>
        <w:pStyle w:val="Default"/>
        <w:jc w:val="both"/>
        <w:rPr>
          <w:sz w:val="23"/>
          <w:szCs w:val="23"/>
        </w:rPr>
      </w:pPr>
      <w:r>
        <w:rPr>
          <w:sz w:val="23"/>
          <w:szCs w:val="23"/>
        </w:rPr>
        <w:t xml:space="preserve">Apliecinu, ka sniegtā informācija ir pilnīga un patiesa. </w:t>
      </w:r>
    </w:p>
    <w:tbl>
      <w:tblPr>
        <w:tblStyle w:val="Reatab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4253"/>
      </w:tblGrid>
      <w:tr w:rsidR="007B0A1D" w:rsidTr="000E12EA">
        <w:tc>
          <w:tcPr>
            <w:tcW w:w="1276" w:type="dxa"/>
          </w:tcPr>
          <w:p w:rsidR="007B0A1D" w:rsidRDefault="007B0A1D" w:rsidP="000E12EA">
            <w:pPr>
              <w:rPr>
                <w:rFonts w:ascii="Times New Roman" w:hAnsi="Times New Roman" w:cs="Times New Roman"/>
                <w:sz w:val="23"/>
                <w:szCs w:val="23"/>
              </w:rPr>
            </w:pPr>
          </w:p>
          <w:p w:rsidR="007B0A1D" w:rsidRPr="008526FF" w:rsidRDefault="007B0A1D" w:rsidP="000E12EA">
            <w:pPr>
              <w:rPr>
                <w:rFonts w:ascii="Times New Roman" w:hAnsi="Times New Roman" w:cs="Times New Roman"/>
                <w:sz w:val="24"/>
                <w:szCs w:val="24"/>
              </w:rPr>
            </w:pPr>
            <w:r w:rsidRPr="008526FF">
              <w:rPr>
                <w:rFonts w:ascii="Times New Roman" w:hAnsi="Times New Roman" w:cs="Times New Roman"/>
                <w:sz w:val="23"/>
                <w:szCs w:val="23"/>
              </w:rPr>
              <w:t>Datums</w:t>
            </w:r>
          </w:p>
        </w:tc>
        <w:tc>
          <w:tcPr>
            <w:tcW w:w="4253" w:type="dxa"/>
            <w:tcBorders>
              <w:bottom w:val="single" w:sz="4" w:space="0" w:color="auto"/>
            </w:tcBorders>
          </w:tcPr>
          <w:p w:rsidR="007B0A1D" w:rsidRDefault="007B0A1D" w:rsidP="000E12EA">
            <w:pPr>
              <w:rPr>
                <w:rFonts w:ascii="Times New Roman" w:hAnsi="Times New Roman" w:cs="Times New Roman"/>
                <w:sz w:val="24"/>
                <w:szCs w:val="24"/>
              </w:rPr>
            </w:pPr>
          </w:p>
        </w:tc>
      </w:tr>
      <w:tr w:rsidR="007B0A1D" w:rsidTr="000E12EA">
        <w:tc>
          <w:tcPr>
            <w:tcW w:w="1276" w:type="dxa"/>
          </w:tcPr>
          <w:p w:rsidR="007B0A1D" w:rsidRDefault="007B0A1D" w:rsidP="000E12EA">
            <w:pPr>
              <w:rPr>
                <w:rFonts w:ascii="Times New Roman" w:hAnsi="Times New Roman" w:cs="Times New Roman"/>
                <w:sz w:val="23"/>
                <w:szCs w:val="23"/>
              </w:rPr>
            </w:pPr>
          </w:p>
          <w:p w:rsidR="007B0A1D" w:rsidRDefault="007B0A1D" w:rsidP="000E12EA">
            <w:pPr>
              <w:rPr>
                <w:rFonts w:ascii="Times New Roman" w:hAnsi="Times New Roman" w:cs="Times New Roman"/>
                <w:sz w:val="23"/>
                <w:szCs w:val="23"/>
              </w:rPr>
            </w:pPr>
          </w:p>
          <w:p w:rsidR="007B0A1D" w:rsidRPr="008526FF" w:rsidRDefault="007B0A1D" w:rsidP="000E12EA">
            <w:pPr>
              <w:rPr>
                <w:rFonts w:ascii="Times New Roman" w:hAnsi="Times New Roman" w:cs="Times New Roman"/>
                <w:sz w:val="24"/>
                <w:szCs w:val="24"/>
              </w:rPr>
            </w:pPr>
            <w:r w:rsidRPr="008526FF">
              <w:rPr>
                <w:rFonts w:ascii="Times New Roman" w:hAnsi="Times New Roman" w:cs="Times New Roman"/>
                <w:sz w:val="23"/>
                <w:szCs w:val="23"/>
              </w:rPr>
              <w:t>Paraksts</w:t>
            </w:r>
          </w:p>
        </w:tc>
        <w:tc>
          <w:tcPr>
            <w:tcW w:w="4253" w:type="dxa"/>
            <w:tcBorders>
              <w:top w:val="single" w:sz="4" w:space="0" w:color="auto"/>
              <w:bottom w:val="single" w:sz="4" w:space="0" w:color="auto"/>
            </w:tcBorders>
          </w:tcPr>
          <w:p w:rsidR="007B0A1D" w:rsidRDefault="007B0A1D" w:rsidP="000E12EA">
            <w:pPr>
              <w:rPr>
                <w:rFonts w:ascii="Times New Roman" w:hAnsi="Times New Roman" w:cs="Times New Roman"/>
                <w:sz w:val="24"/>
                <w:szCs w:val="24"/>
              </w:rPr>
            </w:pPr>
          </w:p>
        </w:tc>
      </w:tr>
    </w:tbl>
    <w:p w:rsidR="007B0A1D" w:rsidRDefault="007B0A1D" w:rsidP="007B0A1D">
      <w:pPr>
        <w:spacing w:after="0"/>
        <w:rPr>
          <w:rFonts w:ascii="Times New Roman" w:hAnsi="Times New Roman" w:cs="Times New Roman"/>
          <w:b/>
          <w:i/>
        </w:rPr>
      </w:pPr>
    </w:p>
    <w:p w:rsidR="007B0A1D" w:rsidRPr="001A2D8D" w:rsidRDefault="007B0A1D" w:rsidP="007B0A1D">
      <w:pPr>
        <w:spacing w:after="0"/>
        <w:jc w:val="center"/>
        <w:rPr>
          <w:rFonts w:ascii="Times New Roman" w:hAnsi="Times New Roman" w:cs="Times New Roman"/>
        </w:rPr>
      </w:pPr>
      <w:r w:rsidRPr="001A2D8D">
        <w:rPr>
          <w:rFonts w:ascii="Times New Roman" w:hAnsi="Times New Roman" w:cs="Times New Roman"/>
          <w:b/>
          <w:i/>
        </w:rPr>
        <w:t>Informācija par personas datu apstrādi</w:t>
      </w:r>
      <w:r w:rsidRPr="001A2D8D">
        <w:rPr>
          <w:rFonts w:ascii="Times New Roman" w:hAnsi="Times New Roman" w:cs="Times New Roman"/>
        </w:rPr>
        <w:t>,</w:t>
      </w:r>
    </w:p>
    <w:p w:rsidR="007B0A1D" w:rsidRPr="001A2D8D" w:rsidRDefault="007B0A1D" w:rsidP="007B0A1D">
      <w:pPr>
        <w:spacing w:after="0" w:line="240" w:lineRule="auto"/>
        <w:jc w:val="center"/>
        <w:rPr>
          <w:rFonts w:ascii="Times New Roman" w:hAnsi="Times New Roman" w:cs="Times New Roman"/>
          <w:i/>
        </w:rPr>
      </w:pPr>
      <w:r w:rsidRPr="001A2D8D">
        <w:rPr>
          <w:rFonts w:ascii="Times New Roman" w:hAnsi="Times New Roman" w:cs="Times New Roman"/>
          <w:i/>
        </w:rPr>
        <w:t xml:space="preserve"> attiecinā</w:t>
      </w:r>
      <w:r>
        <w:rPr>
          <w:rFonts w:ascii="Times New Roman" w:hAnsi="Times New Roman" w:cs="Times New Roman"/>
          <w:i/>
        </w:rPr>
        <w:t>ma uz tām fiziskām personām, kuras</w:t>
      </w:r>
      <w:r w:rsidRPr="001A2D8D">
        <w:rPr>
          <w:rFonts w:ascii="Times New Roman" w:hAnsi="Times New Roman" w:cs="Times New Roman"/>
          <w:i/>
        </w:rPr>
        <w:t xml:space="preserve"> šajā iesniegumā ir norādījušas savus </w:t>
      </w:r>
    </w:p>
    <w:p w:rsidR="007B0A1D" w:rsidRPr="001A2D8D" w:rsidRDefault="007B0A1D" w:rsidP="007B0A1D">
      <w:pPr>
        <w:spacing w:line="240" w:lineRule="auto"/>
        <w:jc w:val="center"/>
        <w:rPr>
          <w:rFonts w:ascii="Times New Roman" w:hAnsi="Times New Roman" w:cs="Times New Roman"/>
          <w:i/>
        </w:rPr>
      </w:pPr>
      <w:r w:rsidRPr="001A2D8D">
        <w:rPr>
          <w:rFonts w:ascii="Times New Roman" w:hAnsi="Times New Roman" w:cs="Times New Roman"/>
          <w:i/>
        </w:rPr>
        <w:t>personas datus</w:t>
      </w:r>
    </w:p>
    <w:p w:rsidR="007B0A1D" w:rsidRPr="001A2D8D" w:rsidRDefault="007B0A1D" w:rsidP="007B0A1D">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Pārzinis personas datu apstrādei</w:t>
      </w:r>
      <w:r w:rsidRPr="001A2D8D">
        <w:rPr>
          <w:rFonts w:ascii="Times New Roman" w:hAnsi="Times New Roman" w:cs="Times New Roman"/>
        </w:rPr>
        <w:t xml:space="preserve"> - Ventspils novada pašvaldība, reģistrācijas Nr. 90000052035, juridiskā adrese Skolas iela 4, Ventspils, LV-3601, tālrunis 63629450, elektroniskā pasta adrese </w:t>
      </w:r>
      <w:proofErr w:type="spellStart"/>
      <w:r w:rsidRPr="001A2D8D">
        <w:rPr>
          <w:rStyle w:val="cloakedemail"/>
          <w:rFonts w:ascii="Times New Roman" w:hAnsi="Times New Roman" w:cs="Times New Roman"/>
          <w:i/>
        </w:rPr>
        <w:t>info@ventspilsnd.lv</w:t>
      </w:r>
      <w:proofErr w:type="spellEnd"/>
      <w:r w:rsidRPr="001A2D8D">
        <w:rPr>
          <w:rFonts w:ascii="Times New Roman" w:hAnsi="Times New Roman" w:cs="Times New Roman"/>
        </w:rPr>
        <w:t>.</w:t>
      </w:r>
    </w:p>
    <w:p w:rsidR="007B0A1D" w:rsidRPr="001A2D8D" w:rsidRDefault="007B0A1D" w:rsidP="007B0A1D">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Personas datu aizsardzības speciālista kontaktinformācija</w:t>
      </w:r>
      <w:r w:rsidRPr="001A2D8D">
        <w:rPr>
          <w:rFonts w:ascii="Times New Roman" w:hAnsi="Times New Roman" w:cs="Times New Roman"/>
        </w:rPr>
        <w:t xml:space="preserve"> - elektroniskā pasta adrese </w:t>
      </w:r>
      <w:proofErr w:type="spellStart"/>
      <w:r w:rsidRPr="001A2D8D">
        <w:rPr>
          <w:rFonts w:ascii="Times New Roman" w:hAnsi="Times New Roman" w:cs="Times New Roman"/>
          <w:i/>
        </w:rPr>
        <w:t>datuaizsardziba@ventspilsnd.lv</w:t>
      </w:r>
      <w:proofErr w:type="spellEnd"/>
      <w:r w:rsidRPr="001A2D8D">
        <w:rPr>
          <w:rFonts w:ascii="Times New Roman" w:hAnsi="Times New Roman" w:cs="Times New Roman"/>
        </w:rPr>
        <w:t>.</w:t>
      </w:r>
    </w:p>
    <w:p w:rsidR="007B0A1D" w:rsidRPr="001A2D8D" w:rsidRDefault="007B0A1D" w:rsidP="007B0A1D">
      <w:pPr>
        <w:tabs>
          <w:tab w:val="left" w:pos="0"/>
          <w:tab w:val="left" w:pos="3544"/>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Jūsu personas datu</w:t>
      </w:r>
      <w:r w:rsidRPr="001A2D8D">
        <w:rPr>
          <w:rFonts w:ascii="Times New Roman" w:hAnsi="Times New Roman" w:cs="Times New Roman"/>
        </w:rPr>
        <w:t xml:space="preserve"> (vārds, uzvārds, personas kods, adrese, kontaktinformācija) </w:t>
      </w:r>
      <w:r w:rsidRPr="001A2D8D">
        <w:rPr>
          <w:rStyle w:val="Izteiksmgs"/>
          <w:rFonts w:ascii="Times New Roman" w:hAnsi="Times New Roman" w:cs="Times New Roman"/>
        </w:rPr>
        <w:t>apstrādes mērķis</w:t>
      </w:r>
      <w:r w:rsidRPr="001A2D8D">
        <w:rPr>
          <w:rFonts w:ascii="Times New Roman" w:hAnsi="Times New Roman" w:cs="Times New Roman"/>
        </w:rPr>
        <w:t xml:space="preserve"> – </w:t>
      </w:r>
      <w:r>
        <w:rPr>
          <w:rFonts w:ascii="Times New Roman" w:hAnsi="Times New Roman" w:cs="Times New Roman"/>
        </w:rPr>
        <w:t xml:space="preserve">saņemt </w:t>
      </w:r>
      <w:r w:rsidRPr="001A2D8D">
        <w:rPr>
          <w:rFonts w:ascii="Times New Roman" w:hAnsi="Times New Roman" w:cs="Times New Roman"/>
        </w:rPr>
        <w:t>s</w:t>
      </w:r>
      <w:r w:rsidRPr="001A2D8D">
        <w:rPr>
          <w:rFonts w:ascii="Times New Roman" w:hAnsi="Times New Roman" w:cs="Times New Roman"/>
          <w:color w:val="000000"/>
        </w:rPr>
        <w:t>askaņojumu regulārai ielu tirdzniecībai, ielu tirdzniecības vietas iekārtošanai, atļauju ielu tirdzniecības organizēšanai un īslaicīgai preču pārdošanai kultūras, sporta vai reliģisku svētku vai citu publisku pasākumu laikā, ko neorganizē pašvaldība, pārvietojamai mazumtirdzniecībai, kas paredzēta tirdzniecībai vairākās publiskās vietās</w:t>
      </w:r>
      <w:r>
        <w:rPr>
          <w:rFonts w:ascii="Times New Roman" w:hAnsi="Times New Roman" w:cs="Times New Roman"/>
          <w:color w:val="000000"/>
        </w:rPr>
        <w:t>.</w:t>
      </w:r>
      <w:r w:rsidRPr="001A2D8D">
        <w:rPr>
          <w:rFonts w:ascii="Times New Roman" w:hAnsi="Times New Roman" w:cs="Times New Roman"/>
          <w:color w:val="000000"/>
        </w:rPr>
        <w:t xml:space="preserve"> </w:t>
      </w:r>
    </w:p>
    <w:p w:rsidR="007B0A1D" w:rsidRPr="001A2D8D" w:rsidRDefault="007B0A1D" w:rsidP="007B0A1D">
      <w:pPr>
        <w:tabs>
          <w:tab w:val="left" w:pos="0"/>
        </w:tabs>
        <w:spacing w:after="120" w:line="240" w:lineRule="auto"/>
        <w:ind w:left="-426"/>
        <w:jc w:val="both"/>
        <w:rPr>
          <w:rFonts w:ascii="Times New Roman" w:hAnsi="Times New Roman" w:cs="Times New Roman"/>
          <w:color w:val="000000"/>
        </w:rPr>
      </w:pPr>
      <w:r w:rsidRPr="001A2D8D">
        <w:rPr>
          <w:rStyle w:val="Izteiksmgs"/>
          <w:rFonts w:ascii="Times New Roman" w:hAnsi="Times New Roman" w:cs="Times New Roman"/>
        </w:rPr>
        <w:t>Tiesiskais pamats</w:t>
      </w:r>
      <w:r w:rsidRPr="001A2D8D">
        <w:rPr>
          <w:rFonts w:ascii="Times New Roman" w:hAnsi="Times New Roman" w:cs="Times New Roman"/>
        </w:rPr>
        <w:t xml:space="preserve"> Jūsu personas datu apstrādei ir pārzinim tiesību aktos noteikto juridisko pienākumu izpilde (</w:t>
      </w:r>
      <w:r w:rsidRPr="001A2D8D">
        <w:rPr>
          <w:rFonts w:ascii="Times New Roman" w:hAnsi="Times New Roman" w:cs="Times New Roman"/>
          <w:color w:val="000000"/>
        </w:rPr>
        <w:t>Ministru kabineta 01.06.2010. noteikumi Nr. 440 Noteikumi par tirdzniecības veidiem, kas saskaņojami ar pašvaldību, un tirdzniecības organizēšanas kārtību u.c.</w:t>
      </w:r>
      <w:r w:rsidRPr="001A2D8D">
        <w:rPr>
          <w:rFonts w:ascii="Times New Roman" w:hAnsi="Times New Roman" w:cs="Times New Roman"/>
        </w:rPr>
        <w:t>).</w:t>
      </w:r>
    </w:p>
    <w:p w:rsidR="007B0A1D" w:rsidRPr="001A2D8D" w:rsidRDefault="007B0A1D" w:rsidP="007B0A1D">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Personas datu saņēmēj</w:t>
      </w:r>
      <w:r w:rsidRPr="001A2D8D">
        <w:rPr>
          <w:rFonts w:ascii="Times New Roman" w:hAnsi="Times New Roman" w:cs="Times New Roman"/>
        </w:rPr>
        <w:t>i – Ventspi</w:t>
      </w:r>
      <w:r>
        <w:rPr>
          <w:rFonts w:ascii="Times New Roman" w:hAnsi="Times New Roman" w:cs="Times New Roman"/>
        </w:rPr>
        <w:t>ls novada domes struktūrvienību pilnvarotie darbinieki</w:t>
      </w:r>
      <w:r w:rsidRPr="001A2D8D">
        <w:rPr>
          <w:rFonts w:ascii="Times New Roman" w:hAnsi="Times New Roman" w:cs="Times New Roman"/>
        </w:rPr>
        <w:t>.</w:t>
      </w:r>
    </w:p>
    <w:p w:rsidR="007B0A1D" w:rsidRPr="001A2D8D" w:rsidRDefault="007B0A1D" w:rsidP="007B0A1D">
      <w:pPr>
        <w:tabs>
          <w:tab w:val="left" w:pos="0"/>
        </w:tabs>
        <w:spacing w:after="120" w:line="240" w:lineRule="auto"/>
        <w:ind w:left="-426"/>
        <w:jc w:val="both"/>
        <w:rPr>
          <w:rFonts w:ascii="Times New Roman" w:hAnsi="Times New Roman" w:cs="Times New Roman"/>
        </w:rPr>
      </w:pPr>
      <w:r w:rsidRPr="001A2D8D">
        <w:rPr>
          <w:rStyle w:val="Izteiksmgs"/>
          <w:rFonts w:ascii="Times New Roman" w:hAnsi="Times New Roman" w:cs="Times New Roman"/>
        </w:rPr>
        <w:t>Jūsu personas dati</w:t>
      </w:r>
      <w:r w:rsidRPr="001A2D8D">
        <w:rPr>
          <w:rFonts w:ascii="Times New Roman" w:hAnsi="Times New Roman" w:cs="Times New Roman"/>
        </w:rPr>
        <w:t xml:space="preserve"> tiks glabāti saskaņā ar Arhīvu likumu.</w:t>
      </w:r>
    </w:p>
    <w:p w:rsidR="007B0A1D" w:rsidRPr="001A2D8D" w:rsidRDefault="007B0A1D" w:rsidP="007B0A1D">
      <w:pPr>
        <w:tabs>
          <w:tab w:val="left" w:pos="0"/>
        </w:tabs>
        <w:spacing w:after="120" w:line="240" w:lineRule="auto"/>
        <w:ind w:left="-426"/>
        <w:jc w:val="both"/>
        <w:rPr>
          <w:rStyle w:val="Izteiksmgs"/>
          <w:rFonts w:ascii="Times New Roman" w:hAnsi="Times New Roman" w:cs="Times New Roman"/>
        </w:rPr>
      </w:pPr>
      <w:r w:rsidRPr="001A2D8D">
        <w:rPr>
          <w:rStyle w:val="Izteiksmgs"/>
          <w:rFonts w:ascii="Times New Roman" w:hAnsi="Times New Roman" w:cs="Times New Roman"/>
        </w:rPr>
        <w:t>Informējam, ka Jums kā datu subjektam ir tiesības:</w:t>
      </w:r>
    </w:p>
    <w:p w:rsidR="007B0A1D" w:rsidRPr="001A2D8D" w:rsidRDefault="007B0A1D" w:rsidP="007B0A1D">
      <w:pPr>
        <w:tabs>
          <w:tab w:val="left" w:pos="0"/>
        </w:tabs>
        <w:spacing w:after="120" w:line="240" w:lineRule="auto"/>
        <w:ind w:left="-426"/>
        <w:jc w:val="both"/>
        <w:rPr>
          <w:rFonts w:ascii="Times New Roman" w:hAnsi="Times New Roman" w:cs="Times New Roman"/>
        </w:rPr>
      </w:pPr>
      <w:r w:rsidRPr="001A2D8D">
        <w:rPr>
          <w:rFonts w:ascii="Times New Roman" w:hAnsi="Times New Roman" w:cs="Times New Roman"/>
        </w:rPr>
        <w:t>1) 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7B0A1D" w:rsidRPr="001A2D8D" w:rsidRDefault="007B0A1D" w:rsidP="007B0A1D">
      <w:pPr>
        <w:tabs>
          <w:tab w:val="left" w:pos="0"/>
        </w:tabs>
        <w:spacing w:line="240" w:lineRule="auto"/>
        <w:ind w:left="-426"/>
        <w:jc w:val="both"/>
        <w:rPr>
          <w:rFonts w:ascii="Times New Roman" w:hAnsi="Times New Roman" w:cs="Times New Roman"/>
        </w:rPr>
      </w:pPr>
      <w:r w:rsidRPr="001A2D8D">
        <w:rPr>
          <w:rFonts w:ascii="Times New Roman" w:hAnsi="Times New Roman" w:cs="Times New Roman"/>
        </w:rPr>
        <w:t>2) iesniegt sūdzību par nelikumīgu Jūsu personas datu apstrādi Datu valsts inspekcijā.</w:t>
      </w:r>
    </w:p>
    <w:p w:rsidR="007B0A1D" w:rsidRDefault="007B0A1D" w:rsidP="007B0A1D">
      <w:pPr>
        <w:tabs>
          <w:tab w:val="left" w:pos="0"/>
        </w:tabs>
        <w:spacing w:line="240" w:lineRule="auto"/>
        <w:ind w:left="-426"/>
        <w:jc w:val="both"/>
        <w:rPr>
          <w:rFonts w:ascii="Times New Roman" w:hAnsi="Times New Roman" w:cs="Times New Roman"/>
          <w:i/>
        </w:rPr>
      </w:pPr>
      <w:r w:rsidRPr="001A2D8D">
        <w:rPr>
          <w:rFonts w:ascii="Times New Roman" w:hAnsi="Times New Roman" w:cs="Times New Roman"/>
          <w:i/>
        </w:rPr>
        <w:t xml:space="preserve">Sīkāku informāciju par personas datu apstrādi var iegūt </w:t>
      </w:r>
      <w:proofErr w:type="spellStart"/>
      <w:r w:rsidRPr="001A2D8D">
        <w:rPr>
          <w:rFonts w:ascii="Times New Roman" w:hAnsi="Times New Roman" w:cs="Times New Roman"/>
          <w:i/>
        </w:rPr>
        <w:t>mājaslapā</w:t>
      </w:r>
      <w:proofErr w:type="spellEnd"/>
      <w:r w:rsidRPr="001A2D8D">
        <w:rPr>
          <w:rFonts w:ascii="Times New Roman" w:hAnsi="Times New Roman" w:cs="Times New Roman"/>
          <w:i/>
        </w:rPr>
        <w:t xml:space="preserve"> </w:t>
      </w:r>
      <w:proofErr w:type="spellStart"/>
      <w:r w:rsidRPr="001A2D8D">
        <w:rPr>
          <w:rFonts w:ascii="Times New Roman" w:hAnsi="Times New Roman" w:cs="Times New Roman"/>
          <w:i/>
        </w:rPr>
        <w:t>www.ventspilsnovads.lv</w:t>
      </w:r>
      <w:proofErr w:type="spellEnd"/>
      <w:r w:rsidRPr="001A2D8D">
        <w:rPr>
          <w:rFonts w:ascii="Times New Roman" w:hAnsi="Times New Roman" w:cs="Times New Roman"/>
          <w:i/>
        </w:rPr>
        <w:t>.</w:t>
      </w:r>
    </w:p>
    <w:p w:rsidR="007B0A1D" w:rsidRPr="00B46973" w:rsidRDefault="007B0A1D" w:rsidP="007B0A1D">
      <w:pPr>
        <w:tabs>
          <w:tab w:val="left" w:pos="0"/>
        </w:tabs>
        <w:spacing w:after="120"/>
        <w:ind w:left="-426"/>
        <w:jc w:val="both"/>
        <w:rPr>
          <w:rFonts w:ascii="Times New Roman" w:hAnsi="Times New Roman" w:cs="Times New Roman"/>
          <w:i/>
        </w:rPr>
      </w:pPr>
      <w:r w:rsidRPr="00B46973">
        <w:rPr>
          <w:rFonts w:ascii="Times New Roman" w:hAnsi="Times New Roman" w:cs="Times New Roman"/>
          <w:i/>
        </w:rPr>
        <w:t>Iesnieguma iesniedzējs apņemas informēt pārējās personas, kuras minētas iesniegumā, par to personu datu apstrādi, kas saistītas ar iesnieguma izskatīšanu.</w:t>
      </w:r>
    </w:p>
    <w:p w:rsidR="007B0A1D" w:rsidRPr="00247C04" w:rsidRDefault="007B0A1D" w:rsidP="007B0A1D">
      <w:pPr>
        <w:tabs>
          <w:tab w:val="left" w:pos="0"/>
        </w:tabs>
        <w:spacing w:after="0" w:line="240" w:lineRule="auto"/>
        <w:ind w:left="-426"/>
        <w:rPr>
          <w:rFonts w:ascii="Times New Roman" w:hAnsi="Times New Roman" w:cs="Times New Roman"/>
          <w:b/>
        </w:rPr>
      </w:pPr>
      <w:r w:rsidRPr="001A2D8D">
        <w:rPr>
          <w:rFonts w:ascii="Times New Roman" w:hAnsi="Times New Roman" w:cs="Times New Roman"/>
          <w:b/>
        </w:rPr>
        <w:t xml:space="preserve">Ar informāciju par personas datu apstrādi iepazinos : </w:t>
      </w:r>
    </w:p>
    <w:p w:rsidR="007B0A1D" w:rsidRPr="001A2D8D" w:rsidRDefault="007B0A1D" w:rsidP="007B0A1D">
      <w:pPr>
        <w:spacing w:after="0" w:line="240" w:lineRule="auto"/>
        <w:jc w:val="right"/>
        <w:outlineLvl w:val="0"/>
        <w:rPr>
          <w:rFonts w:ascii="Times New Roman" w:hAnsi="Times New Roman" w:cs="Times New Roman"/>
        </w:rPr>
      </w:pP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r>
      <w:r w:rsidRPr="001A2D8D">
        <w:rPr>
          <w:rFonts w:ascii="Times New Roman" w:hAnsi="Times New Roman" w:cs="Times New Roman"/>
        </w:rPr>
        <w:tab/>
        <w:t>__________/__________________/___________________</w:t>
      </w:r>
    </w:p>
    <w:p w:rsidR="007B0A1D" w:rsidRPr="00310A08" w:rsidRDefault="007B0A1D" w:rsidP="007B0A1D">
      <w:pPr>
        <w:spacing w:after="0" w:line="240" w:lineRule="auto"/>
        <w:ind w:left="5041"/>
        <w:jc w:val="center"/>
        <w:outlineLvl w:val="0"/>
        <w:rPr>
          <w:rFonts w:ascii="Times New Roman" w:hAnsi="Times New Roman" w:cs="Times New Roman"/>
          <w:sz w:val="24"/>
          <w:szCs w:val="24"/>
        </w:rPr>
      </w:pPr>
      <w:r w:rsidRPr="001A2D8D">
        <w:rPr>
          <w:rFonts w:ascii="Times New Roman" w:hAnsi="Times New Roman" w:cs="Times New Roman"/>
          <w:sz w:val="18"/>
          <w:szCs w:val="18"/>
        </w:rPr>
        <w:t>(paraksts, tā atšifrējums, datums)</w:t>
      </w:r>
    </w:p>
    <w:p w:rsidR="00E437B8" w:rsidRPr="00E437B8" w:rsidRDefault="00E437B8" w:rsidP="00173BD6">
      <w:pPr>
        <w:pStyle w:val="Default"/>
      </w:pPr>
    </w:p>
    <w:sectPr w:rsidR="00E437B8" w:rsidRPr="00E437B8" w:rsidSect="007B0A1D">
      <w:pgSz w:w="11906" w:h="16838"/>
      <w:pgMar w:top="709" w:right="1274"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BA"/>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6D6C"/>
    <w:multiLevelType w:val="hybridMultilevel"/>
    <w:tmpl w:val="8ABE31C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56F00626"/>
    <w:multiLevelType w:val="hybridMultilevel"/>
    <w:tmpl w:val="A76ECE88"/>
    <w:lvl w:ilvl="0" w:tplc="33243C02">
      <w:start w:val="1"/>
      <w:numFmt w:val="decimal"/>
      <w:lvlText w:val="%1."/>
      <w:lvlJc w:val="left"/>
      <w:pPr>
        <w:ind w:left="720" w:hanging="360"/>
      </w:pPr>
      <w:rPr>
        <w:rFonts w:hint="default"/>
        <w:sz w:val="23"/>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E437B8"/>
    <w:rsid w:val="000646F7"/>
    <w:rsid w:val="00173BD6"/>
    <w:rsid w:val="002D57B8"/>
    <w:rsid w:val="003705FE"/>
    <w:rsid w:val="003D5B10"/>
    <w:rsid w:val="003D6593"/>
    <w:rsid w:val="00531A06"/>
    <w:rsid w:val="00546992"/>
    <w:rsid w:val="005E6B34"/>
    <w:rsid w:val="00776A87"/>
    <w:rsid w:val="007852E8"/>
    <w:rsid w:val="007B0A1D"/>
    <w:rsid w:val="008239A4"/>
    <w:rsid w:val="00915FE6"/>
    <w:rsid w:val="0099310D"/>
    <w:rsid w:val="009C38C6"/>
    <w:rsid w:val="009D0842"/>
    <w:rsid w:val="00BA433C"/>
    <w:rsid w:val="00CC25F2"/>
    <w:rsid w:val="00E437B8"/>
    <w:rsid w:val="00F776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E437B8"/>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text-bold">
    <w:name w:val="text-bold"/>
    <w:basedOn w:val="Noklusjumarindkopasfonts"/>
    <w:rsid w:val="00E437B8"/>
    <w:rPr>
      <w:b/>
      <w:bCs/>
    </w:rPr>
  </w:style>
  <w:style w:type="paragraph" w:customStyle="1" w:styleId="Default">
    <w:name w:val="Default"/>
    <w:rsid w:val="00E437B8"/>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Sarakstarindkopa">
    <w:name w:val="List Paragraph"/>
    <w:basedOn w:val="Parasts"/>
    <w:uiPriority w:val="34"/>
    <w:qFormat/>
    <w:rsid w:val="00E437B8"/>
    <w:pPr>
      <w:ind w:left="720"/>
      <w:contextualSpacing/>
    </w:pPr>
  </w:style>
  <w:style w:type="character" w:styleId="Hipersaite">
    <w:name w:val="Hyperlink"/>
    <w:basedOn w:val="Noklusjumarindkopasfonts"/>
    <w:uiPriority w:val="99"/>
    <w:semiHidden/>
    <w:unhideWhenUsed/>
    <w:rsid w:val="00E437B8"/>
    <w:rPr>
      <w:strike w:val="0"/>
      <w:dstrike w:val="0"/>
      <w:color w:val="297B4B"/>
      <w:u w:val="none"/>
      <w:effect w:val="none"/>
    </w:rPr>
  </w:style>
  <w:style w:type="character" w:customStyle="1" w:styleId="header1">
    <w:name w:val="header1"/>
    <w:basedOn w:val="Noklusjumarindkopasfonts"/>
    <w:rsid w:val="00E437B8"/>
    <w:rPr>
      <w:b/>
      <w:bCs/>
    </w:rPr>
  </w:style>
  <w:style w:type="table" w:styleId="Reatabula">
    <w:name w:val="Table Grid"/>
    <w:basedOn w:val="Parastatabula"/>
    <w:uiPriority w:val="59"/>
    <w:rsid w:val="00173BD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loakedemail">
    <w:name w:val="cloaked_email"/>
    <w:basedOn w:val="Noklusjumarindkopasfonts"/>
    <w:rsid w:val="007B0A1D"/>
  </w:style>
  <w:style w:type="character" w:styleId="Izteiksmgs">
    <w:name w:val="Strong"/>
    <w:basedOn w:val="Noklusjumarindkopasfonts"/>
    <w:uiPriority w:val="22"/>
    <w:qFormat/>
    <w:rsid w:val="007B0A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42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ventspilsnd.lv" TargetMode="External"/><Relationship Id="rId3" Type="http://schemas.microsoft.com/office/2007/relationships/stylesWithEffects" Target="stylesWithEffect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5</Pages>
  <Words>7547</Words>
  <Characters>4302</Characters>
  <Application>Microsoft Office Word</Application>
  <DocSecurity>0</DocSecurity>
  <Lines>35</Lines>
  <Paragraphs>23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Ivita M</dc:creator>
  <cp:lastModifiedBy>Ivita Meinarde</cp:lastModifiedBy>
  <cp:revision>12</cp:revision>
  <cp:lastPrinted>2014-03-10T08:28:00Z</cp:lastPrinted>
  <dcterms:created xsi:type="dcterms:W3CDTF">2014-03-05T14:05:00Z</dcterms:created>
  <dcterms:modified xsi:type="dcterms:W3CDTF">2019-09-18T06:37:00Z</dcterms:modified>
</cp:coreProperties>
</file>