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49" w:rsidRDefault="00E30649"/>
    <w:p w:rsidR="00391440" w:rsidRDefault="00391440" w:rsidP="00391440"/>
    <w:p w:rsidR="00391440" w:rsidRDefault="00391440" w:rsidP="00391440">
      <w:pPr>
        <w:spacing w:before="140" w:after="140"/>
        <w:jc w:val="both"/>
        <w:rPr>
          <w:rFonts w:eastAsia="Calibri"/>
          <w:bCs/>
          <w:sz w:val="24"/>
          <w:szCs w:val="24"/>
        </w:rPr>
      </w:pPr>
      <w:r>
        <w:rPr>
          <w:noProof/>
          <w:szCs w:val="24"/>
          <w:lang w:eastAsia="lv-LV"/>
        </w:rPr>
        <w:drawing>
          <wp:inline distT="0" distB="0" distL="0" distR="0" wp14:anchorId="1B9071E2" wp14:editId="0F6DBAC1">
            <wp:extent cx="5274310" cy="926667"/>
            <wp:effectExtent l="0" t="0" r="2540" b="6985"/>
            <wp:docPr id="20" name="Attēls 20" descr="C:\Users\gpunkstina\AppData\Local\Microsoft\Windows\Temporary Internet Files\Content.Outlook\6M6S1SDZ\ES_logo___saukli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gpunkstina\AppData\Local\Microsoft\Windows\Temporary Internet Files\Content.Outlook\6M6S1SDZ\ES_logo___sauklis-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926667"/>
                    </a:xfrm>
                    <a:prstGeom prst="rect">
                      <a:avLst/>
                    </a:prstGeom>
                    <a:noFill/>
                    <a:ln>
                      <a:noFill/>
                    </a:ln>
                  </pic:spPr>
                </pic:pic>
              </a:graphicData>
            </a:graphic>
          </wp:inline>
        </w:drawing>
      </w:r>
    </w:p>
    <w:p w:rsidR="00391440" w:rsidRPr="000D6754" w:rsidRDefault="00391440" w:rsidP="00391440">
      <w:pPr>
        <w:spacing w:before="140" w:after="140"/>
        <w:jc w:val="both"/>
        <w:rPr>
          <w:rFonts w:eastAsia="Calibri"/>
          <w:bCs/>
          <w:sz w:val="22"/>
          <w:szCs w:val="22"/>
        </w:rPr>
      </w:pPr>
    </w:p>
    <w:p w:rsidR="00391440" w:rsidRPr="000D6754" w:rsidRDefault="00391440" w:rsidP="00391440">
      <w:pPr>
        <w:widowControl w:val="0"/>
        <w:suppressAutoHyphens/>
        <w:spacing w:after="120"/>
        <w:jc w:val="right"/>
        <w:rPr>
          <w:b/>
          <w:sz w:val="22"/>
          <w:szCs w:val="22"/>
        </w:rPr>
      </w:pPr>
      <w:r w:rsidRPr="000D6754">
        <w:rPr>
          <w:b/>
          <w:sz w:val="22"/>
          <w:szCs w:val="22"/>
        </w:rPr>
        <w:t>APSTIPRINĀTS</w:t>
      </w:r>
    </w:p>
    <w:p w:rsidR="00391440" w:rsidRPr="000D6754" w:rsidRDefault="00391440" w:rsidP="00391440">
      <w:pPr>
        <w:widowControl w:val="0"/>
        <w:suppressAutoHyphens/>
        <w:jc w:val="right"/>
        <w:rPr>
          <w:sz w:val="22"/>
          <w:szCs w:val="22"/>
        </w:rPr>
      </w:pPr>
      <w:r w:rsidRPr="000D6754">
        <w:rPr>
          <w:sz w:val="22"/>
          <w:szCs w:val="22"/>
        </w:rPr>
        <w:t>Ventspils novada pašvaldība</w:t>
      </w:r>
    </w:p>
    <w:p w:rsidR="00391440" w:rsidRPr="000D6754" w:rsidRDefault="00391440" w:rsidP="00391440">
      <w:pPr>
        <w:widowControl w:val="0"/>
        <w:suppressAutoHyphens/>
        <w:jc w:val="right"/>
        <w:rPr>
          <w:sz w:val="22"/>
          <w:szCs w:val="22"/>
        </w:rPr>
      </w:pPr>
      <w:r w:rsidRPr="000D6754">
        <w:rPr>
          <w:sz w:val="22"/>
          <w:szCs w:val="22"/>
        </w:rPr>
        <w:t>iepirkuma komisijas</w:t>
      </w:r>
    </w:p>
    <w:p w:rsidR="00391440" w:rsidRPr="000D6754" w:rsidRDefault="00EC1C5A" w:rsidP="00391440">
      <w:pPr>
        <w:widowControl w:val="0"/>
        <w:suppressAutoHyphens/>
        <w:jc w:val="right"/>
        <w:rPr>
          <w:sz w:val="22"/>
          <w:szCs w:val="22"/>
        </w:rPr>
      </w:pPr>
      <w:r>
        <w:rPr>
          <w:sz w:val="22"/>
          <w:szCs w:val="22"/>
        </w:rPr>
        <w:t>2019.gada  7</w:t>
      </w:r>
      <w:r w:rsidR="00391440" w:rsidRPr="000D6754">
        <w:rPr>
          <w:sz w:val="22"/>
          <w:szCs w:val="22"/>
        </w:rPr>
        <w:t>.marta  sēdē</w:t>
      </w:r>
    </w:p>
    <w:p w:rsidR="00391440" w:rsidRPr="000D6754" w:rsidRDefault="00391440" w:rsidP="00391440">
      <w:pPr>
        <w:widowControl w:val="0"/>
        <w:suppressAutoHyphens/>
        <w:jc w:val="right"/>
        <w:rPr>
          <w:sz w:val="22"/>
          <w:szCs w:val="22"/>
        </w:rPr>
      </w:pPr>
      <w:r w:rsidRPr="000D6754">
        <w:rPr>
          <w:sz w:val="22"/>
          <w:szCs w:val="22"/>
        </w:rPr>
        <w:t>protokols Nr.VND2019/6</w:t>
      </w:r>
    </w:p>
    <w:p w:rsidR="00391440" w:rsidRPr="000D6754" w:rsidRDefault="00391440" w:rsidP="00391440">
      <w:pPr>
        <w:widowControl w:val="0"/>
        <w:suppressAutoHyphens/>
        <w:jc w:val="right"/>
        <w:rPr>
          <w:sz w:val="22"/>
          <w:szCs w:val="22"/>
        </w:rPr>
      </w:pPr>
      <w:r w:rsidRPr="000D6754">
        <w:rPr>
          <w:sz w:val="22"/>
          <w:szCs w:val="22"/>
        </w:rPr>
        <w:t>Iepirkuma komisijas priekšsēdētājs</w:t>
      </w:r>
    </w:p>
    <w:p w:rsidR="00391440" w:rsidRPr="000D6754" w:rsidRDefault="00391440" w:rsidP="00391440">
      <w:pPr>
        <w:spacing w:line="276" w:lineRule="auto"/>
        <w:jc w:val="right"/>
        <w:rPr>
          <w:sz w:val="22"/>
          <w:szCs w:val="22"/>
          <w:lang w:eastAsia="lv-LV"/>
        </w:rPr>
      </w:pPr>
      <w:r w:rsidRPr="000D6754">
        <w:rPr>
          <w:sz w:val="22"/>
          <w:szCs w:val="22"/>
          <w:lang w:eastAsia="lv-LV"/>
        </w:rPr>
        <w:t>________________/</w:t>
      </w:r>
      <w:r w:rsidRPr="000D6754">
        <w:rPr>
          <w:i/>
          <w:sz w:val="22"/>
          <w:szCs w:val="22"/>
          <w:lang w:eastAsia="lv-LV"/>
        </w:rPr>
        <w:t>M.Dadzis</w:t>
      </w:r>
      <w:r w:rsidRPr="000D6754">
        <w:rPr>
          <w:sz w:val="22"/>
          <w:szCs w:val="22"/>
          <w:lang w:eastAsia="lv-LV"/>
        </w:rPr>
        <w:t>/</w:t>
      </w:r>
    </w:p>
    <w:p w:rsidR="00391440" w:rsidRPr="000D6754" w:rsidRDefault="00391440" w:rsidP="00391440">
      <w:pPr>
        <w:widowControl w:val="0"/>
        <w:suppressAutoHyphens/>
        <w:spacing w:before="120" w:after="120"/>
        <w:jc w:val="center"/>
        <w:rPr>
          <w:b/>
          <w:bCs/>
          <w:sz w:val="22"/>
          <w:szCs w:val="22"/>
        </w:rPr>
      </w:pPr>
    </w:p>
    <w:p w:rsidR="00391440" w:rsidRPr="000D6754" w:rsidRDefault="00391440" w:rsidP="00391440">
      <w:pPr>
        <w:widowControl w:val="0"/>
        <w:suppressAutoHyphens/>
        <w:spacing w:before="120" w:after="120"/>
        <w:jc w:val="center"/>
        <w:rPr>
          <w:b/>
          <w:bCs/>
          <w:sz w:val="22"/>
          <w:szCs w:val="22"/>
        </w:rPr>
      </w:pPr>
    </w:p>
    <w:p w:rsidR="00391440" w:rsidRPr="000D6754" w:rsidRDefault="00391440" w:rsidP="00391440">
      <w:pPr>
        <w:widowControl w:val="0"/>
        <w:suppressAutoHyphens/>
        <w:spacing w:before="120" w:after="120"/>
        <w:rPr>
          <w:b/>
          <w:bCs/>
          <w:color w:val="FF0000"/>
          <w:sz w:val="22"/>
          <w:szCs w:val="22"/>
        </w:rPr>
      </w:pPr>
    </w:p>
    <w:p w:rsidR="00391440" w:rsidRPr="00890B95" w:rsidRDefault="00391440" w:rsidP="00391440">
      <w:pPr>
        <w:widowControl w:val="0"/>
        <w:suppressAutoHyphens/>
        <w:spacing w:before="120" w:after="120"/>
        <w:jc w:val="center"/>
        <w:rPr>
          <w:b/>
          <w:bCs/>
          <w:sz w:val="24"/>
          <w:szCs w:val="24"/>
        </w:rPr>
      </w:pPr>
      <w:r w:rsidRPr="00890B95">
        <w:rPr>
          <w:b/>
          <w:bCs/>
          <w:sz w:val="24"/>
          <w:szCs w:val="24"/>
        </w:rPr>
        <w:t>Ventspils novada pašvaldība</w:t>
      </w:r>
    </w:p>
    <w:p w:rsidR="00391440" w:rsidRPr="00890B95" w:rsidRDefault="00391440" w:rsidP="00391440">
      <w:pPr>
        <w:widowControl w:val="0"/>
        <w:suppressAutoHyphens/>
        <w:spacing w:before="120" w:after="120"/>
        <w:rPr>
          <w:b/>
          <w:bCs/>
          <w:color w:val="FF0000"/>
          <w:sz w:val="24"/>
          <w:szCs w:val="24"/>
        </w:rPr>
      </w:pPr>
    </w:p>
    <w:p w:rsidR="00391440" w:rsidRPr="00890B95" w:rsidRDefault="00391440" w:rsidP="00391440">
      <w:pPr>
        <w:widowControl w:val="0"/>
        <w:suppressAutoHyphens/>
        <w:spacing w:before="120" w:after="120"/>
        <w:jc w:val="center"/>
        <w:rPr>
          <w:b/>
          <w:bCs/>
          <w:color w:val="000000"/>
          <w:sz w:val="24"/>
          <w:szCs w:val="24"/>
        </w:rPr>
      </w:pPr>
      <w:r w:rsidRPr="00890B95">
        <w:rPr>
          <w:b/>
          <w:bCs/>
          <w:color w:val="000000"/>
          <w:sz w:val="24"/>
          <w:szCs w:val="24"/>
        </w:rPr>
        <w:tab/>
        <w:t>IEPIRKUMS PUBLISKO IEPIRKUMU 9.</w:t>
      </w:r>
      <w:r w:rsidRPr="00890B95">
        <w:rPr>
          <w:b/>
          <w:bCs/>
          <w:color w:val="000000"/>
          <w:sz w:val="24"/>
          <w:szCs w:val="24"/>
          <w:vertAlign w:val="superscript"/>
        </w:rPr>
        <w:t xml:space="preserve"> </w:t>
      </w:r>
      <w:r w:rsidRPr="00890B95">
        <w:rPr>
          <w:b/>
          <w:bCs/>
          <w:color w:val="000000"/>
          <w:sz w:val="24"/>
          <w:szCs w:val="24"/>
        </w:rPr>
        <w:t>PANTA KĀRTĪBĀ</w:t>
      </w:r>
    </w:p>
    <w:p w:rsidR="00343C0B" w:rsidRDefault="00343C0B" w:rsidP="00343C0B">
      <w:pPr>
        <w:widowControl w:val="0"/>
        <w:suppressAutoHyphens/>
        <w:spacing w:before="120" w:after="120"/>
        <w:jc w:val="center"/>
        <w:rPr>
          <w:b/>
          <w:bCs/>
          <w:sz w:val="24"/>
          <w:szCs w:val="24"/>
        </w:rPr>
      </w:pPr>
    </w:p>
    <w:p w:rsidR="00343C0B" w:rsidRPr="00890B95" w:rsidRDefault="00343C0B" w:rsidP="00343C0B">
      <w:pPr>
        <w:widowControl w:val="0"/>
        <w:suppressAutoHyphens/>
        <w:spacing w:before="120" w:after="120"/>
        <w:jc w:val="center"/>
        <w:rPr>
          <w:b/>
          <w:bCs/>
          <w:sz w:val="24"/>
          <w:szCs w:val="24"/>
        </w:rPr>
      </w:pPr>
      <w:smartTag w:uri="schemas-tilde-lv/tildestengine" w:element="veidnes">
        <w:smartTagPr>
          <w:attr w:name="id" w:val="-1"/>
          <w:attr w:name="baseform" w:val="nolikums"/>
          <w:attr w:name="text" w:val="NOLIKUMS&#10;"/>
        </w:smartTagPr>
        <w:r w:rsidRPr="00890B95">
          <w:rPr>
            <w:b/>
            <w:bCs/>
            <w:sz w:val="24"/>
            <w:szCs w:val="24"/>
          </w:rPr>
          <w:t>NOLIKUMS</w:t>
        </w:r>
      </w:smartTag>
    </w:p>
    <w:p w:rsidR="00391440" w:rsidRPr="00890B95" w:rsidRDefault="00391440" w:rsidP="00391440">
      <w:pPr>
        <w:widowControl w:val="0"/>
        <w:suppressAutoHyphens/>
        <w:spacing w:before="120" w:after="120"/>
        <w:jc w:val="center"/>
        <w:rPr>
          <w:b/>
          <w:bCs/>
          <w:color w:val="000000"/>
          <w:sz w:val="32"/>
          <w:szCs w:val="32"/>
        </w:rPr>
      </w:pPr>
    </w:p>
    <w:p w:rsidR="00391440" w:rsidRPr="00890B95" w:rsidRDefault="00E07F4C" w:rsidP="00391440">
      <w:pPr>
        <w:widowControl w:val="0"/>
        <w:suppressAutoHyphens/>
        <w:spacing w:before="120" w:after="120"/>
        <w:jc w:val="center"/>
        <w:rPr>
          <w:b/>
          <w:sz w:val="32"/>
          <w:szCs w:val="32"/>
        </w:rPr>
      </w:pPr>
      <w:r>
        <w:rPr>
          <w:b/>
          <w:sz w:val="32"/>
          <w:szCs w:val="32"/>
        </w:rPr>
        <w:t>“Sporta aprīkojuma</w:t>
      </w:r>
      <w:r w:rsidR="00391440" w:rsidRPr="00890B95">
        <w:rPr>
          <w:b/>
          <w:sz w:val="32"/>
          <w:szCs w:val="32"/>
        </w:rPr>
        <w:t xml:space="preserve"> </w:t>
      </w:r>
      <w:r w:rsidR="00A92245">
        <w:rPr>
          <w:b/>
          <w:sz w:val="32"/>
          <w:szCs w:val="32"/>
        </w:rPr>
        <w:t>p</w:t>
      </w:r>
      <w:r w:rsidR="00391440" w:rsidRPr="00890B95">
        <w:rPr>
          <w:b/>
          <w:sz w:val="32"/>
          <w:szCs w:val="32"/>
        </w:rPr>
        <w:t>iegāde</w:t>
      </w:r>
      <w:r w:rsidR="00A92245">
        <w:rPr>
          <w:b/>
          <w:sz w:val="32"/>
          <w:szCs w:val="32"/>
        </w:rPr>
        <w:t xml:space="preserve"> un uzstādīšana</w:t>
      </w:r>
      <w:r w:rsidR="00391440" w:rsidRPr="00890B95">
        <w:rPr>
          <w:b/>
          <w:sz w:val="32"/>
          <w:szCs w:val="32"/>
        </w:rPr>
        <w:t>”</w:t>
      </w:r>
    </w:p>
    <w:p w:rsidR="00391440" w:rsidRPr="00890B95" w:rsidRDefault="00391440" w:rsidP="00343C0B">
      <w:pPr>
        <w:widowControl w:val="0"/>
        <w:suppressAutoHyphens/>
        <w:spacing w:before="120" w:after="120"/>
        <w:rPr>
          <w:b/>
          <w:bCs/>
          <w:sz w:val="24"/>
          <w:szCs w:val="24"/>
        </w:rPr>
      </w:pPr>
    </w:p>
    <w:p w:rsidR="00391440" w:rsidRPr="00890B95" w:rsidRDefault="00391440" w:rsidP="00391440">
      <w:pPr>
        <w:spacing w:before="140" w:after="140"/>
        <w:jc w:val="center"/>
        <w:rPr>
          <w:rFonts w:eastAsia="Calibri"/>
          <w:b/>
          <w:bCs/>
          <w:sz w:val="24"/>
          <w:szCs w:val="24"/>
        </w:rPr>
      </w:pPr>
      <w:r w:rsidRPr="00890B95">
        <w:rPr>
          <w:rFonts w:eastAsia="Calibri"/>
          <w:b/>
          <w:bCs/>
          <w:sz w:val="24"/>
          <w:szCs w:val="24"/>
        </w:rPr>
        <w:t>Identifikācijas numurs: VND2019/6</w:t>
      </w:r>
    </w:p>
    <w:p w:rsidR="00391440" w:rsidRPr="00890B95" w:rsidRDefault="00391440" w:rsidP="00391440">
      <w:pPr>
        <w:widowControl w:val="0"/>
        <w:suppressAutoHyphens/>
        <w:spacing w:before="120" w:after="120"/>
        <w:rPr>
          <w:b/>
          <w:bCs/>
          <w:color w:val="FF0000"/>
          <w:sz w:val="24"/>
          <w:szCs w:val="24"/>
        </w:rPr>
      </w:pPr>
    </w:p>
    <w:p w:rsidR="00391440" w:rsidRPr="000D6754" w:rsidRDefault="00391440" w:rsidP="00391440">
      <w:pPr>
        <w:widowControl w:val="0"/>
        <w:suppressAutoHyphens/>
        <w:spacing w:before="120" w:after="120"/>
        <w:rPr>
          <w:b/>
          <w:bCs/>
          <w:color w:val="FF0000"/>
          <w:sz w:val="22"/>
          <w:szCs w:val="22"/>
        </w:rPr>
      </w:pPr>
    </w:p>
    <w:p w:rsidR="00391440" w:rsidRPr="000D6754" w:rsidRDefault="00391440" w:rsidP="00391440">
      <w:pPr>
        <w:widowControl w:val="0"/>
        <w:suppressAutoHyphens/>
        <w:spacing w:before="120" w:after="120"/>
        <w:rPr>
          <w:b/>
          <w:bCs/>
          <w:color w:val="FF0000"/>
          <w:sz w:val="22"/>
          <w:szCs w:val="22"/>
        </w:rPr>
      </w:pPr>
    </w:p>
    <w:p w:rsidR="00391440" w:rsidRPr="000D6754" w:rsidRDefault="00391440" w:rsidP="00391440">
      <w:pPr>
        <w:widowControl w:val="0"/>
        <w:suppressAutoHyphens/>
        <w:spacing w:before="120" w:after="120"/>
        <w:rPr>
          <w:b/>
          <w:bCs/>
          <w:color w:val="FF0000"/>
          <w:sz w:val="22"/>
          <w:szCs w:val="22"/>
        </w:rPr>
      </w:pPr>
    </w:p>
    <w:p w:rsidR="00391440" w:rsidRPr="000D6754" w:rsidRDefault="00391440" w:rsidP="00391440">
      <w:pPr>
        <w:widowControl w:val="0"/>
        <w:suppressAutoHyphens/>
        <w:spacing w:before="120" w:after="120"/>
        <w:rPr>
          <w:b/>
          <w:bCs/>
          <w:color w:val="FF0000"/>
          <w:sz w:val="22"/>
          <w:szCs w:val="22"/>
        </w:rPr>
      </w:pPr>
    </w:p>
    <w:p w:rsidR="00391440" w:rsidRPr="000D6754" w:rsidRDefault="00391440" w:rsidP="00391440">
      <w:pPr>
        <w:widowControl w:val="0"/>
        <w:suppressAutoHyphens/>
        <w:spacing w:before="120" w:after="120"/>
        <w:rPr>
          <w:b/>
          <w:bCs/>
          <w:color w:val="FF0000"/>
          <w:sz w:val="22"/>
          <w:szCs w:val="22"/>
        </w:rPr>
      </w:pPr>
    </w:p>
    <w:p w:rsidR="00391440" w:rsidRDefault="00391440" w:rsidP="00391440">
      <w:pPr>
        <w:widowControl w:val="0"/>
        <w:suppressAutoHyphens/>
        <w:spacing w:before="120" w:after="120"/>
        <w:rPr>
          <w:b/>
          <w:bCs/>
          <w:color w:val="FF0000"/>
          <w:sz w:val="22"/>
          <w:szCs w:val="22"/>
        </w:rPr>
      </w:pPr>
    </w:p>
    <w:p w:rsidR="00343C0B" w:rsidRDefault="00343C0B" w:rsidP="00391440">
      <w:pPr>
        <w:widowControl w:val="0"/>
        <w:suppressAutoHyphens/>
        <w:spacing w:before="120" w:after="120"/>
        <w:rPr>
          <w:b/>
          <w:bCs/>
          <w:color w:val="FF0000"/>
          <w:sz w:val="22"/>
          <w:szCs w:val="22"/>
        </w:rPr>
      </w:pPr>
    </w:p>
    <w:p w:rsidR="00343C0B" w:rsidRDefault="00343C0B" w:rsidP="00391440">
      <w:pPr>
        <w:widowControl w:val="0"/>
        <w:suppressAutoHyphens/>
        <w:spacing w:before="120" w:after="120"/>
        <w:rPr>
          <w:b/>
          <w:bCs/>
          <w:color w:val="FF0000"/>
          <w:sz w:val="22"/>
          <w:szCs w:val="22"/>
        </w:rPr>
      </w:pPr>
    </w:p>
    <w:p w:rsidR="00343C0B" w:rsidRPr="000D6754" w:rsidRDefault="00343C0B" w:rsidP="00391440">
      <w:pPr>
        <w:widowControl w:val="0"/>
        <w:suppressAutoHyphens/>
        <w:spacing w:before="120" w:after="120"/>
        <w:rPr>
          <w:b/>
          <w:bCs/>
          <w:color w:val="FF0000"/>
          <w:sz w:val="22"/>
          <w:szCs w:val="22"/>
        </w:rPr>
      </w:pPr>
    </w:p>
    <w:p w:rsidR="00391440" w:rsidRPr="000D6754" w:rsidRDefault="00391440" w:rsidP="00391440">
      <w:pPr>
        <w:widowControl w:val="0"/>
        <w:suppressAutoHyphens/>
        <w:spacing w:before="120" w:after="120"/>
        <w:rPr>
          <w:b/>
          <w:bCs/>
          <w:color w:val="FF0000"/>
          <w:sz w:val="22"/>
          <w:szCs w:val="22"/>
        </w:rPr>
      </w:pPr>
    </w:p>
    <w:p w:rsidR="00391440" w:rsidRPr="000D6754" w:rsidRDefault="00391440" w:rsidP="00391440">
      <w:pPr>
        <w:spacing w:before="140" w:after="140"/>
        <w:jc w:val="center"/>
        <w:rPr>
          <w:rFonts w:eastAsia="Calibri"/>
          <w:bCs/>
          <w:sz w:val="22"/>
          <w:szCs w:val="22"/>
        </w:rPr>
      </w:pPr>
      <w:r w:rsidRPr="000D6754">
        <w:rPr>
          <w:rFonts w:eastAsia="Calibri"/>
          <w:bCs/>
          <w:sz w:val="22"/>
          <w:szCs w:val="22"/>
        </w:rPr>
        <w:t>Ventspils, 2019</w:t>
      </w:r>
    </w:p>
    <w:p w:rsidR="00C825E0" w:rsidRPr="00890B95" w:rsidRDefault="00C825E0" w:rsidP="00343C0B">
      <w:pPr>
        <w:widowControl w:val="0"/>
        <w:tabs>
          <w:tab w:val="center" w:pos="4320"/>
          <w:tab w:val="right" w:pos="8640"/>
        </w:tabs>
        <w:overflowPunct w:val="0"/>
        <w:autoSpaceDE w:val="0"/>
        <w:autoSpaceDN w:val="0"/>
        <w:adjustRightInd w:val="0"/>
        <w:spacing w:before="120" w:after="120"/>
        <w:rPr>
          <w:rFonts w:eastAsia="Calibri"/>
          <w:kern w:val="28"/>
          <w:sz w:val="22"/>
          <w:szCs w:val="22"/>
          <w:lang w:eastAsia="lv-LV"/>
        </w:rPr>
      </w:pPr>
    </w:p>
    <w:p w:rsidR="00391440" w:rsidRPr="000D6754" w:rsidRDefault="00391440" w:rsidP="00391440">
      <w:pPr>
        <w:spacing w:before="140" w:after="140"/>
        <w:jc w:val="center"/>
        <w:rPr>
          <w:rFonts w:eastAsia="Calibri"/>
          <w:bCs/>
          <w:sz w:val="22"/>
          <w:szCs w:val="22"/>
        </w:rPr>
      </w:pPr>
    </w:p>
    <w:p w:rsidR="00391440" w:rsidRPr="00890B95" w:rsidRDefault="00391440" w:rsidP="00C825E0">
      <w:pPr>
        <w:widowControl w:val="0"/>
        <w:tabs>
          <w:tab w:val="center" w:pos="4320"/>
          <w:tab w:val="right" w:pos="8640"/>
        </w:tabs>
        <w:overflowPunct w:val="0"/>
        <w:autoSpaceDE w:val="0"/>
        <w:autoSpaceDN w:val="0"/>
        <w:adjustRightInd w:val="0"/>
        <w:spacing w:before="120" w:after="120"/>
        <w:jc w:val="center"/>
        <w:rPr>
          <w:b/>
          <w:sz w:val="22"/>
          <w:szCs w:val="22"/>
        </w:rPr>
      </w:pPr>
      <w:r w:rsidRPr="00C825E0">
        <w:rPr>
          <w:rFonts w:eastAsia="Calibri"/>
          <w:b/>
          <w:bCs/>
          <w:kern w:val="28"/>
          <w:sz w:val="24"/>
          <w:szCs w:val="24"/>
          <w:lang w:eastAsia="lv-LV"/>
        </w:rPr>
        <w:t>Vispārīgā informācija</w:t>
      </w:r>
    </w:p>
    <w:p w:rsidR="00391440" w:rsidRPr="00EC1C5A" w:rsidRDefault="00391440" w:rsidP="00391440">
      <w:pPr>
        <w:ind w:left="360"/>
        <w:rPr>
          <w:b/>
          <w:sz w:val="22"/>
          <w:szCs w:val="22"/>
        </w:rPr>
      </w:pPr>
    </w:p>
    <w:p w:rsidR="00391440" w:rsidRPr="00EC1C5A" w:rsidRDefault="00391440" w:rsidP="00391440">
      <w:pPr>
        <w:pStyle w:val="Sarakstarindkopa"/>
        <w:numPr>
          <w:ilvl w:val="0"/>
          <w:numId w:val="1"/>
        </w:numPr>
        <w:suppressAutoHyphens/>
        <w:rPr>
          <w:b/>
          <w:sz w:val="22"/>
          <w:szCs w:val="22"/>
        </w:rPr>
      </w:pPr>
      <w:proofErr w:type="spellStart"/>
      <w:r w:rsidRPr="00EC1C5A">
        <w:rPr>
          <w:b/>
          <w:color w:val="000000"/>
          <w:sz w:val="22"/>
          <w:szCs w:val="22"/>
        </w:rPr>
        <w:t>Pasūtītājs</w:t>
      </w:r>
      <w:proofErr w:type="spellEnd"/>
      <w:r w:rsidRPr="00EC1C5A">
        <w:rPr>
          <w:b/>
          <w:color w:val="000000"/>
          <w:sz w:val="22"/>
          <w:szCs w:val="22"/>
        </w:rPr>
        <w:t>:</w:t>
      </w:r>
      <w:r w:rsidRPr="00EC1C5A">
        <w:rPr>
          <w:b/>
          <w:sz w:val="22"/>
          <w:szCs w:val="22"/>
        </w:rPr>
        <w:t xml:space="preserve"> </w:t>
      </w:r>
    </w:p>
    <w:tbl>
      <w:tblPr>
        <w:tblW w:w="0" w:type="auto"/>
        <w:tblInd w:w="450" w:type="dxa"/>
        <w:tblBorders>
          <w:insideH w:val="single" w:sz="4" w:space="0" w:color="auto"/>
          <w:insideV w:val="single" w:sz="4" w:space="0" w:color="auto"/>
        </w:tblBorders>
        <w:tblLayout w:type="fixed"/>
        <w:tblLook w:val="04A0" w:firstRow="1" w:lastRow="0" w:firstColumn="1" w:lastColumn="0" w:noHBand="0" w:noVBand="1"/>
      </w:tblPr>
      <w:tblGrid>
        <w:gridCol w:w="2650"/>
        <w:gridCol w:w="6171"/>
      </w:tblGrid>
      <w:tr w:rsidR="00391440" w:rsidRPr="00890B95" w:rsidTr="00E30649">
        <w:tc>
          <w:tcPr>
            <w:tcW w:w="2650" w:type="dxa"/>
            <w:tcBorders>
              <w:top w:val="single" w:sz="4" w:space="0" w:color="auto"/>
              <w:left w:val="single" w:sz="4" w:space="0" w:color="auto"/>
              <w:bottom w:val="single" w:sz="4" w:space="0" w:color="auto"/>
              <w:right w:val="single" w:sz="4" w:space="0" w:color="auto"/>
            </w:tcBorders>
            <w:hideMark/>
          </w:tcPr>
          <w:p w:rsidR="00391440" w:rsidRPr="00890B95" w:rsidRDefault="00391440" w:rsidP="00E30649">
            <w:pPr>
              <w:pStyle w:val="Galvene"/>
              <w:widowControl w:val="0"/>
              <w:tabs>
                <w:tab w:val="left" w:pos="720"/>
              </w:tabs>
              <w:spacing w:before="120" w:line="276" w:lineRule="auto"/>
              <w:rPr>
                <w:b/>
                <w:sz w:val="22"/>
                <w:szCs w:val="22"/>
                <w:lang w:val="lv-LV"/>
              </w:rPr>
            </w:pPr>
            <w:bookmarkStart w:id="0" w:name="_Ref57698581"/>
            <w:r w:rsidRPr="00890B95">
              <w:rPr>
                <w:b/>
                <w:sz w:val="22"/>
                <w:szCs w:val="22"/>
                <w:lang w:val="lv-LV"/>
              </w:rPr>
              <w:t>Pasūtītāja nosaukums:</w:t>
            </w:r>
          </w:p>
        </w:tc>
        <w:tc>
          <w:tcPr>
            <w:tcW w:w="6171" w:type="dxa"/>
            <w:tcBorders>
              <w:top w:val="single" w:sz="4" w:space="0" w:color="auto"/>
              <w:left w:val="single" w:sz="4" w:space="0" w:color="auto"/>
              <w:bottom w:val="single" w:sz="4" w:space="0" w:color="auto"/>
              <w:right w:val="single" w:sz="4" w:space="0" w:color="auto"/>
            </w:tcBorders>
            <w:hideMark/>
          </w:tcPr>
          <w:p w:rsidR="00391440" w:rsidRPr="00890B95" w:rsidRDefault="00391440" w:rsidP="00E30649">
            <w:pPr>
              <w:widowControl w:val="0"/>
              <w:spacing w:before="120" w:line="276" w:lineRule="auto"/>
              <w:rPr>
                <w:sz w:val="22"/>
                <w:szCs w:val="22"/>
              </w:rPr>
            </w:pPr>
            <w:r w:rsidRPr="00890B95">
              <w:rPr>
                <w:sz w:val="22"/>
                <w:szCs w:val="22"/>
              </w:rPr>
              <w:t>Ventspils novada pašvaldība</w:t>
            </w:r>
          </w:p>
        </w:tc>
      </w:tr>
      <w:tr w:rsidR="00391440" w:rsidRPr="00890B95" w:rsidTr="00E30649">
        <w:tc>
          <w:tcPr>
            <w:tcW w:w="2650" w:type="dxa"/>
            <w:tcBorders>
              <w:top w:val="single" w:sz="4" w:space="0" w:color="auto"/>
              <w:left w:val="single" w:sz="4" w:space="0" w:color="auto"/>
              <w:bottom w:val="single" w:sz="4" w:space="0" w:color="auto"/>
              <w:right w:val="single" w:sz="4" w:space="0" w:color="auto"/>
            </w:tcBorders>
            <w:hideMark/>
          </w:tcPr>
          <w:p w:rsidR="00391440" w:rsidRPr="00890B95" w:rsidRDefault="00391440" w:rsidP="00E30649">
            <w:pPr>
              <w:widowControl w:val="0"/>
              <w:spacing w:before="120" w:line="276" w:lineRule="auto"/>
              <w:rPr>
                <w:b/>
                <w:sz w:val="22"/>
                <w:szCs w:val="22"/>
              </w:rPr>
            </w:pPr>
            <w:r w:rsidRPr="00890B95">
              <w:rPr>
                <w:b/>
                <w:sz w:val="22"/>
                <w:szCs w:val="22"/>
              </w:rPr>
              <w:t>Adrese:</w:t>
            </w:r>
          </w:p>
        </w:tc>
        <w:tc>
          <w:tcPr>
            <w:tcW w:w="6171" w:type="dxa"/>
            <w:tcBorders>
              <w:top w:val="single" w:sz="4" w:space="0" w:color="auto"/>
              <w:left w:val="single" w:sz="4" w:space="0" w:color="auto"/>
              <w:bottom w:val="single" w:sz="4" w:space="0" w:color="auto"/>
              <w:right w:val="single" w:sz="4" w:space="0" w:color="auto"/>
            </w:tcBorders>
            <w:hideMark/>
          </w:tcPr>
          <w:p w:rsidR="00391440" w:rsidRPr="00890B95" w:rsidRDefault="00391440" w:rsidP="00E30649">
            <w:pPr>
              <w:widowControl w:val="0"/>
              <w:spacing w:before="120" w:line="276" w:lineRule="auto"/>
              <w:rPr>
                <w:sz w:val="22"/>
                <w:szCs w:val="22"/>
              </w:rPr>
            </w:pPr>
            <w:r w:rsidRPr="00890B95">
              <w:rPr>
                <w:sz w:val="22"/>
                <w:szCs w:val="22"/>
              </w:rPr>
              <w:t>Skolas iela 4, Ventspils, LV-3601</w:t>
            </w:r>
          </w:p>
        </w:tc>
      </w:tr>
      <w:tr w:rsidR="00391440" w:rsidRPr="00890B95" w:rsidTr="00E30649">
        <w:tc>
          <w:tcPr>
            <w:tcW w:w="2650" w:type="dxa"/>
            <w:tcBorders>
              <w:top w:val="single" w:sz="4" w:space="0" w:color="auto"/>
              <w:left w:val="single" w:sz="4" w:space="0" w:color="auto"/>
              <w:bottom w:val="single" w:sz="4" w:space="0" w:color="auto"/>
              <w:right w:val="single" w:sz="4" w:space="0" w:color="auto"/>
            </w:tcBorders>
            <w:hideMark/>
          </w:tcPr>
          <w:p w:rsidR="00391440" w:rsidRPr="00890B95" w:rsidRDefault="00391440" w:rsidP="00E30649">
            <w:pPr>
              <w:widowControl w:val="0"/>
              <w:spacing w:before="120" w:line="276" w:lineRule="auto"/>
              <w:rPr>
                <w:b/>
                <w:sz w:val="22"/>
                <w:szCs w:val="22"/>
              </w:rPr>
            </w:pPr>
            <w:r w:rsidRPr="00890B95">
              <w:rPr>
                <w:b/>
                <w:sz w:val="22"/>
                <w:szCs w:val="22"/>
              </w:rPr>
              <w:t>Reģistrācijas numurs:</w:t>
            </w:r>
          </w:p>
        </w:tc>
        <w:tc>
          <w:tcPr>
            <w:tcW w:w="6171" w:type="dxa"/>
            <w:tcBorders>
              <w:top w:val="single" w:sz="4" w:space="0" w:color="auto"/>
              <w:left w:val="single" w:sz="4" w:space="0" w:color="auto"/>
              <w:bottom w:val="single" w:sz="4" w:space="0" w:color="auto"/>
              <w:right w:val="single" w:sz="4" w:space="0" w:color="auto"/>
            </w:tcBorders>
            <w:hideMark/>
          </w:tcPr>
          <w:p w:rsidR="00391440" w:rsidRPr="00890B95" w:rsidRDefault="00391440" w:rsidP="00E30649">
            <w:pPr>
              <w:widowControl w:val="0"/>
              <w:spacing w:before="120" w:line="276" w:lineRule="auto"/>
              <w:rPr>
                <w:sz w:val="22"/>
                <w:szCs w:val="22"/>
              </w:rPr>
            </w:pPr>
            <w:r w:rsidRPr="00890B95">
              <w:rPr>
                <w:sz w:val="22"/>
                <w:szCs w:val="22"/>
              </w:rPr>
              <w:t>90000052035</w:t>
            </w:r>
          </w:p>
        </w:tc>
      </w:tr>
      <w:tr w:rsidR="00391440" w:rsidRPr="00890B95" w:rsidTr="00E30649">
        <w:tc>
          <w:tcPr>
            <w:tcW w:w="2650" w:type="dxa"/>
            <w:tcBorders>
              <w:top w:val="single" w:sz="4" w:space="0" w:color="auto"/>
              <w:left w:val="single" w:sz="4" w:space="0" w:color="auto"/>
              <w:bottom w:val="single" w:sz="4" w:space="0" w:color="auto"/>
              <w:right w:val="single" w:sz="4" w:space="0" w:color="auto"/>
            </w:tcBorders>
            <w:hideMark/>
          </w:tcPr>
          <w:p w:rsidR="00391440" w:rsidRPr="00890B95" w:rsidRDefault="00391440" w:rsidP="00E30649">
            <w:pPr>
              <w:widowControl w:val="0"/>
              <w:spacing w:before="120" w:line="276" w:lineRule="auto"/>
              <w:rPr>
                <w:b/>
                <w:sz w:val="22"/>
                <w:szCs w:val="22"/>
              </w:rPr>
            </w:pPr>
            <w:r w:rsidRPr="00890B95">
              <w:rPr>
                <w:b/>
                <w:sz w:val="22"/>
                <w:szCs w:val="22"/>
              </w:rPr>
              <w:t>Tālruņa numurs:</w:t>
            </w:r>
          </w:p>
        </w:tc>
        <w:tc>
          <w:tcPr>
            <w:tcW w:w="6171" w:type="dxa"/>
            <w:tcBorders>
              <w:top w:val="single" w:sz="4" w:space="0" w:color="auto"/>
              <w:left w:val="single" w:sz="4" w:space="0" w:color="auto"/>
              <w:bottom w:val="single" w:sz="4" w:space="0" w:color="auto"/>
              <w:right w:val="single" w:sz="4" w:space="0" w:color="auto"/>
            </w:tcBorders>
            <w:hideMark/>
          </w:tcPr>
          <w:p w:rsidR="00391440" w:rsidRPr="00890B95" w:rsidRDefault="00391440" w:rsidP="00E30649">
            <w:pPr>
              <w:widowControl w:val="0"/>
              <w:spacing w:before="120" w:line="276" w:lineRule="auto"/>
              <w:rPr>
                <w:sz w:val="22"/>
                <w:szCs w:val="22"/>
              </w:rPr>
            </w:pPr>
            <w:r w:rsidRPr="00890B95">
              <w:rPr>
                <w:color w:val="000000"/>
                <w:sz w:val="22"/>
                <w:szCs w:val="22"/>
              </w:rPr>
              <w:t>63629492</w:t>
            </w:r>
          </w:p>
        </w:tc>
      </w:tr>
      <w:tr w:rsidR="00391440" w:rsidRPr="00890B95" w:rsidTr="00E30649">
        <w:tc>
          <w:tcPr>
            <w:tcW w:w="2650" w:type="dxa"/>
            <w:tcBorders>
              <w:top w:val="single" w:sz="4" w:space="0" w:color="auto"/>
              <w:left w:val="single" w:sz="4" w:space="0" w:color="auto"/>
              <w:bottom w:val="single" w:sz="4" w:space="0" w:color="auto"/>
              <w:right w:val="single" w:sz="4" w:space="0" w:color="auto"/>
            </w:tcBorders>
            <w:hideMark/>
          </w:tcPr>
          <w:p w:rsidR="00391440" w:rsidRPr="00890B95" w:rsidRDefault="00391440" w:rsidP="00E30649">
            <w:pPr>
              <w:widowControl w:val="0"/>
              <w:spacing w:before="120" w:line="276" w:lineRule="auto"/>
              <w:rPr>
                <w:b/>
                <w:sz w:val="22"/>
                <w:szCs w:val="22"/>
              </w:rPr>
            </w:pPr>
            <w:r w:rsidRPr="00890B95">
              <w:rPr>
                <w:b/>
                <w:sz w:val="22"/>
                <w:szCs w:val="22"/>
              </w:rPr>
              <w:t>Faksa numurs:</w:t>
            </w:r>
          </w:p>
        </w:tc>
        <w:tc>
          <w:tcPr>
            <w:tcW w:w="6171" w:type="dxa"/>
            <w:tcBorders>
              <w:top w:val="single" w:sz="4" w:space="0" w:color="auto"/>
              <w:left w:val="single" w:sz="4" w:space="0" w:color="auto"/>
              <w:bottom w:val="single" w:sz="4" w:space="0" w:color="auto"/>
              <w:right w:val="single" w:sz="4" w:space="0" w:color="auto"/>
            </w:tcBorders>
            <w:hideMark/>
          </w:tcPr>
          <w:p w:rsidR="00391440" w:rsidRPr="00890B95" w:rsidRDefault="00391440" w:rsidP="00E30649">
            <w:pPr>
              <w:widowControl w:val="0"/>
              <w:spacing w:before="120" w:line="276" w:lineRule="auto"/>
              <w:rPr>
                <w:sz w:val="22"/>
                <w:szCs w:val="22"/>
              </w:rPr>
            </w:pPr>
            <w:r w:rsidRPr="00890B95">
              <w:rPr>
                <w:color w:val="000000"/>
                <w:sz w:val="22"/>
                <w:szCs w:val="22"/>
              </w:rPr>
              <w:t>63622231</w:t>
            </w:r>
          </w:p>
        </w:tc>
        <w:bookmarkStart w:id="1" w:name="_GoBack"/>
        <w:bookmarkEnd w:id="1"/>
      </w:tr>
      <w:tr w:rsidR="00391440" w:rsidRPr="00890B95" w:rsidTr="00115408">
        <w:trPr>
          <w:trHeight w:val="653"/>
        </w:trPr>
        <w:tc>
          <w:tcPr>
            <w:tcW w:w="2650" w:type="dxa"/>
            <w:tcBorders>
              <w:top w:val="single" w:sz="4" w:space="0" w:color="auto"/>
              <w:left w:val="single" w:sz="4" w:space="0" w:color="auto"/>
              <w:bottom w:val="single" w:sz="4" w:space="0" w:color="auto"/>
              <w:right w:val="single" w:sz="4" w:space="0" w:color="auto"/>
            </w:tcBorders>
            <w:hideMark/>
          </w:tcPr>
          <w:p w:rsidR="00391440" w:rsidRPr="00890B95" w:rsidRDefault="00391440" w:rsidP="00E30649">
            <w:pPr>
              <w:widowControl w:val="0"/>
              <w:spacing w:before="120" w:line="276" w:lineRule="auto"/>
              <w:rPr>
                <w:b/>
                <w:sz w:val="22"/>
                <w:szCs w:val="22"/>
              </w:rPr>
            </w:pPr>
            <w:r w:rsidRPr="00890B95">
              <w:rPr>
                <w:b/>
                <w:sz w:val="22"/>
                <w:szCs w:val="22"/>
              </w:rPr>
              <w:t>E-pasta adrese:</w:t>
            </w:r>
          </w:p>
        </w:tc>
        <w:tc>
          <w:tcPr>
            <w:tcW w:w="6171" w:type="dxa"/>
            <w:tcBorders>
              <w:top w:val="single" w:sz="4" w:space="0" w:color="auto"/>
              <w:left w:val="single" w:sz="4" w:space="0" w:color="auto"/>
              <w:bottom w:val="single" w:sz="4" w:space="0" w:color="auto"/>
              <w:right w:val="single" w:sz="4" w:space="0" w:color="auto"/>
            </w:tcBorders>
            <w:hideMark/>
          </w:tcPr>
          <w:p w:rsidR="00115408" w:rsidRPr="00890B95" w:rsidRDefault="0021086B" w:rsidP="00E30649">
            <w:pPr>
              <w:widowControl w:val="0"/>
              <w:spacing w:before="120" w:line="276" w:lineRule="auto"/>
              <w:rPr>
                <w:sz w:val="22"/>
                <w:szCs w:val="22"/>
              </w:rPr>
            </w:pPr>
            <w:hyperlink r:id="rId9" w:history="1">
              <w:r w:rsidR="00115408" w:rsidRPr="00890B95">
                <w:rPr>
                  <w:rStyle w:val="Hipersaite"/>
                  <w:sz w:val="22"/>
                  <w:szCs w:val="22"/>
                </w:rPr>
                <w:t>info@ventspilsnd.lv</w:t>
              </w:r>
            </w:hyperlink>
          </w:p>
        </w:tc>
      </w:tr>
      <w:tr w:rsidR="00391440" w:rsidRPr="00890B95" w:rsidTr="00E30649">
        <w:tc>
          <w:tcPr>
            <w:tcW w:w="2650" w:type="dxa"/>
            <w:tcBorders>
              <w:top w:val="single" w:sz="4" w:space="0" w:color="auto"/>
              <w:left w:val="single" w:sz="4" w:space="0" w:color="auto"/>
              <w:bottom w:val="single" w:sz="4" w:space="0" w:color="auto"/>
              <w:right w:val="single" w:sz="4" w:space="0" w:color="auto"/>
            </w:tcBorders>
            <w:hideMark/>
          </w:tcPr>
          <w:p w:rsidR="00391440" w:rsidRPr="00890B95" w:rsidRDefault="00391440" w:rsidP="00E30649">
            <w:pPr>
              <w:widowControl w:val="0"/>
              <w:spacing w:before="120" w:line="276" w:lineRule="auto"/>
              <w:rPr>
                <w:b/>
                <w:sz w:val="22"/>
                <w:szCs w:val="22"/>
              </w:rPr>
            </w:pPr>
            <w:r w:rsidRPr="00890B95">
              <w:rPr>
                <w:b/>
                <w:sz w:val="22"/>
                <w:szCs w:val="22"/>
              </w:rPr>
              <w:t>Kontaktpersonas</w:t>
            </w:r>
          </w:p>
        </w:tc>
        <w:tc>
          <w:tcPr>
            <w:tcW w:w="6171" w:type="dxa"/>
            <w:tcBorders>
              <w:top w:val="single" w:sz="4" w:space="0" w:color="auto"/>
              <w:left w:val="single" w:sz="4" w:space="0" w:color="auto"/>
              <w:bottom w:val="single" w:sz="4" w:space="0" w:color="auto"/>
              <w:right w:val="single" w:sz="4" w:space="0" w:color="auto"/>
            </w:tcBorders>
            <w:hideMark/>
          </w:tcPr>
          <w:p w:rsidR="00115408" w:rsidRPr="00890B95" w:rsidRDefault="00391440" w:rsidP="00E30649">
            <w:pPr>
              <w:spacing w:line="276" w:lineRule="auto"/>
              <w:jc w:val="both"/>
              <w:rPr>
                <w:sz w:val="22"/>
                <w:szCs w:val="22"/>
              </w:rPr>
            </w:pPr>
            <w:r w:rsidRPr="00890B95">
              <w:rPr>
                <w:sz w:val="22"/>
                <w:szCs w:val="22"/>
              </w:rPr>
              <w:t>Jautājumos par iepirkuma priekšmetu un uzstādīš</w:t>
            </w:r>
            <w:r w:rsidR="007F0D7E">
              <w:rPr>
                <w:sz w:val="22"/>
                <w:szCs w:val="22"/>
              </w:rPr>
              <w:t>a</w:t>
            </w:r>
            <w:r w:rsidRPr="00890B95">
              <w:rPr>
                <w:sz w:val="22"/>
                <w:szCs w:val="22"/>
              </w:rPr>
              <w:t xml:space="preserve">nu: </w:t>
            </w:r>
            <w:r w:rsidR="00115408" w:rsidRPr="00890B95">
              <w:rPr>
                <w:sz w:val="22"/>
                <w:szCs w:val="22"/>
              </w:rPr>
              <w:t xml:space="preserve">Bērnu un jaunatnes sporta skolas direktore </w:t>
            </w:r>
            <w:r w:rsidR="00C37AF3" w:rsidRPr="00890B95">
              <w:rPr>
                <w:sz w:val="22"/>
                <w:szCs w:val="22"/>
              </w:rPr>
              <w:t xml:space="preserve">Jolanta </w:t>
            </w:r>
            <w:proofErr w:type="spellStart"/>
            <w:r w:rsidR="00C37AF3" w:rsidRPr="00890B95">
              <w:rPr>
                <w:sz w:val="22"/>
                <w:szCs w:val="22"/>
              </w:rPr>
              <w:t>Ziemele</w:t>
            </w:r>
            <w:proofErr w:type="spellEnd"/>
            <w:r w:rsidR="00C37AF3" w:rsidRPr="00890B95">
              <w:rPr>
                <w:sz w:val="22"/>
                <w:szCs w:val="22"/>
              </w:rPr>
              <w:t>, tālr.22046833</w:t>
            </w:r>
            <w:r w:rsidR="00115408" w:rsidRPr="00890B95">
              <w:rPr>
                <w:sz w:val="22"/>
                <w:szCs w:val="22"/>
              </w:rPr>
              <w:t>,</w:t>
            </w:r>
          </w:p>
          <w:p w:rsidR="00115408" w:rsidRPr="00890B95" w:rsidRDefault="00115408" w:rsidP="00E30649">
            <w:pPr>
              <w:spacing w:line="276" w:lineRule="auto"/>
              <w:jc w:val="both"/>
              <w:rPr>
                <w:sz w:val="22"/>
                <w:szCs w:val="22"/>
              </w:rPr>
            </w:pPr>
            <w:r w:rsidRPr="00890B95">
              <w:rPr>
                <w:sz w:val="22"/>
                <w:szCs w:val="22"/>
              </w:rPr>
              <w:t xml:space="preserve">e-pasts: </w:t>
            </w:r>
            <w:hyperlink r:id="rId10" w:history="1">
              <w:r w:rsidRPr="00890B95">
                <w:rPr>
                  <w:rStyle w:val="Hipersaite"/>
                  <w:sz w:val="22"/>
                  <w:szCs w:val="22"/>
                </w:rPr>
                <w:t>sportaskola@ventspilsnd.lv</w:t>
              </w:r>
            </w:hyperlink>
          </w:p>
          <w:p w:rsidR="00391440" w:rsidRPr="00BB5114" w:rsidRDefault="00391440" w:rsidP="00E30649">
            <w:pPr>
              <w:spacing w:line="276" w:lineRule="auto"/>
              <w:jc w:val="both"/>
              <w:rPr>
                <w:sz w:val="22"/>
                <w:szCs w:val="22"/>
              </w:rPr>
            </w:pPr>
            <w:r w:rsidRPr="00890B95">
              <w:rPr>
                <w:sz w:val="22"/>
                <w:szCs w:val="22"/>
              </w:rPr>
              <w:t xml:space="preserve">Jautājumos par </w:t>
            </w:r>
            <w:r w:rsidRPr="0002771D">
              <w:rPr>
                <w:sz w:val="22"/>
                <w:szCs w:val="22"/>
              </w:rPr>
              <w:t>iepirkuma proced</w:t>
            </w:r>
            <w:r w:rsidR="00BB5114" w:rsidRPr="0002771D">
              <w:rPr>
                <w:sz w:val="22"/>
                <w:szCs w:val="22"/>
              </w:rPr>
              <w:t>ū</w:t>
            </w:r>
            <w:r w:rsidRPr="0002771D">
              <w:rPr>
                <w:sz w:val="22"/>
                <w:szCs w:val="22"/>
              </w:rPr>
              <w:t>ru</w:t>
            </w:r>
            <w:r w:rsidRPr="0002771D">
              <w:rPr>
                <w:spacing w:val="-14"/>
                <w:sz w:val="22"/>
                <w:szCs w:val="22"/>
              </w:rPr>
              <w:t xml:space="preserve">: </w:t>
            </w:r>
            <w:r w:rsidR="0002771D" w:rsidRPr="0002771D">
              <w:rPr>
                <w:spacing w:val="-14"/>
                <w:sz w:val="22"/>
                <w:szCs w:val="22"/>
              </w:rPr>
              <w:t xml:space="preserve">Iepirkuma speciāliste </w:t>
            </w:r>
            <w:r w:rsidRPr="0002771D">
              <w:rPr>
                <w:sz w:val="22"/>
                <w:szCs w:val="22"/>
              </w:rPr>
              <w:t xml:space="preserve">Guna </w:t>
            </w:r>
            <w:proofErr w:type="spellStart"/>
            <w:r w:rsidRPr="0002771D">
              <w:rPr>
                <w:sz w:val="22"/>
                <w:szCs w:val="22"/>
              </w:rPr>
              <w:t>Punkstiņa</w:t>
            </w:r>
            <w:proofErr w:type="spellEnd"/>
            <w:r w:rsidRPr="0002771D">
              <w:rPr>
                <w:spacing w:val="-14"/>
                <w:sz w:val="22"/>
                <w:szCs w:val="22"/>
              </w:rPr>
              <w:t xml:space="preserve">, tālr. </w:t>
            </w:r>
            <w:r w:rsidR="00115408" w:rsidRPr="0002771D">
              <w:rPr>
                <w:color w:val="000000"/>
                <w:sz w:val="22"/>
                <w:szCs w:val="22"/>
              </w:rPr>
              <w:t xml:space="preserve">63629492, 20010652, e-pasts:  </w:t>
            </w:r>
            <w:hyperlink r:id="rId11" w:history="1">
              <w:r w:rsidR="00115408" w:rsidRPr="0002771D">
                <w:rPr>
                  <w:rStyle w:val="Hipersaite"/>
                  <w:sz w:val="22"/>
                  <w:szCs w:val="22"/>
                </w:rPr>
                <w:t>guna.punkstina@ventspilsnd.lv</w:t>
              </w:r>
            </w:hyperlink>
          </w:p>
        </w:tc>
      </w:tr>
    </w:tbl>
    <w:bookmarkEnd w:id="0"/>
    <w:p w:rsidR="00EC1C5A" w:rsidRDefault="00EC1C5A" w:rsidP="00C825E0">
      <w:pPr>
        <w:pStyle w:val="Default"/>
        <w:numPr>
          <w:ilvl w:val="0"/>
          <w:numId w:val="1"/>
        </w:numPr>
        <w:jc w:val="both"/>
        <w:rPr>
          <w:b/>
          <w:bCs/>
        </w:rPr>
      </w:pPr>
      <w:r>
        <w:rPr>
          <w:b/>
          <w:bCs/>
        </w:rPr>
        <w:t>Iepirkuma ide</w:t>
      </w:r>
      <w:r w:rsidR="0026532A">
        <w:rPr>
          <w:b/>
          <w:bCs/>
        </w:rPr>
        <w:t>n</w:t>
      </w:r>
      <w:r>
        <w:rPr>
          <w:b/>
          <w:bCs/>
        </w:rPr>
        <w:t>tifikācijas numurs</w:t>
      </w:r>
    </w:p>
    <w:p w:rsidR="00EC1C5A" w:rsidRPr="00EC1C5A" w:rsidRDefault="00EC1C5A" w:rsidP="00EC1C5A">
      <w:pPr>
        <w:pStyle w:val="Default"/>
        <w:ind w:left="360"/>
        <w:jc w:val="both"/>
        <w:rPr>
          <w:bCs/>
          <w:sz w:val="22"/>
          <w:szCs w:val="22"/>
        </w:rPr>
      </w:pPr>
      <w:r w:rsidRPr="00EC1C5A">
        <w:rPr>
          <w:bCs/>
          <w:sz w:val="22"/>
          <w:szCs w:val="22"/>
        </w:rPr>
        <w:t>Nr.VND2019/6</w:t>
      </w:r>
    </w:p>
    <w:p w:rsidR="00347204" w:rsidRPr="006E053B" w:rsidRDefault="00347204" w:rsidP="00743BD4">
      <w:pPr>
        <w:pStyle w:val="Default"/>
        <w:jc w:val="both"/>
      </w:pPr>
      <w:r w:rsidRPr="006E053B">
        <w:rPr>
          <w:b/>
          <w:bCs/>
        </w:rPr>
        <w:t>3. Iepirkuma metode</w:t>
      </w:r>
    </w:p>
    <w:p w:rsidR="00347204" w:rsidRPr="00890B95" w:rsidRDefault="00347204" w:rsidP="00743BD4">
      <w:pPr>
        <w:pStyle w:val="Default"/>
        <w:jc w:val="both"/>
        <w:rPr>
          <w:sz w:val="22"/>
          <w:szCs w:val="22"/>
        </w:rPr>
      </w:pPr>
      <w:r w:rsidRPr="00890B95">
        <w:rPr>
          <w:sz w:val="22"/>
          <w:szCs w:val="22"/>
        </w:rPr>
        <w:t xml:space="preserve">Iepirkums tiek organizēts saskaņā ar Publisko iepirkumu likuma (turpmāk tekstā - PIL) 9. pantu un šajā nolikumā noteikto kārtību. </w:t>
      </w:r>
    </w:p>
    <w:p w:rsidR="00347204" w:rsidRPr="006E053B" w:rsidRDefault="00347204" w:rsidP="00743BD4">
      <w:pPr>
        <w:pStyle w:val="Default"/>
        <w:jc w:val="both"/>
      </w:pPr>
      <w:r w:rsidRPr="006E053B">
        <w:rPr>
          <w:b/>
          <w:bCs/>
        </w:rPr>
        <w:t>4. Iepirkuma priekšmets</w:t>
      </w:r>
    </w:p>
    <w:p w:rsidR="00347204" w:rsidRPr="00890B95" w:rsidRDefault="00347204" w:rsidP="00743BD4">
      <w:pPr>
        <w:pStyle w:val="Default"/>
        <w:spacing w:after="27"/>
        <w:jc w:val="both"/>
        <w:rPr>
          <w:sz w:val="22"/>
          <w:szCs w:val="22"/>
        </w:rPr>
      </w:pPr>
      <w:r w:rsidRPr="00890B95">
        <w:rPr>
          <w:sz w:val="22"/>
          <w:szCs w:val="22"/>
        </w:rPr>
        <w:t>4.1. Iepirkumu priekšmets ir s</w:t>
      </w:r>
      <w:r w:rsidR="00890B95">
        <w:rPr>
          <w:sz w:val="22"/>
          <w:szCs w:val="22"/>
        </w:rPr>
        <w:t>porta aprīkojuma piegāde</w:t>
      </w:r>
      <w:r w:rsidRPr="00890B95">
        <w:rPr>
          <w:sz w:val="22"/>
          <w:szCs w:val="22"/>
        </w:rPr>
        <w:t xml:space="preserve"> </w:t>
      </w:r>
      <w:r w:rsidR="00A92245">
        <w:rPr>
          <w:sz w:val="22"/>
          <w:szCs w:val="22"/>
        </w:rPr>
        <w:t xml:space="preserve"> un uzstādīšana </w:t>
      </w:r>
      <w:r w:rsidRPr="00890B95">
        <w:rPr>
          <w:sz w:val="22"/>
          <w:szCs w:val="22"/>
        </w:rPr>
        <w:t xml:space="preserve">saskaņā ar Tehnisko specifikāciju (skatīt 1.pielikumā). </w:t>
      </w:r>
    </w:p>
    <w:p w:rsidR="00347204" w:rsidRPr="00890B95" w:rsidRDefault="00347204" w:rsidP="00743BD4">
      <w:pPr>
        <w:pStyle w:val="Default"/>
        <w:spacing w:after="27"/>
        <w:jc w:val="both"/>
        <w:rPr>
          <w:sz w:val="22"/>
          <w:szCs w:val="22"/>
        </w:rPr>
      </w:pPr>
      <w:r w:rsidRPr="00890B95">
        <w:rPr>
          <w:sz w:val="22"/>
          <w:szCs w:val="22"/>
        </w:rPr>
        <w:t>4.2. CPV kods: 374000</w:t>
      </w:r>
      <w:r w:rsidR="00890B95">
        <w:rPr>
          <w:sz w:val="22"/>
          <w:szCs w:val="22"/>
        </w:rPr>
        <w:t>00-2 (Sporta preces</w:t>
      </w:r>
      <w:r w:rsidRPr="00890B95">
        <w:rPr>
          <w:sz w:val="22"/>
          <w:szCs w:val="22"/>
        </w:rPr>
        <w:t xml:space="preserve">). </w:t>
      </w:r>
    </w:p>
    <w:p w:rsidR="00347204" w:rsidRPr="00890B95" w:rsidRDefault="00347204" w:rsidP="00743BD4">
      <w:pPr>
        <w:pStyle w:val="Default"/>
        <w:spacing w:after="27"/>
        <w:jc w:val="both"/>
        <w:rPr>
          <w:sz w:val="22"/>
          <w:szCs w:val="22"/>
        </w:rPr>
      </w:pPr>
      <w:r w:rsidRPr="00890B95">
        <w:rPr>
          <w:sz w:val="22"/>
          <w:szCs w:val="22"/>
        </w:rPr>
        <w:t>4.3. Piegādes v</w:t>
      </w:r>
      <w:r w:rsidR="00890B95">
        <w:rPr>
          <w:sz w:val="22"/>
          <w:szCs w:val="22"/>
        </w:rPr>
        <w:t>ieta: Lielā iela 13, Piltene, Ventspils novads, LV-3620</w:t>
      </w:r>
      <w:r w:rsidRPr="00890B95">
        <w:rPr>
          <w:sz w:val="22"/>
          <w:szCs w:val="22"/>
        </w:rPr>
        <w:t xml:space="preserve">. </w:t>
      </w:r>
    </w:p>
    <w:p w:rsidR="00347204" w:rsidRPr="00EC1C5A" w:rsidRDefault="00EC1C5A" w:rsidP="00743BD4">
      <w:pPr>
        <w:pStyle w:val="Default"/>
        <w:spacing w:after="27"/>
        <w:jc w:val="both"/>
        <w:rPr>
          <w:sz w:val="22"/>
          <w:szCs w:val="22"/>
        </w:rPr>
      </w:pPr>
      <w:r>
        <w:rPr>
          <w:sz w:val="22"/>
          <w:szCs w:val="22"/>
        </w:rPr>
        <w:t xml:space="preserve">4.4. </w:t>
      </w:r>
      <w:r w:rsidRPr="00EC1C5A">
        <w:rPr>
          <w:sz w:val="22"/>
          <w:szCs w:val="22"/>
          <w:shd w:val="clear" w:color="auto" w:fill="FFFFFF"/>
        </w:rPr>
        <w:t>Līguma</w:t>
      </w:r>
      <w:r>
        <w:rPr>
          <w:sz w:val="22"/>
          <w:szCs w:val="22"/>
          <w:shd w:val="clear" w:color="auto" w:fill="FFFFFF"/>
        </w:rPr>
        <w:t xml:space="preserve"> izpildes laiks – ne vēlāk  kā 3 (trīs</w:t>
      </w:r>
      <w:r w:rsidRPr="00EC1C5A">
        <w:rPr>
          <w:sz w:val="22"/>
          <w:szCs w:val="22"/>
          <w:shd w:val="clear" w:color="auto" w:fill="FFFFFF"/>
        </w:rPr>
        <w:t xml:space="preserve">) mēneši no līguma stāšanās spēkā dienas. </w:t>
      </w:r>
      <w:r w:rsidRPr="00EC1C5A">
        <w:rPr>
          <w:sz w:val="22"/>
          <w:szCs w:val="22"/>
        </w:rPr>
        <w:t>(Plānotais līguma noslēgšan</w:t>
      </w:r>
      <w:r>
        <w:rPr>
          <w:sz w:val="22"/>
          <w:szCs w:val="22"/>
        </w:rPr>
        <w:t>as datums – 2019. gada 5.augusts</w:t>
      </w:r>
      <w:r w:rsidRPr="00EC1C5A">
        <w:rPr>
          <w:sz w:val="22"/>
          <w:szCs w:val="22"/>
        </w:rPr>
        <w:t>).</w:t>
      </w:r>
    </w:p>
    <w:p w:rsidR="00B30777" w:rsidRPr="0073084C" w:rsidRDefault="00347204" w:rsidP="00743BD4">
      <w:pPr>
        <w:pStyle w:val="Default"/>
        <w:spacing w:after="27"/>
        <w:jc w:val="both"/>
        <w:rPr>
          <w:sz w:val="22"/>
          <w:szCs w:val="22"/>
        </w:rPr>
      </w:pPr>
      <w:r w:rsidRPr="0073084C">
        <w:rPr>
          <w:sz w:val="22"/>
          <w:szCs w:val="22"/>
        </w:rPr>
        <w:t xml:space="preserve">4.5. </w:t>
      </w:r>
      <w:r w:rsidR="00B30777" w:rsidRPr="0073084C">
        <w:rPr>
          <w:sz w:val="22"/>
          <w:szCs w:val="22"/>
        </w:rPr>
        <w:t xml:space="preserve"> Iepirkums tiek organizēts Eiropas lauksaimniecības fonda lauku attīstībai (ELFLA) Latvijas Lauku attīstības programmas 2014.-2020. gadam </w:t>
      </w:r>
      <w:proofErr w:type="spellStart"/>
      <w:r w:rsidR="00B30777" w:rsidRPr="0073084C">
        <w:rPr>
          <w:sz w:val="22"/>
          <w:szCs w:val="22"/>
        </w:rPr>
        <w:t>apakšpasākuma</w:t>
      </w:r>
      <w:proofErr w:type="spellEnd"/>
      <w:r w:rsidR="00B30777" w:rsidRPr="0073084C">
        <w:rPr>
          <w:sz w:val="22"/>
          <w:szCs w:val="22"/>
        </w:rPr>
        <w:t xml:space="preserve"> 19.2. „Darbību īstenošana saskaņā ar sabiedrības virzītas vietējās attīstības stratēģiju” aktivitātē 19.2.2. „Vietas potenciāla attīstības iniciatīvas”, ko “Sabiedrības virzītas vietējās attīstības stratēģijas 2015-2020” ietvaros izsludinājusi biedrība „</w:t>
      </w:r>
      <w:proofErr w:type="spellStart"/>
      <w:r w:rsidR="00B30777" w:rsidRPr="0073084C">
        <w:rPr>
          <w:sz w:val="22"/>
          <w:szCs w:val="22"/>
        </w:rPr>
        <w:t>Ziemeļkurzemes</w:t>
      </w:r>
      <w:proofErr w:type="spellEnd"/>
      <w:r w:rsidR="00B30777" w:rsidRPr="0073084C">
        <w:rPr>
          <w:sz w:val="22"/>
          <w:szCs w:val="22"/>
        </w:rPr>
        <w:t xml:space="preserve"> biznesa asociācija”, plānots īstenot projektu „Mūsdienīga vingrošanas aprīkojuma iegāde fizisko aktivitāšu veicināšanai Piltenē” ietvaros”.</w:t>
      </w:r>
    </w:p>
    <w:p w:rsidR="00347204" w:rsidRPr="0073084C" w:rsidRDefault="00347204" w:rsidP="00743BD4">
      <w:pPr>
        <w:pStyle w:val="Default"/>
        <w:spacing w:after="27"/>
        <w:jc w:val="both"/>
        <w:rPr>
          <w:sz w:val="22"/>
          <w:szCs w:val="22"/>
        </w:rPr>
      </w:pPr>
      <w:r w:rsidRPr="0073084C">
        <w:rPr>
          <w:sz w:val="22"/>
          <w:szCs w:val="22"/>
        </w:rPr>
        <w:t xml:space="preserve">4.6. </w:t>
      </w:r>
      <w:r w:rsidRPr="0073084C">
        <w:rPr>
          <w:bCs/>
          <w:sz w:val="22"/>
          <w:szCs w:val="22"/>
        </w:rPr>
        <w:t>Iepirkuma finansējuma avots:</w:t>
      </w:r>
      <w:r w:rsidRPr="0073084C">
        <w:rPr>
          <w:b/>
          <w:bCs/>
          <w:sz w:val="22"/>
          <w:szCs w:val="22"/>
        </w:rPr>
        <w:t xml:space="preserve"> </w:t>
      </w:r>
      <w:r w:rsidR="00B30777" w:rsidRPr="0073084C">
        <w:rPr>
          <w:sz w:val="22"/>
          <w:szCs w:val="22"/>
        </w:rPr>
        <w:t>Ventspils</w:t>
      </w:r>
      <w:r w:rsidRPr="0073084C">
        <w:rPr>
          <w:sz w:val="22"/>
          <w:szCs w:val="22"/>
        </w:rPr>
        <w:t xml:space="preserve"> novada pašvaldības budžets un projekta finansējums. </w:t>
      </w:r>
    </w:p>
    <w:p w:rsidR="00347204" w:rsidRPr="0073084C" w:rsidRDefault="00347204" w:rsidP="00743BD4">
      <w:pPr>
        <w:pStyle w:val="Default"/>
        <w:jc w:val="both"/>
        <w:rPr>
          <w:sz w:val="22"/>
          <w:szCs w:val="22"/>
        </w:rPr>
      </w:pPr>
      <w:r w:rsidRPr="0073084C">
        <w:rPr>
          <w:sz w:val="22"/>
          <w:szCs w:val="22"/>
        </w:rPr>
        <w:t xml:space="preserve">4.7. </w:t>
      </w:r>
      <w:r w:rsidRPr="0073084C">
        <w:rPr>
          <w:bCs/>
          <w:sz w:val="22"/>
          <w:szCs w:val="22"/>
        </w:rPr>
        <w:t>Maksājumu kārtība atrunāta Iepirkuma līguma projektā (skatīt 6.pielikumu).</w:t>
      </w:r>
      <w:r w:rsidRPr="0073084C">
        <w:rPr>
          <w:b/>
          <w:bCs/>
          <w:sz w:val="22"/>
          <w:szCs w:val="22"/>
        </w:rPr>
        <w:t xml:space="preserve"> </w:t>
      </w:r>
    </w:p>
    <w:p w:rsidR="00347204" w:rsidRPr="00890B95" w:rsidRDefault="00347204" w:rsidP="00743BD4">
      <w:pPr>
        <w:pStyle w:val="Default"/>
        <w:jc w:val="both"/>
        <w:rPr>
          <w:sz w:val="22"/>
          <w:szCs w:val="22"/>
        </w:rPr>
      </w:pPr>
    </w:p>
    <w:p w:rsidR="00347204" w:rsidRPr="006E053B" w:rsidRDefault="00347204" w:rsidP="00743BD4">
      <w:pPr>
        <w:pStyle w:val="Default"/>
        <w:jc w:val="both"/>
      </w:pPr>
      <w:r w:rsidRPr="006E053B">
        <w:rPr>
          <w:b/>
          <w:bCs/>
        </w:rPr>
        <w:t>5. Pretendenta iespēja iepazīties ar iepirkuma nolikumu un tā saņemšana</w:t>
      </w:r>
    </w:p>
    <w:p w:rsidR="00347204" w:rsidRPr="00890B95" w:rsidRDefault="00347204" w:rsidP="00743BD4">
      <w:pPr>
        <w:pStyle w:val="Default"/>
        <w:spacing w:after="27"/>
        <w:jc w:val="both"/>
        <w:rPr>
          <w:sz w:val="22"/>
          <w:szCs w:val="22"/>
        </w:rPr>
      </w:pPr>
      <w:r w:rsidRPr="00890B95">
        <w:rPr>
          <w:sz w:val="22"/>
          <w:szCs w:val="22"/>
        </w:rPr>
        <w:t>5.1. Ar iepirkuma nolikumu var iepa</w:t>
      </w:r>
      <w:r w:rsidR="00B30777">
        <w:rPr>
          <w:sz w:val="22"/>
          <w:szCs w:val="22"/>
        </w:rPr>
        <w:t>zīties darba dienās no plkst.8.3</w:t>
      </w:r>
      <w:r w:rsidRPr="00890B95">
        <w:rPr>
          <w:sz w:val="22"/>
          <w:szCs w:val="22"/>
        </w:rPr>
        <w:t>0 līdz 12.00</w:t>
      </w:r>
      <w:r w:rsidR="00B30777">
        <w:rPr>
          <w:sz w:val="22"/>
          <w:szCs w:val="22"/>
        </w:rPr>
        <w:t xml:space="preserve"> un no 13.00 līdz 16.30 Ventspils</w:t>
      </w:r>
      <w:r w:rsidRPr="00890B95">
        <w:rPr>
          <w:sz w:val="22"/>
          <w:szCs w:val="22"/>
        </w:rPr>
        <w:t xml:space="preserve"> nova</w:t>
      </w:r>
      <w:r w:rsidR="00B30777">
        <w:rPr>
          <w:sz w:val="22"/>
          <w:szCs w:val="22"/>
        </w:rPr>
        <w:t>da pašvaldībā, Skolas ielā 4, Ventspilī, 10.kabinetā</w:t>
      </w:r>
      <w:r w:rsidRPr="00890B95">
        <w:rPr>
          <w:sz w:val="22"/>
          <w:szCs w:val="22"/>
        </w:rPr>
        <w:t xml:space="preserve"> līdz 6.1.apakšpunktā minētā piedāvājuma iesniegšanas termiņa beigām. </w:t>
      </w:r>
    </w:p>
    <w:p w:rsidR="00347204" w:rsidRPr="00890B95" w:rsidRDefault="00347204" w:rsidP="00743BD4">
      <w:pPr>
        <w:pStyle w:val="Default"/>
        <w:spacing w:after="27"/>
        <w:jc w:val="both"/>
        <w:rPr>
          <w:sz w:val="22"/>
          <w:szCs w:val="22"/>
        </w:rPr>
      </w:pPr>
      <w:r w:rsidRPr="00890B95">
        <w:rPr>
          <w:sz w:val="22"/>
          <w:szCs w:val="22"/>
        </w:rPr>
        <w:t>5.2</w:t>
      </w:r>
      <w:r w:rsidRPr="00B30777">
        <w:rPr>
          <w:sz w:val="22"/>
          <w:szCs w:val="22"/>
        </w:rPr>
        <w:t>. Elektroniskā veidā visi iepirkuma dokument</w:t>
      </w:r>
      <w:r w:rsidR="00B30777" w:rsidRPr="00B30777">
        <w:rPr>
          <w:sz w:val="22"/>
          <w:szCs w:val="22"/>
        </w:rPr>
        <w:t xml:space="preserve">i pieejami pasūtītāja </w:t>
      </w:r>
      <w:proofErr w:type="spellStart"/>
      <w:r w:rsidR="00B30777" w:rsidRPr="00B30777">
        <w:rPr>
          <w:sz w:val="22"/>
          <w:szCs w:val="22"/>
        </w:rPr>
        <w:t>mājaslapā</w:t>
      </w:r>
      <w:proofErr w:type="spellEnd"/>
      <w:r w:rsidR="00B30777" w:rsidRPr="00B30777">
        <w:rPr>
          <w:rFonts w:eastAsia="Calibri"/>
          <w:bCs/>
          <w:iCs/>
          <w:kern w:val="28"/>
          <w:sz w:val="22"/>
          <w:szCs w:val="22"/>
          <w:lang w:eastAsia="lv-LV"/>
        </w:rPr>
        <w:t xml:space="preserve">: </w:t>
      </w:r>
      <w:hyperlink r:id="rId12" w:history="1">
        <w:r w:rsidR="00B30777" w:rsidRPr="00B30777">
          <w:rPr>
            <w:rStyle w:val="Hipersaite"/>
            <w:rFonts w:eastAsia="Calibri"/>
            <w:sz w:val="22"/>
            <w:szCs w:val="22"/>
          </w:rPr>
          <w:t>http://ventspilsnovads.lv/iepirkumuarhivs/aktualie-iepirkumi/</w:t>
        </w:r>
      </w:hyperlink>
      <w:r w:rsidR="00B30777" w:rsidRPr="00B30777">
        <w:rPr>
          <w:sz w:val="22"/>
          <w:szCs w:val="22"/>
        </w:rPr>
        <w:t xml:space="preserve"> un</w:t>
      </w:r>
      <w:r w:rsidR="00B30777" w:rsidRPr="00B30777">
        <w:rPr>
          <w:rFonts w:eastAsia="Calibri"/>
          <w:sz w:val="22"/>
          <w:szCs w:val="22"/>
        </w:rPr>
        <w:t xml:space="preserve"> Elektronisko iepirkumu sistēmā </w:t>
      </w:r>
      <w:hyperlink r:id="rId13" w:history="1">
        <w:r w:rsidR="00B30777" w:rsidRPr="00B30777">
          <w:rPr>
            <w:rStyle w:val="Hipersaite"/>
            <w:rFonts w:eastAsia="Calibri"/>
            <w:sz w:val="22"/>
            <w:szCs w:val="22"/>
          </w:rPr>
          <w:t>www.eis.gov.lv</w:t>
        </w:r>
      </w:hyperlink>
      <w:r w:rsidR="00B30777" w:rsidRPr="00A92F51">
        <w:rPr>
          <w:rFonts w:eastAsia="Calibri"/>
          <w:bCs/>
          <w:iCs/>
          <w:kern w:val="28"/>
          <w:lang w:eastAsia="lv-LV"/>
        </w:rPr>
        <w:t xml:space="preserve">  </w:t>
      </w:r>
    </w:p>
    <w:p w:rsidR="00347204" w:rsidRPr="00890B95" w:rsidRDefault="00347204" w:rsidP="00743BD4">
      <w:pPr>
        <w:pStyle w:val="Default"/>
        <w:jc w:val="both"/>
        <w:rPr>
          <w:color w:val="auto"/>
          <w:sz w:val="22"/>
          <w:szCs w:val="22"/>
        </w:rPr>
      </w:pPr>
      <w:r w:rsidRPr="00890B95">
        <w:rPr>
          <w:sz w:val="22"/>
          <w:szCs w:val="22"/>
        </w:rPr>
        <w:t xml:space="preserve">5.3. Visi jautājumi par iepirkuma nolikumu, kā arī cita ar iepirkumu saistītā informācija tiks publicēta pasūtītāja </w:t>
      </w:r>
      <w:r w:rsidR="00B30777">
        <w:rPr>
          <w:sz w:val="22"/>
          <w:szCs w:val="22"/>
        </w:rPr>
        <w:t xml:space="preserve"> mājas lapā </w:t>
      </w:r>
      <w:hyperlink r:id="rId14" w:history="1">
        <w:r w:rsidR="00B30777" w:rsidRPr="00B30777">
          <w:rPr>
            <w:rStyle w:val="Hipersaite"/>
            <w:rFonts w:eastAsia="Calibri"/>
            <w:sz w:val="22"/>
            <w:szCs w:val="22"/>
          </w:rPr>
          <w:t>http://ventspilsnovads.lv/iepirkumuarhivs/aktualie-iepirkumi/</w:t>
        </w:r>
      </w:hyperlink>
      <w:r w:rsidR="00B30777" w:rsidRPr="00B30777">
        <w:rPr>
          <w:sz w:val="22"/>
          <w:szCs w:val="22"/>
        </w:rPr>
        <w:t xml:space="preserve"> pie attiecīgā iepirkuma un</w:t>
      </w:r>
      <w:r w:rsidR="00B30777" w:rsidRPr="00B30777">
        <w:rPr>
          <w:rFonts w:eastAsia="Calibri"/>
          <w:sz w:val="22"/>
          <w:szCs w:val="22"/>
        </w:rPr>
        <w:t xml:space="preserve"> Elektronisko iepirkumu sistēmā </w:t>
      </w:r>
      <w:hyperlink r:id="rId15" w:history="1">
        <w:r w:rsidR="00B30777" w:rsidRPr="00B30777">
          <w:rPr>
            <w:rStyle w:val="Hipersaite"/>
            <w:rFonts w:eastAsia="Calibri"/>
            <w:sz w:val="22"/>
            <w:szCs w:val="22"/>
          </w:rPr>
          <w:t>www.eis.gov.lv</w:t>
        </w:r>
      </w:hyperlink>
      <w:r w:rsidR="00B30777" w:rsidRPr="00A92F51">
        <w:rPr>
          <w:rFonts w:eastAsia="Calibri"/>
          <w:bCs/>
          <w:iCs/>
          <w:kern w:val="28"/>
          <w:lang w:eastAsia="lv-LV"/>
        </w:rPr>
        <w:t xml:space="preserve">  </w:t>
      </w:r>
    </w:p>
    <w:p w:rsidR="00347204" w:rsidRPr="00890B95" w:rsidRDefault="00347204" w:rsidP="00743BD4">
      <w:pPr>
        <w:pStyle w:val="Default"/>
        <w:pageBreakBefore/>
        <w:jc w:val="both"/>
        <w:rPr>
          <w:color w:val="auto"/>
          <w:sz w:val="22"/>
          <w:szCs w:val="22"/>
        </w:rPr>
      </w:pPr>
    </w:p>
    <w:p w:rsidR="00347204" w:rsidRPr="00890B95" w:rsidRDefault="00347204" w:rsidP="00743BD4">
      <w:pPr>
        <w:pStyle w:val="Default"/>
        <w:jc w:val="both"/>
        <w:rPr>
          <w:color w:val="auto"/>
          <w:sz w:val="22"/>
          <w:szCs w:val="22"/>
        </w:rPr>
      </w:pPr>
      <w:r w:rsidRPr="00890B95">
        <w:rPr>
          <w:color w:val="auto"/>
          <w:sz w:val="22"/>
          <w:szCs w:val="22"/>
        </w:rPr>
        <w:t xml:space="preserve">5.4. Komisija nav atbildīga par to, ja kāds ieinteresētais piegādātājs nav iepazinies ar informāciju, kam ir nodrošināta brīva un tieša elektroniskā pieeja. </w:t>
      </w:r>
    </w:p>
    <w:p w:rsidR="00347204" w:rsidRPr="00EC1C5A" w:rsidRDefault="00347204" w:rsidP="00743BD4">
      <w:pPr>
        <w:pStyle w:val="Default"/>
        <w:jc w:val="both"/>
        <w:rPr>
          <w:color w:val="auto"/>
        </w:rPr>
      </w:pPr>
      <w:r w:rsidRPr="00EC1C5A">
        <w:rPr>
          <w:b/>
          <w:bCs/>
          <w:color w:val="auto"/>
        </w:rPr>
        <w:t xml:space="preserve">6. Piedāvājumu iesniegšanas vieta, datums, laiks un kārtība </w:t>
      </w:r>
    </w:p>
    <w:p w:rsidR="00347204" w:rsidRPr="00890B95" w:rsidRDefault="00347204" w:rsidP="00743BD4">
      <w:pPr>
        <w:pStyle w:val="Default"/>
        <w:spacing w:after="27"/>
        <w:jc w:val="both"/>
        <w:rPr>
          <w:color w:val="auto"/>
          <w:sz w:val="22"/>
          <w:szCs w:val="22"/>
        </w:rPr>
      </w:pPr>
      <w:r w:rsidRPr="00890B95">
        <w:rPr>
          <w:color w:val="auto"/>
          <w:sz w:val="22"/>
          <w:szCs w:val="22"/>
        </w:rPr>
        <w:t xml:space="preserve">6.1. </w:t>
      </w:r>
      <w:r w:rsidRPr="0021086B">
        <w:rPr>
          <w:b/>
          <w:color w:val="auto"/>
          <w:sz w:val="22"/>
          <w:szCs w:val="22"/>
        </w:rPr>
        <w:t>Piedāvājumi jāiesniedz</w:t>
      </w:r>
      <w:r w:rsidRPr="00890B95">
        <w:rPr>
          <w:color w:val="auto"/>
          <w:sz w:val="22"/>
          <w:szCs w:val="22"/>
        </w:rPr>
        <w:t xml:space="preserve"> </w:t>
      </w:r>
      <w:r w:rsidR="00B30777">
        <w:rPr>
          <w:b/>
          <w:bCs/>
          <w:color w:val="auto"/>
          <w:sz w:val="22"/>
          <w:szCs w:val="22"/>
        </w:rPr>
        <w:t>līdz 2019.gada 19.martā, plkst.10</w:t>
      </w:r>
      <w:r w:rsidRPr="00890B95">
        <w:rPr>
          <w:b/>
          <w:bCs/>
          <w:color w:val="auto"/>
          <w:sz w:val="22"/>
          <w:szCs w:val="22"/>
        </w:rPr>
        <w:t xml:space="preserve">.00, </w:t>
      </w:r>
      <w:r w:rsidR="00B30777">
        <w:rPr>
          <w:color w:val="auto"/>
          <w:sz w:val="22"/>
          <w:szCs w:val="22"/>
        </w:rPr>
        <w:t>Ventspils novada pašvaldības, 10.kabinetā, Skolas ielā 4, Ventspilī, LV-3601</w:t>
      </w:r>
      <w:r w:rsidRPr="00890B95">
        <w:rPr>
          <w:color w:val="auto"/>
          <w:sz w:val="22"/>
          <w:szCs w:val="22"/>
        </w:rPr>
        <w:t xml:space="preserve">. Piedāvājumam jābūt nogādātam šajā punktā norādītajā adresē līdz iepriekš minētajam termiņam. </w:t>
      </w:r>
    </w:p>
    <w:p w:rsidR="00347204" w:rsidRPr="00890B95" w:rsidRDefault="00347204" w:rsidP="00743BD4">
      <w:pPr>
        <w:pStyle w:val="Default"/>
        <w:spacing w:after="27"/>
        <w:jc w:val="both"/>
        <w:rPr>
          <w:color w:val="auto"/>
          <w:sz w:val="22"/>
          <w:szCs w:val="22"/>
        </w:rPr>
      </w:pPr>
      <w:r w:rsidRPr="00890B95">
        <w:rPr>
          <w:color w:val="auto"/>
          <w:sz w:val="22"/>
          <w:szCs w:val="22"/>
        </w:rPr>
        <w:t>6.2</w:t>
      </w:r>
      <w:r w:rsidR="00B30777">
        <w:rPr>
          <w:color w:val="auto"/>
          <w:sz w:val="22"/>
          <w:szCs w:val="22"/>
        </w:rPr>
        <w:t>. Visi piedāvājumi, kas Ventspils</w:t>
      </w:r>
      <w:r w:rsidRPr="00890B95">
        <w:rPr>
          <w:color w:val="auto"/>
          <w:sz w:val="22"/>
          <w:szCs w:val="22"/>
        </w:rPr>
        <w:t xml:space="preserve"> novada pašvaldībā tiks saņemti pēc 6.1.punktā norādītā laika, netiek izskatīti un tiek neatvērti atgriezti atpakaļ iesniedzējam. </w:t>
      </w:r>
    </w:p>
    <w:p w:rsidR="006E053B" w:rsidRDefault="00347204" w:rsidP="00743BD4">
      <w:pPr>
        <w:pStyle w:val="Default"/>
        <w:spacing w:after="27"/>
        <w:jc w:val="both"/>
        <w:rPr>
          <w:color w:val="auto"/>
          <w:sz w:val="22"/>
          <w:szCs w:val="22"/>
        </w:rPr>
      </w:pPr>
      <w:r w:rsidRPr="00890B95">
        <w:rPr>
          <w:color w:val="auto"/>
          <w:sz w:val="22"/>
          <w:szCs w:val="22"/>
        </w:rPr>
        <w:t>6.3. Pretendents var atsaukt vai mainīt savu piedāvājumu līdz piedāvājumu iesniegšanas termiņa beigā</w:t>
      </w:r>
      <w:r w:rsidR="00B30777">
        <w:rPr>
          <w:color w:val="auto"/>
          <w:sz w:val="22"/>
          <w:szCs w:val="22"/>
        </w:rPr>
        <w:t>m, ierodoties personīgi Ventspils novada pašvaldībā,10.kabinetā, Skolas ielā 4, Ventspil</w:t>
      </w:r>
      <w:r w:rsidR="006E053B">
        <w:rPr>
          <w:color w:val="auto"/>
          <w:sz w:val="22"/>
          <w:szCs w:val="22"/>
        </w:rPr>
        <w:t>ī</w:t>
      </w:r>
    </w:p>
    <w:p w:rsidR="00347204" w:rsidRPr="00890B95" w:rsidRDefault="00347204" w:rsidP="00743BD4">
      <w:pPr>
        <w:pStyle w:val="Default"/>
        <w:spacing w:after="27"/>
        <w:jc w:val="both"/>
        <w:rPr>
          <w:color w:val="auto"/>
          <w:sz w:val="22"/>
          <w:szCs w:val="22"/>
        </w:rPr>
      </w:pPr>
      <w:r w:rsidRPr="00890B95">
        <w:rPr>
          <w:color w:val="auto"/>
          <w:sz w:val="22"/>
          <w:szCs w:val="22"/>
        </w:rPr>
        <w:t xml:space="preserve"> apmainot piedāvājumus. Piedāvājuma mainīšanas gadījumā par piedāvājuma iesniegšanas laiku tiks uzskatīts pēdējā piedāvājuma iesniegšanas brīdis. </w:t>
      </w:r>
    </w:p>
    <w:p w:rsidR="00347204" w:rsidRPr="00890B95" w:rsidRDefault="00347204" w:rsidP="00743BD4">
      <w:pPr>
        <w:pStyle w:val="Default"/>
        <w:jc w:val="both"/>
        <w:rPr>
          <w:color w:val="auto"/>
          <w:sz w:val="22"/>
          <w:szCs w:val="22"/>
        </w:rPr>
      </w:pPr>
      <w:r w:rsidRPr="00890B95">
        <w:rPr>
          <w:color w:val="auto"/>
          <w:sz w:val="22"/>
          <w:szCs w:val="22"/>
        </w:rPr>
        <w:t xml:space="preserve">6.4. Pēc piedāvājumu iesniegšanas termiņa beigām pretendents nevar savu piedāvājumu grozīt. </w:t>
      </w:r>
    </w:p>
    <w:p w:rsidR="00347204" w:rsidRPr="006E053B" w:rsidRDefault="00347204" w:rsidP="00743BD4">
      <w:pPr>
        <w:pStyle w:val="Default"/>
        <w:jc w:val="both"/>
        <w:rPr>
          <w:color w:val="auto"/>
        </w:rPr>
      </w:pPr>
      <w:r w:rsidRPr="006E053B">
        <w:rPr>
          <w:b/>
          <w:bCs/>
          <w:color w:val="auto"/>
        </w:rPr>
        <w:t>7. Piedāvājuma noformēšana</w:t>
      </w:r>
    </w:p>
    <w:p w:rsidR="00347204" w:rsidRPr="00890B95" w:rsidRDefault="00347204" w:rsidP="00743BD4">
      <w:pPr>
        <w:pStyle w:val="Default"/>
        <w:spacing w:after="27"/>
        <w:jc w:val="both"/>
        <w:rPr>
          <w:color w:val="auto"/>
          <w:sz w:val="22"/>
          <w:szCs w:val="22"/>
        </w:rPr>
      </w:pPr>
      <w:r w:rsidRPr="00890B95">
        <w:rPr>
          <w:color w:val="auto"/>
          <w:sz w:val="22"/>
          <w:szCs w:val="22"/>
        </w:rPr>
        <w:t>7.1. Piedāvājums jāiesnied</w:t>
      </w:r>
      <w:r w:rsidR="0073084C">
        <w:rPr>
          <w:color w:val="auto"/>
          <w:sz w:val="22"/>
          <w:szCs w:val="22"/>
        </w:rPr>
        <w:t xml:space="preserve">z aizlīmētā aploksnē ar norādi- </w:t>
      </w:r>
      <w:r w:rsidRPr="00890B95">
        <w:rPr>
          <w:color w:val="auto"/>
          <w:sz w:val="22"/>
          <w:szCs w:val="22"/>
        </w:rPr>
        <w:t>Pi</w:t>
      </w:r>
      <w:r w:rsidR="00B30777">
        <w:rPr>
          <w:color w:val="auto"/>
          <w:sz w:val="22"/>
          <w:szCs w:val="22"/>
        </w:rPr>
        <w:t>edāvājums Ventspils</w:t>
      </w:r>
      <w:r w:rsidRPr="00890B95">
        <w:rPr>
          <w:color w:val="auto"/>
          <w:sz w:val="22"/>
          <w:szCs w:val="22"/>
        </w:rPr>
        <w:t xml:space="preserve"> novada pašvaldības iepirkumam “</w:t>
      </w:r>
      <w:r w:rsidR="00B30777">
        <w:rPr>
          <w:color w:val="auto"/>
          <w:sz w:val="22"/>
          <w:szCs w:val="22"/>
        </w:rPr>
        <w:t>Sporta aprīkojuma piegāde</w:t>
      </w:r>
      <w:r w:rsidR="00A92245">
        <w:rPr>
          <w:color w:val="auto"/>
          <w:sz w:val="22"/>
          <w:szCs w:val="22"/>
        </w:rPr>
        <w:t xml:space="preserve"> un uzstādīšana</w:t>
      </w:r>
      <w:r w:rsidR="00B30777">
        <w:rPr>
          <w:color w:val="auto"/>
          <w:sz w:val="22"/>
          <w:szCs w:val="22"/>
        </w:rPr>
        <w:t>” (identifikācija</w:t>
      </w:r>
      <w:r w:rsidR="006E053B">
        <w:rPr>
          <w:color w:val="auto"/>
          <w:sz w:val="22"/>
          <w:szCs w:val="22"/>
        </w:rPr>
        <w:t>s Nr.VND2019/6). Neatvērt līdz 2019.gada 19.martam, plkst.10:</w:t>
      </w:r>
      <w:r w:rsidRPr="00890B95">
        <w:rPr>
          <w:color w:val="auto"/>
          <w:sz w:val="22"/>
          <w:szCs w:val="22"/>
        </w:rPr>
        <w:t>00</w:t>
      </w:r>
      <w:r w:rsidRPr="0073084C">
        <w:rPr>
          <w:color w:val="auto"/>
          <w:sz w:val="22"/>
          <w:szCs w:val="22"/>
        </w:rPr>
        <w:t xml:space="preserve">”. </w:t>
      </w:r>
      <w:r w:rsidR="0073084C" w:rsidRPr="0073084C">
        <w:rPr>
          <w:sz w:val="22"/>
          <w:szCs w:val="22"/>
        </w:rPr>
        <w:t>Piedāvājums jāsagatavo latviešu valodā 2 eksemplāros - 1 sējums oriģināls un 1 sējums kopija</w:t>
      </w:r>
      <w:r w:rsidR="0073084C">
        <w:rPr>
          <w:color w:val="auto"/>
          <w:sz w:val="22"/>
          <w:szCs w:val="22"/>
        </w:rPr>
        <w:t xml:space="preserve">. </w:t>
      </w:r>
      <w:r w:rsidRPr="00890B95">
        <w:rPr>
          <w:color w:val="auto"/>
          <w:sz w:val="22"/>
          <w:szCs w:val="22"/>
        </w:rPr>
        <w:t xml:space="preserve">Aploksnes aizmugurē jāuzrāda pretendenta nosaukums, reģistrācijas numurs un adrese. </w:t>
      </w:r>
    </w:p>
    <w:p w:rsidR="00347204" w:rsidRPr="00890B95" w:rsidRDefault="00347204" w:rsidP="00743BD4">
      <w:pPr>
        <w:pStyle w:val="Default"/>
        <w:spacing w:after="27"/>
        <w:jc w:val="both"/>
        <w:rPr>
          <w:color w:val="auto"/>
          <w:sz w:val="22"/>
          <w:szCs w:val="22"/>
        </w:rPr>
      </w:pPr>
      <w:r w:rsidRPr="00890B95">
        <w:rPr>
          <w:color w:val="auto"/>
          <w:sz w:val="22"/>
          <w:szCs w:val="22"/>
        </w:rPr>
        <w:t xml:space="preserve">7.2. Piedāvājums jāiesniedz par visu apjomu. Katrs pretendents var iesniegt vienu piedāvājuma variantu. </w:t>
      </w:r>
    </w:p>
    <w:p w:rsidR="00347204" w:rsidRPr="00890B95" w:rsidRDefault="00347204" w:rsidP="00743BD4">
      <w:pPr>
        <w:pStyle w:val="Default"/>
        <w:spacing w:after="27"/>
        <w:jc w:val="both"/>
        <w:rPr>
          <w:color w:val="auto"/>
          <w:sz w:val="22"/>
          <w:szCs w:val="22"/>
        </w:rPr>
      </w:pPr>
      <w:r w:rsidRPr="00890B95">
        <w:rPr>
          <w:color w:val="auto"/>
          <w:sz w:val="22"/>
          <w:szCs w:val="22"/>
        </w:rPr>
        <w:t xml:space="preserve">7.3. Piedāvājums jāsagatavo latviešu valodā, datorrakstā, skaidri salasāms, bez neatrunātiem labojumiem un dzēsumiem, tam jābūt ar piedāvājumā iekļauto dokumentu atbilstošu satura rādītāju, lapām jābūt cauršūtām un sanumurētām. Uz pēdējās lapas aizmugures </w:t>
      </w:r>
      <w:proofErr w:type="spellStart"/>
      <w:r w:rsidRPr="00890B95">
        <w:rPr>
          <w:color w:val="auto"/>
          <w:sz w:val="22"/>
          <w:szCs w:val="22"/>
        </w:rPr>
        <w:t>cauršūšanai</w:t>
      </w:r>
      <w:proofErr w:type="spellEnd"/>
      <w:r w:rsidRPr="00890B95">
        <w:rPr>
          <w:color w:val="auto"/>
          <w:sz w:val="22"/>
          <w:szCs w:val="22"/>
        </w:rPr>
        <w:t xml:space="preserve"> izmantojamais diegs nostiprināms ar pārlīmētu lapu, kurā norādīts cauršūto lapu skaits, datums, noformēšanas vietas nosaukums un, ko ar savu parakstu apliecina pretendenta pārstāvis, paraksta atšifrējums un amata nosaukums. </w:t>
      </w:r>
    </w:p>
    <w:p w:rsidR="00347204" w:rsidRPr="00890B95" w:rsidRDefault="00347204" w:rsidP="00743BD4">
      <w:pPr>
        <w:pStyle w:val="Default"/>
        <w:spacing w:after="27"/>
        <w:jc w:val="both"/>
        <w:rPr>
          <w:color w:val="auto"/>
          <w:sz w:val="22"/>
          <w:szCs w:val="22"/>
        </w:rPr>
      </w:pPr>
      <w:r w:rsidRPr="00890B95">
        <w:rPr>
          <w:color w:val="auto"/>
          <w:sz w:val="22"/>
          <w:szCs w:val="22"/>
        </w:rPr>
        <w:t xml:space="preserve">7.4. Ja pretendents iesniedz dokumentu kopijas, kopijas lapas augšējā labajā stūrī jābūt attiecīgam uzrakstam ar lielajiem burtiem “KOPIJA”. Piedāvājumā iekļauto kopiju pareizību apliecina ar apliecinājumu, kurā norādīts apliecinājums par kopiju autentiskumu oriģinālam, kopiju lapas numuri, un kuru ar parakstu apliecina </w:t>
      </w:r>
      <w:proofErr w:type="spellStart"/>
      <w:r w:rsidRPr="00890B95">
        <w:rPr>
          <w:color w:val="auto"/>
          <w:sz w:val="22"/>
          <w:szCs w:val="22"/>
        </w:rPr>
        <w:t>paraksttiesīga</w:t>
      </w:r>
      <w:proofErr w:type="spellEnd"/>
      <w:r w:rsidRPr="00890B95">
        <w:rPr>
          <w:color w:val="auto"/>
          <w:sz w:val="22"/>
          <w:szCs w:val="22"/>
        </w:rPr>
        <w:t xml:space="preserve"> persona. Iesniedzot piedāvājumu, piegādātājs ir tiesīgs visu iesniegto dokumentu atvasinājumu un tulkojumu pareizību apliecināt ar vienu apliecinājumu, ja viss piedāvājums vai pieteikums ir cauršūts vai caurauklots. </w:t>
      </w:r>
    </w:p>
    <w:p w:rsidR="00347204" w:rsidRPr="00890B95" w:rsidRDefault="00347204" w:rsidP="00743BD4">
      <w:pPr>
        <w:pStyle w:val="Default"/>
        <w:spacing w:after="27"/>
        <w:jc w:val="both"/>
        <w:rPr>
          <w:color w:val="auto"/>
          <w:sz w:val="22"/>
          <w:szCs w:val="22"/>
        </w:rPr>
      </w:pPr>
      <w:r w:rsidRPr="00890B95">
        <w:rPr>
          <w:color w:val="auto"/>
          <w:sz w:val="22"/>
          <w:szCs w:val="22"/>
        </w:rPr>
        <w:t xml:space="preserve">7.5. Pretendenta atlases dokumentus un tehnisko dokumentāciju var iesniegt arī citā valodā, ja tiem ir pievienots pretendenta apliecināts tulkojums latviešu valodā. Par kaitējumu, kas radies dokumenta tulkojuma nepareizības dēļ atbild pretendents. </w:t>
      </w:r>
    </w:p>
    <w:p w:rsidR="00347204" w:rsidRDefault="00347204" w:rsidP="00743BD4">
      <w:pPr>
        <w:pStyle w:val="Default"/>
        <w:jc w:val="both"/>
        <w:rPr>
          <w:color w:val="auto"/>
          <w:sz w:val="22"/>
          <w:szCs w:val="22"/>
        </w:rPr>
      </w:pPr>
      <w:r w:rsidRPr="00890B95">
        <w:rPr>
          <w:color w:val="auto"/>
          <w:sz w:val="22"/>
          <w:szCs w:val="22"/>
        </w:rPr>
        <w:t xml:space="preserve">7.6. Izziņas un citus dokumentus, kurus PIL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 </w:t>
      </w:r>
    </w:p>
    <w:p w:rsidR="006E053B" w:rsidRPr="00890B95" w:rsidRDefault="006E053B" w:rsidP="00743BD4">
      <w:pPr>
        <w:pStyle w:val="Default"/>
        <w:jc w:val="both"/>
        <w:rPr>
          <w:color w:val="auto"/>
          <w:sz w:val="22"/>
          <w:szCs w:val="22"/>
        </w:rPr>
      </w:pPr>
    </w:p>
    <w:p w:rsidR="00347204" w:rsidRPr="006E053B" w:rsidRDefault="00347204" w:rsidP="00743BD4">
      <w:pPr>
        <w:pStyle w:val="Default"/>
        <w:jc w:val="both"/>
        <w:rPr>
          <w:color w:val="auto"/>
        </w:rPr>
      </w:pPr>
      <w:r w:rsidRPr="006E053B">
        <w:rPr>
          <w:b/>
          <w:bCs/>
          <w:color w:val="auto"/>
        </w:rPr>
        <w:t xml:space="preserve">8. Prasības pretendentiem un iesniedzamie dokumenti </w:t>
      </w:r>
    </w:p>
    <w:p w:rsidR="00347204" w:rsidRPr="006E053B" w:rsidRDefault="00347204" w:rsidP="00743BD4">
      <w:pPr>
        <w:pStyle w:val="Default"/>
        <w:jc w:val="both"/>
        <w:rPr>
          <w:color w:val="auto"/>
        </w:rPr>
      </w:pPr>
    </w:p>
    <w:p w:rsidR="00347204" w:rsidRPr="00FB068F" w:rsidRDefault="00347204" w:rsidP="00743BD4">
      <w:pPr>
        <w:pStyle w:val="Default"/>
        <w:jc w:val="both"/>
        <w:rPr>
          <w:b/>
          <w:color w:val="auto"/>
          <w:sz w:val="22"/>
          <w:szCs w:val="22"/>
        </w:rPr>
      </w:pPr>
      <w:r w:rsidRPr="00FB068F">
        <w:rPr>
          <w:b/>
          <w:color w:val="auto"/>
          <w:sz w:val="22"/>
          <w:szCs w:val="22"/>
        </w:rPr>
        <w:t>Pretendents atbilstoši PIL ir piegādātājs, kurš iesniedzis piedāvājumu. Piegādātājs — fiziskā vai juridiskā persona vai pasūtītājs, šādu personu apvienība jebkurā to kombinācijā, kas attiecīgi piedāvā tirgū piegādāt pr</w:t>
      </w:r>
      <w:r w:rsidR="006E053B" w:rsidRPr="00FB068F">
        <w:rPr>
          <w:b/>
          <w:color w:val="auto"/>
          <w:sz w:val="22"/>
          <w:szCs w:val="22"/>
        </w:rPr>
        <w:t xml:space="preserve">eces vai sniegt pakalpojumus. </w:t>
      </w:r>
    </w:p>
    <w:p w:rsidR="00347204" w:rsidRPr="00890B95" w:rsidRDefault="00347204" w:rsidP="00743BD4">
      <w:pPr>
        <w:pStyle w:val="Default"/>
        <w:jc w:val="both"/>
        <w:rPr>
          <w:color w:val="auto"/>
          <w:sz w:val="22"/>
          <w:szCs w:val="22"/>
        </w:rPr>
      </w:pPr>
    </w:p>
    <w:p w:rsidR="00347204" w:rsidRPr="00890B95" w:rsidRDefault="00347204" w:rsidP="00743BD4">
      <w:pPr>
        <w:pStyle w:val="Default"/>
        <w:pageBreakBefore/>
        <w:jc w:val="both"/>
        <w:rPr>
          <w:color w:val="auto"/>
          <w:sz w:val="22"/>
          <w:szCs w:val="22"/>
        </w:rPr>
      </w:pPr>
    </w:p>
    <w:p w:rsidR="00347204" w:rsidRPr="00890B95" w:rsidRDefault="00347204" w:rsidP="00743BD4">
      <w:pPr>
        <w:pStyle w:val="Default"/>
        <w:jc w:val="both"/>
        <w:rPr>
          <w:color w:val="auto"/>
          <w:sz w:val="22"/>
          <w:szCs w:val="22"/>
        </w:rPr>
      </w:pPr>
      <w:r w:rsidRPr="00890B95">
        <w:rPr>
          <w:color w:val="auto"/>
          <w:sz w:val="22"/>
          <w:szCs w:val="22"/>
        </w:rPr>
        <w:t xml:space="preserve">8.1. </w:t>
      </w:r>
      <w:r w:rsidRPr="00890B95">
        <w:rPr>
          <w:b/>
          <w:bCs/>
          <w:color w:val="auto"/>
          <w:sz w:val="22"/>
          <w:szCs w:val="22"/>
        </w:rPr>
        <w:t xml:space="preserve">Pasūtītājs pretendentu, kuram būtu piešķiramas iepirkuma līguma slēgšanas tiesības, izslēdz no dalības iepirkumā jebkurā no šādiem gadījumiem: </w:t>
      </w:r>
    </w:p>
    <w:p w:rsidR="00347204" w:rsidRPr="00890B95" w:rsidRDefault="00347204" w:rsidP="00743BD4">
      <w:pPr>
        <w:pStyle w:val="Default"/>
        <w:spacing w:after="27"/>
        <w:jc w:val="both"/>
        <w:rPr>
          <w:color w:val="auto"/>
          <w:sz w:val="22"/>
          <w:szCs w:val="22"/>
        </w:rPr>
      </w:pPr>
      <w:r w:rsidRPr="00890B95">
        <w:rPr>
          <w:color w:val="auto"/>
          <w:sz w:val="22"/>
          <w:szCs w:val="22"/>
        </w:rPr>
        <w:t xml:space="preserve">8.1.1. pasludināts pretendenta maksātnespējas process (izņemot gadījumu, kad maksātnespējas procesā tiek piemērots uz parādnieka maksātspējas atjaunošanu vērsts pasākumu kopums), apturēta tā saimnieciskā darbība vai pretendents tiek likvidēts; </w:t>
      </w:r>
    </w:p>
    <w:p w:rsidR="00347204" w:rsidRPr="00890B95" w:rsidRDefault="00347204" w:rsidP="00743BD4">
      <w:pPr>
        <w:pStyle w:val="Default"/>
        <w:spacing w:after="27"/>
        <w:jc w:val="both"/>
        <w:rPr>
          <w:color w:val="auto"/>
          <w:sz w:val="22"/>
          <w:szCs w:val="22"/>
        </w:rPr>
      </w:pPr>
      <w:r w:rsidRPr="00890B95">
        <w:rPr>
          <w:color w:val="auto"/>
          <w:sz w:val="22"/>
          <w:szCs w:val="22"/>
        </w:rPr>
        <w:t xml:space="preserve">8.1.2.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890B95">
        <w:rPr>
          <w:i/>
          <w:iCs/>
          <w:color w:val="auto"/>
          <w:sz w:val="22"/>
          <w:szCs w:val="22"/>
        </w:rPr>
        <w:t>euro</w:t>
      </w:r>
      <w:proofErr w:type="spellEnd"/>
      <w:r w:rsidRPr="00890B95">
        <w:rPr>
          <w:color w:val="auto"/>
          <w:sz w:val="22"/>
          <w:szCs w:val="22"/>
        </w:rPr>
        <w:t xml:space="preserve">.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w:t>
      </w:r>
    </w:p>
    <w:p w:rsidR="00347204" w:rsidRPr="00890B95" w:rsidRDefault="00347204" w:rsidP="00743BD4">
      <w:pPr>
        <w:pStyle w:val="Default"/>
        <w:spacing w:after="27"/>
        <w:jc w:val="both"/>
        <w:rPr>
          <w:color w:val="auto"/>
          <w:sz w:val="22"/>
          <w:szCs w:val="22"/>
        </w:rPr>
      </w:pPr>
      <w:r w:rsidRPr="00890B95">
        <w:rPr>
          <w:color w:val="auto"/>
          <w:sz w:val="22"/>
          <w:szCs w:val="22"/>
        </w:rPr>
        <w:t xml:space="preserve">8.1.3. iepirkuma procedūras dokumentu sagatavotājs (pasūtītāja amatpersona vai darbinieks), iepirkuma komisijas loceklis vai eksperts ir saistīts ar pretendentu PIL 25. panta pirmās un otrās daļas izpratnē vai ir ieinteresēts kāda pretendenta izvēlē, un pasūtītājam nav iespējams novērst šo situāciju ar mazāk pretendentu ierobežojošiem pasākumiem; </w:t>
      </w:r>
    </w:p>
    <w:p w:rsidR="00347204" w:rsidRPr="00890B95" w:rsidRDefault="00347204" w:rsidP="00743BD4">
      <w:pPr>
        <w:pStyle w:val="Default"/>
        <w:spacing w:after="27"/>
        <w:jc w:val="both"/>
        <w:rPr>
          <w:color w:val="auto"/>
          <w:sz w:val="22"/>
          <w:szCs w:val="22"/>
        </w:rPr>
      </w:pPr>
      <w:r w:rsidRPr="00890B95">
        <w:rPr>
          <w:color w:val="auto"/>
          <w:sz w:val="22"/>
          <w:szCs w:val="22"/>
        </w:rPr>
        <w:t xml:space="preserve">8.1.4. 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8.1.1., 8.1.2. un 8.1.3.punkta nosacījumi; </w:t>
      </w:r>
    </w:p>
    <w:p w:rsidR="00347204" w:rsidRPr="00890B95" w:rsidRDefault="00347204" w:rsidP="00743BD4">
      <w:pPr>
        <w:pStyle w:val="Default"/>
        <w:spacing w:after="27"/>
        <w:jc w:val="both"/>
        <w:rPr>
          <w:color w:val="auto"/>
          <w:sz w:val="22"/>
          <w:szCs w:val="22"/>
        </w:rPr>
      </w:pPr>
      <w:r w:rsidRPr="00890B95">
        <w:rPr>
          <w:color w:val="auto"/>
          <w:sz w:val="22"/>
          <w:szCs w:val="22"/>
        </w:rPr>
        <w:t xml:space="preserve">8.1.5. pretendents ir ārzonā reģistrēta juridiskā persona vai personu apvienība; </w:t>
      </w:r>
    </w:p>
    <w:p w:rsidR="00347204" w:rsidRPr="00890B95" w:rsidRDefault="00347204" w:rsidP="00743BD4">
      <w:pPr>
        <w:pStyle w:val="Default"/>
        <w:jc w:val="both"/>
        <w:rPr>
          <w:color w:val="auto"/>
          <w:sz w:val="22"/>
          <w:szCs w:val="22"/>
        </w:rPr>
      </w:pPr>
      <w:r w:rsidRPr="00890B95">
        <w:rPr>
          <w:color w:val="auto"/>
          <w:sz w:val="22"/>
          <w:szCs w:val="22"/>
        </w:rPr>
        <w:t xml:space="preserve">8.1.6. uz pretendentu un 8.1.4.punktā minētām personām attiecināmi Starptautisko un Latvijas Republikas nacionālo sankciju likuma 11.1 panta nosacījumi. </w:t>
      </w:r>
    </w:p>
    <w:p w:rsidR="00347204" w:rsidRPr="00890B95" w:rsidRDefault="00347204" w:rsidP="00743BD4">
      <w:pPr>
        <w:pStyle w:val="Default"/>
        <w:jc w:val="both"/>
        <w:rPr>
          <w:color w:val="auto"/>
          <w:sz w:val="22"/>
          <w:szCs w:val="22"/>
        </w:rPr>
      </w:pPr>
      <w:r w:rsidRPr="00890B95">
        <w:rPr>
          <w:color w:val="auto"/>
          <w:sz w:val="22"/>
          <w:szCs w:val="22"/>
        </w:rPr>
        <w:t xml:space="preserve">8.2. </w:t>
      </w:r>
      <w:r w:rsidRPr="00890B95">
        <w:rPr>
          <w:b/>
          <w:bCs/>
          <w:color w:val="auto"/>
          <w:sz w:val="22"/>
          <w:szCs w:val="22"/>
        </w:rPr>
        <w:t xml:space="preserve">Pretendenta kvalifikācijas prasības un iesniedzamie dokumenti </w:t>
      </w:r>
    </w:p>
    <w:p w:rsidR="00347204" w:rsidRPr="00890B95" w:rsidRDefault="00347204" w:rsidP="00743BD4">
      <w:pPr>
        <w:pStyle w:val="Default"/>
        <w:spacing w:after="28"/>
        <w:jc w:val="both"/>
        <w:rPr>
          <w:color w:val="auto"/>
          <w:sz w:val="22"/>
          <w:szCs w:val="22"/>
        </w:rPr>
      </w:pPr>
      <w:r w:rsidRPr="00890B95">
        <w:rPr>
          <w:color w:val="auto"/>
          <w:sz w:val="22"/>
          <w:szCs w:val="22"/>
        </w:rPr>
        <w:t xml:space="preserve">8.2.1. Pretendentam jāiesniedz piedāvājums iepirkumam saskaņā ar 2.pielikumu “Piedāvājums iepirkumam”. </w:t>
      </w:r>
    </w:p>
    <w:p w:rsidR="00347204" w:rsidRPr="00890B95" w:rsidRDefault="00347204" w:rsidP="00743BD4">
      <w:pPr>
        <w:pStyle w:val="Default"/>
        <w:jc w:val="both"/>
        <w:rPr>
          <w:color w:val="auto"/>
          <w:sz w:val="22"/>
          <w:szCs w:val="22"/>
        </w:rPr>
      </w:pPr>
      <w:r w:rsidRPr="00890B95">
        <w:rPr>
          <w:color w:val="auto"/>
          <w:sz w:val="22"/>
          <w:szCs w:val="22"/>
        </w:rPr>
        <w:t xml:space="preserve">8.2.2. Pretendentam, personālsabiedrībai un visiem personālsabiedrības biedriem (ja piedāvājumu iesniedz personālsabiedrība) vai visiem personu apvienības dalībniekiem (ja piedāvājumu iesniedz personu apvienība), pretendenta norādītām personām, uz kuras iespējām pretendents balstās, lai apliecinātu, ka tā kvalifikācija atbilst paziņojumā par līgumu vai iepirkuma procedūras dokumentos noteiktajām prasībām, normatīvajos tiesību aktos noteiktajos gadījumos </w:t>
      </w:r>
      <w:r w:rsidRPr="00890B95">
        <w:rPr>
          <w:i/>
          <w:iCs/>
          <w:color w:val="auto"/>
          <w:sz w:val="22"/>
          <w:szCs w:val="22"/>
        </w:rPr>
        <w:t xml:space="preserve">ir jābūt reģistrētām komercreģistrā </w:t>
      </w:r>
      <w:r w:rsidRPr="00890B95">
        <w:rPr>
          <w:color w:val="auto"/>
          <w:sz w:val="22"/>
          <w:szCs w:val="22"/>
        </w:rPr>
        <w:t xml:space="preserve">vai līdzvērtīgā reģistrā ārvalstīs. </w:t>
      </w:r>
    </w:p>
    <w:p w:rsidR="00347204" w:rsidRPr="00890B95" w:rsidRDefault="00347204" w:rsidP="00743BD4">
      <w:pPr>
        <w:pStyle w:val="Default"/>
        <w:spacing w:after="27"/>
        <w:jc w:val="both"/>
        <w:rPr>
          <w:color w:val="auto"/>
          <w:sz w:val="22"/>
          <w:szCs w:val="22"/>
        </w:rPr>
      </w:pPr>
      <w:r w:rsidRPr="00890B95">
        <w:rPr>
          <w:color w:val="auto"/>
          <w:sz w:val="22"/>
          <w:szCs w:val="22"/>
        </w:rPr>
        <w:t xml:space="preserve">8.2.2.1. Par reģistrācijas faktu Latvijas Republikas Uzņēmumu reģistrā, pasūtītājs pārliecināsies Uzņēmumu reģistra </w:t>
      </w:r>
      <w:proofErr w:type="spellStart"/>
      <w:r w:rsidRPr="00890B95">
        <w:rPr>
          <w:color w:val="auto"/>
          <w:sz w:val="22"/>
          <w:szCs w:val="22"/>
        </w:rPr>
        <w:t>mājaslapā</w:t>
      </w:r>
      <w:proofErr w:type="spellEnd"/>
      <w:r w:rsidRPr="00890B95">
        <w:rPr>
          <w:color w:val="auto"/>
          <w:sz w:val="22"/>
          <w:szCs w:val="22"/>
        </w:rPr>
        <w:t xml:space="preserve"> </w:t>
      </w:r>
      <w:r w:rsidR="006E053B">
        <w:rPr>
          <w:color w:val="auto"/>
          <w:sz w:val="22"/>
          <w:szCs w:val="22"/>
        </w:rPr>
        <w:t xml:space="preserve"> </w:t>
      </w:r>
      <w:hyperlink r:id="rId16" w:history="1">
        <w:r w:rsidR="006E053B" w:rsidRPr="00DB7054">
          <w:rPr>
            <w:rStyle w:val="Hipersaite"/>
            <w:sz w:val="22"/>
            <w:szCs w:val="22"/>
          </w:rPr>
          <w:t>www.ur.gov.lv</w:t>
        </w:r>
      </w:hyperlink>
      <w:r w:rsidR="006E053B">
        <w:rPr>
          <w:color w:val="auto"/>
          <w:sz w:val="22"/>
          <w:szCs w:val="22"/>
        </w:rPr>
        <w:t xml:space="preserve"> </w:t>
      </w:r>
      <w:r w:rsidRPr="00890B95">
        <w:rPr>
          <w:color w:val="auto"/>
          <w:sz w:val="22"/>
          <w:szCs w:val="22"/>
        </w:rPr>
        <w:t xml:space="preserve">; </w:t>
      </w:r>
    </w:p>
    <w:p w:rsidR="00347204" w:rsidRPr="00890B95" w:rsidRDefault="00347204" w:rsidP="00743BD4">
      <w:pPr>
        <w:pStyle w:val="Default"/>
        <w:jc w:val="both"/>
        <w:rPr>
          <w:color w:val="auto"/>
          <w:sz w:val="22"/>
          <w:szCs w:val="22"/>
        </w:rPr>
      </w:pPr>
      <w:r w:rsidRPr="00890B95">
        <w:rPr>
          <w:color w:val="auto"/>
          <w:sz w:val="22"/>
          <w:szCs w:val="22"/>
        </w:rPr>
        <w:t xml:space="preserve">8.2.2.2. Ja pretendents ir reģistrēts ārvalstīs, jāiesniedz komercreģistra vai līdzvērtīgas komercdarbību reģistrējošas iestādes ārvalstīs </w:t>
      </w:r>
      <w:r w:rsidRPr="00890B95">
        <w:rPr>
          <w:i/>
          <w:iCs/>
          <w:color w:val="auto"/>
          <w:sz w:val="22"/>
          <w:szCs w:val="22"/>
        </w:rPr>
        <w:t xml:space="preserve">(ja attiecīgās valsts normatīvie akti paredz šāda veida reģistrāciju) </w:t>
      </w:r>
      <w:r w:rsidRPr="00890B95">
        <w:rPr>
          <w:color w:val="auto"/>
          <w:sz w:val="22"/>
          <w:szCs w:val="22"/>
        </w:rPr>
        <w:t xml:space="preserve">izdota dokumenta par reģistrācijas faktu. </w:t>
      </w:r>
    </w:p>
    <w:p w:rsidR="00347204" w:rsidRPr="00890B95" w:rsidRDefault="00347204" w:rsidP="00743BD4">
      <w:pPr>
        <w:pStyle w:val="Default"/>
        <w:spacing w:after="27"/>
        <w:jc w:val="both"/>
        <w:rPr>
          <w:color w:val="auto"/>
          <w:sz w:val="22"/>
          <w:szCs w:val="22"/>
        </w:rPr>
      </w:pPr>
      <w:r w:rsidRPr="00890B95">
        <w:rPr>
          <w:color w:val="auto"/>
          <w:sz w:val="22"/>
          <w:szCs w:val="22"/>
        </w:rPr>
        <w:t>8.2.3. Pretendentam, iepriekšējo 3 (trīs) gadu laikā līdz nolikumā noteiktajai piedāvājuma iesniegšanas dienai, ir iegūta pieredze vismaz 2 (divu) līdzvērtīgu piegāžu izpildē. Par līdzvērtīgām piegādēm tiks uzska</w:t>
      </w:r>
      <w:r w:rsidR="00C46BFC">
        <w:rPr>
          <w:color w:val="auto"/>
          <w:sz w:val="22"/>
          <w:szCs w:val="22"/>
        </w:rPr>
        <w:t xml:space="preserve">tītas sporta preču </w:t>
      </w:r>
      <w:r w:rsidRPr="00890B95">
        <w:rPr>
          <w:color w:val="auto"/>
          <w:sz w:val="22"/>
          <w:szCs w:val="22"/>
        </w:rPr>
        <w:t xml:space="preserve"> piegādes</w:t>
      </w:r>
      <w:r w:rsidR="00C46BFC">
        <w:rPr>
          <w:color w:val="auto"/>
          <w:sz w:val="22"/>
          <w:szCs w:val="22"/>
        </w:rPr>
        <w:t xml:space="preserve"> un uzstādīšana</w:t>
      </w:r>
      <w:r w:rsidRPr="00890B95">
        <w:rPr>
          <w:color w:val="auto"/>
          <w:sz w:val="22"/>
          <w:szCs w:val="22"/>
        </w:rPr>
        <w:t xml:space="preserve"> pasūtītāja norādītā adresē. Jāpievieno saraksts, kas sagatavots atbilstoši nolikumā pievienotajai veidnei (3.pielikums “Saraksts par līdzvērtīgām piegādēm”), norādot lielākās pie</w:t>
      </w:r>
      <w:r w:rsidR="00AE59ED">
        <w:rPr>
          <w:color w:val="auto"/>
          <w:sz w:val="22"/>
          <w:szCs w:val="22"/>
        </w:rPr>
        <w:t>gādes iepriekšējo 3 gadu laikā.</w:t>
      </w:r>
    </w:p>
    <w:p w:rsidR="00347204" w:rsidRPr="00890B95" w:rsidRDefault="00347204" w:rsidP="00743BD4">
      <w:pPr>
        <w:pStyle w:val="Default"/>
        <w:jc w:val="both"/>
        <w:rPr>
          <w:color w:val="auto"/>
          <w:sz w:val="22"/>
          <w:szCs w:val="22"/>
        </w:rPr>
      </w:pPr>
      <w:r w:rsidRPr="00890B95">
        <w:rPr>
          <w:color w:val="auto"/>
          <w:sz w:val="22"/>
          <w:szCs w:val="22"/>
        </w:rPr>
        <w:t xml:space="preserve">8.2.4. Piegādātājs var balstīties uz citu personu tehniskajām un profesionālajām iespējām, ja tas ir nepieciešams konkrētā iepirkuma līguma izpildei, neatkarīgi no savstarpējo attiecību tiesiskā rakstura. Šādā gadījumā piegādātājs pierāda pasūtītājam, ka tā rīcībā būs nepieciešamie resursi, </w:t>
      </w:r>
      <w:r w:rsidRPr="00890B95">
        <w:rPr>
          <w:b/>
          <w:bCs/>
          <w:color w:val="auto"/>
          <w:sz w:val="22"/>
          <w:szCs w:val="22"/>
        </w:rPr>
        <w:t xml:space="preserve">iesniedzot šo personu apliecinājumu </w:t>
      </w:r>
      <w:r w:rsidRPr="00890B95">
        <w:rPr>
          <w:color w:val="auto"/>
          <w:sz w:val="22"/>
          <w:szCs w:val="22"/>
        </w:rPr>
        <w:t>vai vienošanos par nepieciešamo resursu nodošanu piegādātāja rīcībā</w:t>
      </w:r>
      <w:r w:rsidR="006E053B">
        <w:rPr>
          <w:color w:val="auto"/>
          <w:sz w:val="22"/>
          <w:szCs w:val="22"/>
        </w:rPr>
        <w:t xml:space="preserve">. Piegādātājs, lai apliecinātu </w:t>
      </w:r>
      <w:r w:rsidRPr="00890B95">
        <w:rPr>
          <w:color w:val="auto"/>
          <w:sz w:val="22"/>
          <w:szCs w:val="22"/>
        </w:rPr>
        <w:t xml:space="preserve">profesionālo pieredzi vai pasūtītāja prasībām atbilstoša personāla pieejamību, var balstīties uz citu personu iespējām tikai tad, ja šīs personas sniegs pakalpojumu, kuru izpildei attiecīgās spējas ir nepieciešamas. Par personām, uz kuru iespējām pretendents balstās, papildus jāiesniedz aizpildīta 4.pielikuma veidlapa. </w:t>
      </w:r>
    </w:p>
    <w:p w:rsidR="00347204" w:rsidRPr="00890B95" w:rsidRDefault="00347204" w:rsidP="00743BD4">
      <w:pPr>
        <w:pStyle w:val="Default"/>
        <w:spacing w:after="27"/>
        <w:jc w:val="both"/>
        <w:rPr>
          <w:color w:val="auto"/>
          <w:sz w:val="22"/>
          <w:szCs w:val="22"/>
        </w:rPr>
      </w:pPr>
      <w:r w:rsidRPr="00890B95">
        <w:rPr>
          <w:color w:val="auto"/>
          <w:sz w:val="22"/>
          <w:szCs w:val="22"/>
        </w:rPr>
        <w:t xml:space="preserve">8.2.5. Pretendents ir tiesīgs piesaistīt apakšuzņēmējus (fizisku vai juridisku personu). Par apakšuzņēmēju piesaisti jāiesniedz aizpildīta 5.pielikuma veidlapa. </w:t>
      </w:r>
    </w:p>
    <w:p w:rsidR="00347204" w:rsidRDefault="00347204" w:rsidP="00743BD4">
      <w:pPr>
        <w:pStyle w:val="Default"/>
        <w:jc w:val="both"/>
        <w:rPr>
          <w:color w:val="auto"/>
          <w:sz w:val="22"/>
          <w:szCs w:val="22"/>
        </w:rPr>
      </w:pPr>
      <w:r w:rsidRPr="00890B95">
        <w:rPr>
          <w:color w:val="auto"/>
          <w:sz w:val="22"/>
          <w:szCs w:val="22"/>
        </w:rPr>
        <w:t xml:space="preserve">8.2.6. Visi dokumenti jāparaksta pretendentu pārstāvēt tiesīgai personai. Ja piedāvājumu paraksta pilnvarota persona, jāpievieno atbilstošs pilnvarojums. </w:t>
      </w:r>
    </w:p>
    <w:p w:rsidR="003572D8" w:rsidRPr="00890B95" w:rsidRDefault="003572D8" w:rsidP="00743BD4">
      <w:pPr>
        <w:pStyle w:val="Default"/>
        <w:jc w:val="both"/>
        <w:rPr>
          <w:color w:val="auto"/>
          <w:sz w:val="22"/>
          <w:szCs w:val="22"/>
        </w:rPr>
      </w:pPr>
    </w:p>
    <w:p w:rsidR="00347204" w:rsidRPr="00890B95" w:rsidRDefault="00347204" w:rsidP="00743BD4">
      <w:pPr>
        <w:pStyle w:val="Default"/>
        <w:jc w:val="both"/>
        <w:rPr>
          <w:color w:val="auto"/>
          <w:sz w:val="22"/>
          <w:szCs w:val="22"/>
        </w:rPr>
      </w:pPr>
      <w:r w:rsidRPr="003572D8">
        <w:rPr>
          <w:b/>
          <w:color w:val="auto"/>
          <w:sz w:val="22"/>
          <w:szCs w:val="22"/>
        </w:rPr>
        <w:t>8.3.</w:t>
      </w:r>
      <w:r w:rsidRPr="00890B95">
        <w:rPr>
          <w:color w:val="auto"/>
          <w:sz w:val="22"/>
          <w:szCs w:val="22"/>
        </w:rPr>
        <w:t xml:space="preserve"> </w:t>
      </w:r>
      <w:r w:rsidRPr="00890B95">
        <w:rPr>
          <w:b/>
          <w:bCs/>
          <w:color w:val="auto"/>
          <w:sz w:val="22"/>
          <w:szCs w:val="22"/>
        </w:rPr>
        <w:t xml:space="preserve">Tehniskais piedāvājums </w:t>
      </w:r>
    </w:p>
    <w:p w:rsidR="00347204" w:rsidRDefault="00347204" w:rsidP="00743BD4">
      <w:pPr>
        <w:pStyle w:val="Default"/>
        <w:jc w:val="both"/>
        <w:rPr>
          <w:color w:val="auto"/>
          <w:sz w:val="22"/>
          <w:szCs w:val="22"/>
        </w:rPr>
      </w:pPr>
      <w:r w:rsidRPr="00890B95">
        <w:rPr>
          <w:color w:val="auto"/>
          <w:sz w:val="22"/>
          <w:szCs w:val="22"/>
        </w:rPr>
        <w:t xml:space="preserve">Tehniskais piedāvājums jāsagatavo, ņemot vērā iepirkuma nolikuma Tehniskajā specifikācijā (1.pielikums) noteiktās prasības un aizpildot 2.pielikumu “Piedāvājums iepirkumam”. </w:t>
      </w:r>
    </w:p>
    <w:p w:rsidR="003572D8" w:rsidRPr="00890B95" w:rsidRDefault="003572D8" w:rsidP="00743BD4">
      <w:pPr>
        <w:pStyle w:val="Default"/>
        <w:jc w:val="both"/>
        <w:rPr>
          <w:color w:val="auto"/>
          <w:sz w:val="22"/>
          <w:szCs w:val="22"/>
        </w:rPr>
      </w:pPr>
    </w:p>
    <w:p w:rsidR="00347204" w:rsidRPr="00890B95" w:rsidRDefault="00347204" w:rsidP="00743BD4">
      <w:pPr>
        <w:pStyle w:val="Default"/>
        <w:jc w:val="both"/>
        <w:rPr>
          <w:color w:val="auto"/>
          <w:sz w:val="22"/>
          <w:szCs w:val="22"/>
        </w:rPr>
      </w:pPr>
      <w:r w:rsidRPr="00890B95">
        <w:rPr>
          <w:b/>
          <w:bCs/>
          <w:color w:val="auto"/>
          <w:sz w:val="22"/>
          <w:szCs w:val="22"/>
        </w:rPr>
        <w:t xml:space="preserve">8.4. Finanšu piedāvājums </w:t>
      </w:r>
    </w:p>
    <w:p w:rsidR="00347204" w:rsidRPr="00890B95" w:rsidRDefault="00347204" w:rsidP="00743BD4">
      <w:pPr>
        <w:pStyle w:val="Default"/>
        <w:spacing w:after="27"/>
        <w:jc w:val="both"/>
        <w:rPr>
          <w:color w:val="auto"/>
          <w:sz w:val="22"/>
          <w:szCs w:val="22"/>
        </w:rPr>
      </w:pPr>
      <w:r w:rsidRPr="00890B95">
        <w:rPr>
          <w:color w:val="auto"/>
          <w:sz w:val="22"/>
          <w:szCs w:val="22"/>
        </w:rPr>
        <w:t xml:space="preserve">8.4.1. Piedāvājumam jābūt izteiktam </w:t>
      </w:r>
      <w:proofErr w:type="spellStart"/>
      <w:r w:rsidRPr="00890B95">
        <w:rPr>
          <w:i/>
          <w:iCs/>
          <w:color w:val="auto"/>
          <w:sz w:val="22"/>
          <w:szCs w:val="22"/>
        </w:rPr>
        <w:t>euro</w:t>
      </w:r>
      <w:proofErr w:type="spellEnd"/>
      <w:r w:rsidRPr="00890B95">
        <w:rPr>
          <w:i/>
          <w:iCs/>
          <w:color w:val="auto"/>
          <w:sz w:val="22"/>
          <w:szCs w:val="22"/>
        </w:rPr>
        <w:t xml:space="preserve"> </w:t>
      </w:r>
      <w:r w:rsidRPr="00890B95">
        <w:rPr>
          <w:color w:val="auto"/>
          <w:sz w:val="22"/>
          <w:szCs w:val="22"/>
        </w:rPr>
        <w:t xml:space="preserve">bez PVN, atsevišķi jānorāda piedāvājuma cena ar PVN. </w:t>
      </w:r>
    </w:p>
    <w:p w:rsidR="00347204" w:rsidRPr="00890B95" w:rsidRDefault="00347204" w:rsidP="00743BD4">
      <w:pPr>
        <w:pStyle w:val="Default"/>
        <w:spacing w:after="27"/>
        <w:jc w:val="both"/>
        <w:rPr>
          <w:color w:val="auto"/>
          <w:sz w:val="22"/>
          <w:szCs w:val="22"/>
        </w:rPr>
      </w:pPr>
      <w:r w:rsidRPr="00890B95">
        <w:rPr>
          <w:color w:val="auto"/>
          <w:sz w:val="22"/>
          <w:szCs w:val="22"/>
        </w:rPr>
        <w:t xml:space="preserve">8.4.2. Piedāvājuma cena ir jānorāda ar precizitāti 2 (divas) zīmes aiz komata. </w:t>
      </w:r>
    </w:p>
    <w:p w:rsidR="00347204" w:rsidRPr="00890B95" w:rsidRDefault="00347204" w:rsidP="00743BD4">
      <w:pPr>
        <w:pStyle w:val="Default"/>
        <w:spacing w:after="27"/>
        <w:jc w:val="both"/>
        <w:rPr>
          <w:color w:val="auto"/>
          <w:sz w:val="22"/>
          <w:szCs w:val="22"/>
        </w:rPr>
      </w:pPr>
      <w:r w:rsidRPr="00890B95">
        <w:rPr>
          <w:color w:val="auto"/>
          <w:sz w:val="22"/>
          <w:szCs w:val="22"/>
        </w:rPr>
        <w:t>8.4.3. Piedāvājuma cenā jāiek</w:t>
      </w:r>
      <w:r w:rsidR="00C46BFC">
        <w:rPr>
          <w:color w:val="auto"/>
          <w:sz w:val="22"/>
          <w:szCs w:val="22"/>
        </w:rPr>
        <w:t>ļauj visas izmaksas</w:t>
      </w:r>
      <w:r w:rsidRPr="00890B95">
        <w:rPr>
          <w:color w:val="auto"/>
          <w:sz w:val="22"/>
          <w:szCs w:val="22"/>
        </w:rPr>
        <w:t xml:space="preserve">, kas nodrošinātu iepirkumā paredzētā pakalpojuma izpildi. </w:t>
      </w:r>
    </w:p>
    <w:p w:rsidR="00347204" w:rsidRPr="00890B95" w:rsidRDefault="00347204" w:rsidP="00743BD4">
      <w:pPr>
        <w:pStyle w:val="Default"/>
        <w:spacing w:after="27"/>
        <w:jc w:val="both"/>
        <w:rPr>
          <w:color w:val="auto"/>
          <w:sz w:val="22"/>
          <w:szCs w:val="22"/>
        </w:rPr>
      </w:pPr>
      <w:r w:rsidRPr="00890B95">
        <w:rPr>
          <w:color w:val="auto"/>
          <w:sz w:val="22"/>
          <w:szCs w:val="22"/>
        </w:rPr>
        <w:t xml:space="preserve">8.4.4. Finanšu piedāvājumu sagatavo un norāda 2.pielikumā “Piedāvājums iepirkumam”. </w:t>
      </w:r>
    </w:p>
    <w:p w:rsidR="00347204" w:rsidRDefault="00347204" w:rsidP="00743BD4">
      <w:pPr>
        <w:pStyle w:val="Default"/>
        <w:jc w:val="both"/>
        <w:rPr>
          <w:color w:val="auto"/>
          <w:sz w:val="22"/>
          <w:szCs w:val="22"/>
        </w:rPr>
      </w:pPr>
      <w:r w:rsidRPr="00890B95">
        <w:rPr>
          <w:color w:val="auto"/>
          <w:sz w:val="22"/>
          <w:szCs w:val="22"/>
        </w:rPr>
        <w:t xml:space="preserve">8.4.5. Vērtējot piedāvājumu, komisija ņems vērā kopējo summu bez pievienotās vērtības nodokļa. </w:t>
      </w:r>
    </w:p>
    <w:p w:rsidR="003572D8" w:rsidRPr="00890B95" w:rsidRDefault="003572D8" w:rsidP="00743BD4">
      <w:pPr>
        <w:pStyle w:val="Default"/>
        <w:jc w:val="both"/>
        <w:rPr>
          <w:color w:val="auto"/>
          <w:sz w:val="22"/>
          <w:szCs w:val="22"/>
        </w:rPr>
      </w:pPr>
    </w:p>
    <w:p w:rsidR="00347204" w:rsidRPr="00890B95" w:rsidRDefault="00347204" w:rsidP="00743BD4">
      <w:pPr>
        <w:pStyle w:val="Default"/>
        <w:jc w:val="both"/>
        <w:rPr>
          <w:color w:val="auto"/>
          <w:sz w:val="22"/>
          <w:szCs w:val="22"/>
        </w:rPr>
      </w:pPr>
      <w:r w:rsidRPr="00890B95">
        <w:rPr>
          <w:b/>
          <w:bCs/>
          <w:color w:val="auto"/>
          <w:sz w:val="22"/>
          <w:szCs w:val="22"/>
        </w:rPr>
        <w:t xml:space="preserve">9. Informācijas apmaiņa </w:t>
      </w:r>
    </w:p>
    <w:p w:rsidR="00347204" w:rsidRPr="00890B95" w:rsidRDefault="00347204" w:rsidP="00743BD4">
      <w:pPr>
        <w:pStyle w:val="Default"/>
        <w:spacing w:after="27"/>
        <w:jc w:val="both"/>
        <w:rPr>
          <w:color w:val="auto"/>
          <w:sz w:val="22"/>
          <w:szCs w:val="22"/>
        </w:rPr>
      </w:pPr>
      <w:r w:rsidRPr="00890B95">
        <w:rPr>
          <w:color w:val="auto"/>
          <w:sz w:val="22"/>
          <w:szCs w:val="22"/>
        </w:rPr>
        <w:t xml:space="preserve">9.1. Tiek uzskatīts, ka pretendenti, iesniedzot savus piedāvājumus, ir iepazinušies ar visiem Latvijā spēkā esošiem normatīvajiem aktiem, kas jebkādā veidā var ietekmēt vai var attiekties uz līgumā noteiktajām vai ar to saistītajām darbībām. </w:t>
      </w:r>
    </w:p>
    <w:p w:rsidR="00643666" w:rsidRDefault="00347204" w:rsidP="0021086B">
      <w:pPr>
        <w:pStyle w:val="Default"/>
        <w:spacing w:after="27"/>
        <w:rPr>
          <w:color w:val="auto"/>
          <w:sz w:val="22"/>
          <w:szCs w:val="22"/>
        </w:rPr>
      </w:pPr>
      <w:r w:rsidRPr="00890B95">
        <w:rPr>
          <w:color w:val="auto"/>
          <w:sz w:val="22"/>
          <w:szCs w:val="22"/>
        </w:rPr>
        <w:t>9.2. Visi jautājumi par piedāvājumu iesniegšanas kārtību adresējami Komisijai rak</w:t>
      </w:r>
      <w:r w:rsidR="003572D8">
        <w:rPr>
          <w:color w:val="auto"/>
          <w:sz w:val="22"/>
          <w:szCs w:val="22"/>
        </w:rPr>
        <w:t>stiski pa pastu, adrese Ventspils</w:t>
      </w:r>
      <w:r w:rsidRPr="00890B95">
        <w:rPr>
          <w:color w:val="auto"/>
          <w:sz w:val="22"/>
          <w:szCs w:val="22"/>
        </w:rPr>
        <w:t xml:space="preserve"> </w:t>
      </w:r>
      <w:r w:rsidR="003572D8">
        <w:rPr>
          <w:color w:val="auto"/>
          <w:sz w:val="22"/>
          <w:szCs w:val="22"/>
        </w:rPr>
        <w:t>novada pašvaldība, Skolas iela 4, Ventspilī, LV- 3601,</w:t>
      </w:r>
      <w:r w:rsidR="00643666">
        <w:rPr>
          <w:color w:val="auto"/>
          <w:sz w:val="22"/>
          <w:szCs w:val="22"/>
        </w:rPr>
        <w:t xml:space="preserve"> </w:t>
      </w:r>
      <w:r w:rsidR="00643666" w:rsidRPr="00890B95">
        <w:rPr>
          <w:color w:val="auto"/>
          <w:sz w:val="22"/>
          <w:szCs w:val="22"/>
        </w:rPr>
        <w:t>vai</w:t>
      </w:r>
      <w:r w:rsidR="00643666">
        <w:rPr>
          <w:color w:val="auto"/>
          <w:sz w:val="22"/>
          <w:szCs w:val="22"/>
        </w:rPr>
        <w:t xml:space="preserve"> nosūtot pa faksu </w:t>
      </w:r>
      <w:r w:rsidR="00643666" w:rsidRPr="00890B95">
        <w:rPr>
          <w:sz w:val="22"/>
          <w:szCs w:val="22"/>
        </w:rPr>
        <w:t>63622231</w:t>
      </w:r>
      <w:r w:rsidR="00643666">
        <w:rPr>
          <w:color w:val="auto"/>
          <w:sz w:val="22"/>
          <w:szCs w:val="22"/>
        </w:rPr>
        <w:t>,</w:t>
      </w:r>
      <w:r w:rsidR="003572D8">
        <w:rPr>
          <w:color w:val="auto"/>
          <w:sz w:val="22"/>
          <w:szCs w:val="22"/>
        </w:rPr>
        <w:t xml:space="preserve"> </w:t>
      </w:r>
      <w:r w:rsidR="00643666">
        <w:rPr>
          <w:color w:val="auto"/>
          <w:sz w:val="22"/>
          <w:szCs w:val="22"/>
        </w:rPr>
        <w:t>vai</w:t>
      </w:r>
    </w:p>
    <w:p w:rsidR="00347204" w:rsidRPr="00890B95" w:rsidRDefault="003572D8" w:rsidP="0021086B">
      <w:pPr>
        <w:pStyle w:val="Default"/>
        <w:spacing w:after="27"/>
        <w:rPr>
          <w:color w:val="auto"/>
          <w:sz w:val="22"/>
          <w:szCs w:val="22"/>
        </w:rPr>
      </w:pPr>
      <w:r>
        <w:rPr>
          <w:color w:val="auto"/>
          <w:sz w:val="22"/>
          <w:szCs w:val="22"/>
        </w:rPr>
        <w:t xml:space="preserve">pa e-pastu: </w:t>
      </w:r>
      <w:hyperlink r:id="rId17" w:history="1">
        <w:r w:rsidRPr="00890B95">
          <w:rPr>
            <w:rStyle w:val="Hipersaite"/>
            <w:sz w:val="22"/>
            <w:szCs w:val="22"/>
          </w:rPr>
          <w:t>guna.punkstina@ventspilsnd.lv</w:t>
        </w:r>
      </w:hyperlink>
      <w:r w:rsidR="00643666">
        <w:rPr>
          <w:color w:val="auto"/>
          <w:sz w:val="22"/>
          <w:szCs w:val="22"/>
        </w:rPr>
        <w:t xml:space="preserve"> </w:t>
      </w:r>
    </w:p>
    <w:p w:rsidR="00347204" w:rsidRDefault="00347204" w:rsidP="00743BD4">
      <w:pPr>
        <w:pStyle w:val="Default"/>
        <w:jc w:val="both"/>
        <w:rPr>
          <w:color w:val="auto"/>
          <w:sz w:val="22"/>
          <w:szCs w:val="22"/>
        </w:rPr>
      </w:pPr>
      <w:r w:rsidRPr="00890B95">
        <w:rPr>
          <w:color w:val="auto"/>
          <w:sz w:val="22"/>
          <w:szCs w:val="22"/>
        </w:rPr>
        <w:t xml:space="preserve">9.3. Ja piegādātājs ir laikus pieprasījis papildu informāciju par iepirkuma nolikumā iekļautajām prasībām, pasūtītājs to sniedz triju darbdienu laikā, bet ne vēlāk kā četras dienas pirms piedāvājumu iesniegšanas termiņa beigām. Papildu informāciju pasūtītājs nosūta piegādātājam, kas uzdevis jautājumu, un vienlaikus ievieto šo informāciju vietā, kur ir pieejams iepirkuma nolikums, norādot arī uzdoto jautājumu. </w:t>
      </w:r>
    </w:p>
    <w:p w:rsidR="003572D8" w:rsidRPr="00890B95" w:rsidRDefault="003572D8" w:rsidP="00743BD4">
      <w:pPr>
        <w:pStyle w:val="Default"/>
        <w:jc w:val="both"/>
        <w:rPr>
          <w:color w:val="auto"/>
          <w:sz w:val="22"/>
          <w:szCs w:val="22"/>
        </w:rPr>
      </w:pPr>
    </w:p>
    <w:p w:rsidR="00347204" w:rsidRPr="003572D8" w:rsidRDefault="00347204" w:rsidP="00743BD4">
      <w:pPr>
        <w:pStyle w:val="Default"/>
        <w:jc w:val="both"/>
        <w:rPr>
          <w:color w:val="auto"/>
        </w:rPr>
      </w:pPr>
      <w:r w:rsidRPr="003572D8">
        <w:rPr>
          <w:b/>
          <w:bCs/>
          <w:color w:val="auto"/>
        </w:rPr>
        <w:t xml:space="preserve">10. Piedāvājumu vērtēšana un lēmuma pieņemšana </w:t>
      </w:r>
    </w:p>
    <w:p w:rsidR="00347204" w:rsidRPr="00890B95" w:rsidRDefault="00347204" w:rsidP="00743BD4">
      <w:pPr>
        <w:pStyle w:val="Default"/>
        <w:spacing w:after="27"/>
        <w:jc w:val="both"/>
        <w:rPr>
          <w:color w:val="auto"/>
          <w:sz w:val="22"/>
          <w:szCs w:val="22"/>
        </w:rPr>
      </w:pPr>
      <w:r w:rsidRPr="00890B95">
        <w:rPr>
          <w:color w:val="auto"/>
          <w:sz w:val="22"/>
          <w:szCs w:val="22"/>
        </w:rPr>
        <w:t xml:space="preserve">10.1. Komisija pārbaudīs piedāvājumu atbilstību iepirkuma nolikuma 6. un 7.punktā norādītajām prasībām. Par atbilstošiem tiks uzskatīti tikai tie piedāvājumi, kuri atbilst visām nolikumā norādītajām prasībām. Neatbilstošie piedāvājumi var tikt noraidīti bez tālākas vērtēšanas. </w:t>
      </w:r>
    </w:p>
    <w:p w:rsidR="00347204" w:rsidRPr="00890B95" w:rsidRDefault="00347204" w:rsidP="00743BD4">
      <w:pPr>
        <w:pStyle w:val="Default"/>
        <w:spacing w:after="27"/>
        <w:jc w:val="both"/>
        <w:rPr>
          <w:color w:val="auto"/>
          <w:sz w:val="22"/>
          <w:szCs w:val="22"/>
        </w:rPr>
      </w:pPr>
      <w:r w:rsidRPr="00890B95">
        <w:rPr>
          <w:color w:val="auto"/>
          <w:sz w:val="22"/>
          <w:szCs w:val="22"/>
        </w:rPr>
        <w:t xml:space="preserve">10.2. Komisija pārbaudīs piedāvājumu atbilstību iepirkuma nolikuma 8.2.punktā norādītajām prasībām (kvalifikācijas prasībām). Par atbilstošiem tiks uzskatīti tikai tie piedāvājumi, kuri atbilst visām nolikumā norādītajām prasībām. Neatbilstošie piedāvājumi tiks noraidīti bez tālākas vērtēšanas. </w:t>
      </w:r>
    </w:p>
    <w:p w:rsidR="00347204" w:rsidRPr="00890B95" w:rsidRDefault="00347204" w:rsidP="00743BD4">
      <w:pPr>
        <w:pStyle w:val="Default"/>
        <w:spacing w:after="27"/>
        <w:jc w:val="both"/>
        <w:rPr>
          <w:color w:val="auto"/>
          <w:sz w:val="22"/>
          <w:szCs w:val="22"/>
        </w:rPr>
      </w:pPr>
      <w:r w:rsidRPr="00890B95">
        <w:rPr>
          <w:color w:val="auto"/>
          <w:sz w:val="22"/>
          <w:szCs w:val="22"/>
        </w:rPr>
        <w:t xml:space="preserve">10.3. Komisija pārbaudīs piedāvājuma atbilstību Tehnisko specifikāciju prasībām. Par atbilstošiem tiks uzskatīti tie piedāvājumi, kuri atbilst Tehnisko specifikāciju prasībām un nolikuma 8.3.punktā norādītajām prasībām. Neatbilstošie piedāvājumi tiks noraidīti bez tālākas vērtēšanas. </w:t>
      </w:r>
    </w:p>
    <w:p w:rsidR="00347204" w:rsidRPr="00890B95" w:rsidRDefault="00347204" w:rsidP="00743BD4">
      <w:pPr>
        <w:pStyle w:val="Default"/>
        <w:jc w:val="both"/>
        <w:rPr>
          <w:color w:val="auto"/>
          <w:sz w:val="22"/>
          <w:szCs w:val="22"/>
        </w:rPr>
      </w:pPr>
      <w:r w:rsidRPr="00890B95">
        <w:rPr>
          <w:color w:val="auto"/>
          <w:sz w:val="22"/>
          <w:szCs w:val="22"/>
        </w:rPr>
        <w:t>10.4. Finanšu piedāvājuma vērtēšanas laikā Komisija pārbaudīs piedāvājumu atbilstību iepirkuma nolikuma 8.4.punktā noteiktām prasībām. Neatbilstošie piedāvājumi tiks noraidīti bez tālākas vērtēšanas. Atbilstošiem piedāvāju</w:t>
      </w:r>
      <w:r w:rsidR="003572D8">
        <w:rPr>
          <w:color w:val="auto"/>
          <w:sz w:val="22"/>
          <w:szCs w:val="22"/>
        </w:rPr>
        <w:t xml:space="preserve">miem pārbaudīs vai piedāvājumā </w:t>
      </w:r>
      <w:r w:rsidRPr="00890B95">
        <w:rPr>
          <w:color w:val="auto"/>
          <w:sz w:val="22"/>
          <w:szCs w:val="22"/>
        </w:rPr>
        <w:t xml:space="preserve">nav aritmētisku kļūdu. Ja šādas kļūdas tiks konstatētas, Komisija šīs kļūdas izlabos. Vērtējot finanšu piedāvājumu, pasūtītājs ņems vērā labojumus. </w:t>
      </w:r>
    </w:p>
    <w:p w:rsidR="00347204" w:rsidRPr="006D2E81" w:rsidRDefault="00347204" w:rsidP="00743BD4">
      <w:pPr>
        <w:pStyle w:val="Default"/>
        <w:spacing w:after="28"/>
        <w:jc w:val="both"/>
        <w:rPr>
          <w:color w:val="auto"/>
          <w:sz w:val="22"/>
          <w:szCs w:val="22"/>
          <w:u w:val="single"/>
        </w:rPr>
      </w:pPr>
      <w:r w:rsidRPr="00890B95">
        <w:rPr>
          <w:color w:val="auto"/>
          <w:sz w:val="22"/>
          <w:szCs w:val="22"/>
        </w:rPr>
        <w:t xml:space="preserve">10.5. No pretendentu piedāvājumiem, kas atbilst nolikuma prasībām, Komisija izvēlēsies saimnieciski visizdevīgāko piedāvājumu </w:t>
      </w:r>
      <w:r w:rsidRPr="006D2E81">
        <w:rPr>
          <w:color w:val="auto"/>
          <w:sz w:val="22"/>
          <w:szCs w:val="22"/>
          <w:u w:val="single"/>
        </w:rPr>
        <w:t>- piedāvājumu ar viszemāko cenu bez</w:t>
      </w:r>
      <w:r w:rsidR="00FB1024" w:rsidRPr="006D2E81">
        <w:rPr>
          <w:color w:val="auto"/>
          <w:sz w:val="22"/>
          <w:szCs w:val="22"/>
          <w:u w:val="single"/>
        </w:rPr>
        <w:t xml:space="preserve"> pievienotās vērtības nodokļa. </w:t>
      </w:r>
      <w:r w:rsidRPr="006D2E81">
        <w:rPr>
          <w:color w:val="auto"/>
          <w:sz w:val="22"/>
          <w:szCs w:val="22"/>
          <w:u w:val="single"/>
        </w:rPr>
        <w:t xml:space="preserve"> </w:t>
      </w:r>
    </w:p>
    <w:p w:rsidR="00347204" w:rsidRPr="00890B95" w:rsidRDefault="00FB1024" w:rsidP="00743BD4">
      <w:pPr>
        <w:pStyle w:val="Default"/>
        <w:jc w:val="both"/>
        <w:rPr>
          <w:color w:val="auto"/>
          <w:sz w:val="22"/>
          <w:szCs w:val="22"/>
        </w:rPr>
      </w:pPr>
      <w:r>
        <w:rPr>
          <w:color w:val="auto"/>
          <w:sz w:val="22"/>
          <w:szCs w:val="22"/>
        </w:rPr>
        <w:t>10.6</w:t>
      </w:r>
      <w:r w:rsidR="00347204" w:rsidRPr="00890B95">
        <w:rPr>
          <w:color w:val="auto"/>
          <w:sz w:val="22"/>
          <w:szCs w:val="22"/>
        </w:rPr>
        <w:t xml:space="preserve">. Komisija pārbaudīs vai pretendents (uz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kuram būtu piešķiramas iepirkuma līguma slēgšanas tiesības, nav izslēdzams no dalības iepirkumā PIL 9.panta astotās daļas minēto nosacījumu dēļ. Nepieciešamo informāciju Komisija iegūst Ministru kabineta noteiktajā kārtībā, pamatojoties uz PIL 9.panta devītās daļas noteikumiem. Atkarībā no pārbaudes laikā iegūtajiem rezultātiem pasūtītājs rīkojas saskaņā ar PIL 9.panta desmitās daļas noteikumiem. </w:t>
      </w:r>
    </w:p>
    <w:p w:rsidR="00347204" w:rsidRPr="00890B95" w:rsidRDefault="00347204" w:rsidP="00743BD4">
      <w:pPr>
        <w:pStyle w:val="Default"/>
        <w:jc w:val="both"/>
        <w:rPr>
          <w:color w:val="auto"/>
          <w:sz w:val="22"/>
          <w:szCs w:val="22"/>
        </w:rPr>
      </w:pPr>
      <w:r w:rsidRPr="00890B95">
        <w:rPr>
          <w:color w:val="auto"/>
          <w:sz w:val="22"/>
          <w:szCs w:val="22"/>
        </w:rPr>
        <w:t xml:space="preserve">Attiecībā uz ārvalstī reģistrētu vai pastāvīgi dzīvojošu pretendentu un </w:t>
      </w:r>
      <w:r w:rsidRPr="00AE59ED">
        <w:rPr>
          <w:color w:val="auto"/>
          <w:sz w:val="22"/>
          <w:szCs w:val="22"/>
        </w:rPr>
        <w:t>8.1.4</w:t>
      </w:r>
      <w:r w:rsidRPr="00890B95">
        <w:rPr>
          <w:color w:val="auto"/>
          <w:sz w:val="22"/>
          <w:szCs w:val="22"/>
        </w:rPr>
        <w:t xml:space="preserve">.punktā minēto personu Komisija pieprasa, lai pretendents iesniedz attiecīgās kompetentās institūcijas izziņu, kas apliecina, ka uz to </w:t>
      </w:r>
      <w:r w:rsidRPr="00AE59ED">
        <w:rPr>
          <w:color w:val="auto"/>
          <w:sz w:val="22"/>
          <w:szCs w:val="22"/>
        </w:rPr>
        <w:t>un 8.1.4.</w:t>
      </w:r>
      <w:r w:rsidRPr="00890B95">
        <w:rPr>
          <w:color w:val="auto"/>
          <w:sz w:val="22"/>
          <w:szCs w:val="22"/>
        </w:rPr>
        <w:t xml:space="preserve">punktā minēto personu neattiecas Publisko iepirkumu likuma 9. panta astotajā daļā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 </w:t>
      </w:r>
    </w:p>
    <w:p w:rsidR="00347204" w:rsidRPr="00890B95" w:rsidRDefault="00347204" w:rsidP="00743BD4">
      <w:pPr>
        <w:pStyle w:val="Default"/>
        <w:jc w:val="both"/>
        <w:rPr>
          <w:color w:val="auto"/>
          <w:sz w:val="22"/>
          <w:szCs w:val="22"/>
        </w:rPr>
      </w:pPr>
      <w:r w:rsidRPr="00890B95">
        <w:rPr>
          <w:color w:val="auto"/>
          <w:sz w:val="22"/>
          <w:szCs w:val="22"/>
        </w:rPr>
        <w:t xml:space="preserve">Ja tādi dokumenti, ar kuriem ārvalstī reģistrēts vai pastāvīgi dzīvojošs pretendents var apliecināt, ka uz to neattiecas šā panta astotajā daļā noteiktie gadījumi, netiek izdoti vai ar šiem dokumentiem nepietiek, lai </w:t>
      </w:r>
      <w:r w:rsidRPr="00890B95">
        <w:rPr>
          <w:color w:val="auto"/>
          <w:sz w:val="22"/>
          <w:szCs w:val="22"/>
        </w:rPr>
        <w:lastRenderedPageBreak/>
        <w:t xml:space="preserve">apliecinātu, ka uz šo pretendentu neattiecas šā panta astotajā daļā noteiktie gadījumi, minētos dokumentus var aizstāt ar zvērestu vai, ja zvēresta došanu attiecīgās valsts normatīvie akti neparedz, — ar paša pretendenta vai šā panta astotās daļas 4.punktā minētās personas apliecinājumu kompetentai izpildvaras vai tiesu varas iestādei, zvērinātam notāram vai kompetentai attiecīgās nozares organizācijai to reģistrācijas (pastāvīgās dzīvesvietas) valstī. </w:t>
      </w:r>
    </w:p>
    <w:p w:rsidR="00347204" w:rsidRPr="00890B95" w:rsidRDefault="00FB1024" w:rsidP="00743BD4">
      <w:pPr>
        <w:pStyle w:val="Default"/>
        <w:jc w:val="both"/>
        <w:rPr>
          <w:color w:val="auto"/>
          <w:sz w:val="22"/>
          <w:szCs w:val="22"/>
        </w:rPr>
      </w:pPr>
      <w:r>
        <w:rPr>
          <w:color w:val="auto"/>
          <w:sz w:val="22"/>
          <w:szCs w:val="22"/>
        </w:rPr>
        <w:t>10.7</w:t>
      </w:r>
      <w:r w:rsidR="00347204" w:rsidRPr="00890B95">
        <w:rPr>
          <w:color w:val="auto"/>
          <w:sz w:val="22"/>
          <w:szCs w:val="22"/>
        </w:rPr>
        <w:t xml:space="preserve">. Komisija, attiecībā uz katru pretendentu, kuram atbilstoši iepirkuma procedūras dokumentos noteiktajām prasībām un izraudzītajam piedāvājuma izvēles kritērijam būtu piešķiramas līguma slēgšanas tiesības, pārbauda vai uz to nav attiecinātas sankcijas, kas varētu ietekmēt līguma izpildi saskaņā ar Starptautisko un Latvijas Republikas nacionālu sankciju likumu. Gadījumā, ja tiks konstatēts, ka uz pretendentu attiecas iepriekš minētās sankcijas, komisija vērtēs to ietekmi uz iepirkuma līguma izpildi. Pretendents tiks izslēgts no iepirkuma, ja sankcijas attieksies uz pretendentu, tā valdes un padomes locekli, pārstāvēt tiesīgo personu un prokūristu, personu, kura ir pilnvarota pārstāvēt pretendentu darbībās, kas saistīta ar filiāli, personālsabiedrības biedru, ja pretendents ir personālsabiedrība, pretendenta norādītajam apakšuzņēmēju, kura sniedzamo pakalpojumu vērtība ir vismaz 10% no kopējās līguma vērtības, personu, uz kuras iespējām pretendents balstās, lai apliecinātu, ka tā kvalifikācija atbilst iepirkuma dokumentos noteiktām prasībām, un tās ietekmēs iepirkuma līguma izpildi. </w:t>
      </w:r>
    </w:p>
    <w:p w:rsidR="003572D8" w:rsidRDefault="00FB1024" w:rsidP="00743BD4">
      <w:pPr>
        <w:pStyle w:val="Default"/>
        <w:jc w:val="both"/>
        <w:rPr>
          <w:color w:val="auto"/>
          <w:sz w:val="22"/>
          <w:szCs w:val="22"/>
        </w:rPr>
      </w:pPr>
      <w:r>
        <w:rPr>
          <w:color w:val="auto"/>
          <w:sz w:val="22"/>
          <w:szCs w:val="22"/>
        </w:rPr>
        <w:t>10.8</w:t>
      </w:r>
      <w:r w:rsidR="00347204" w:rsidRPr="00890B95">
        <w:rPr>
          <w:color w:val="auto"/>
          <w:sz w:val="22"/>
          <w:szCs w:val="22"/>
        </w:rPr>
        <w:t>. Ja Komisija nepieciešamo informāciju par pretendentu, kura ir pamats pretendenta izslēgšanai no turpmākās dalības iepirkumā, iegūst tieši no kompetentās institūcijas, datubāzēs vai no citiem avotiem, pretendents ir tiesīgs iesni</w:t>
      </w:r>
      <w:r w:rsidR="003572D8">
        <w:rPr>
          <w:color w:val="auto"/>
          <w:sz w:val="22"/>
          <w:szCs w:val="22"/>
        </w:rPr>
        <w:t xml:space="preserve">egt izziņu vai citu dokumentu </w:t>
      </w:r>
      <w:r w:rsidR="00743BD4">
        <w:rPr>
          <w:color w:val="auto"/>
          <w:sz w:val="22"/>
          <w:szCs w:val="22"/>
        </w:rPr>
        <w:t>par attiecīgo faktu gadījumos, kad pasūtītāja iegūtā informācija neatbilst faktiskai situācijai.</w:t>
      </w:r>
    </w:p>
    <w:p w:rsidR="00347204" w:rsidRPr="00890B95" w:rsidRDefault="00FB1024" w:rsidP="00743BD4">
      <w:pPr>
        <w:pStyle w:val="Default"/>
        <w:jc w:val="both"/>
        <w:rPr>
          <w:color w:val="auto"/>
          <w:sz w:val="22"/>
          <w:szCs w:val="22"/>
        </w:rPr>
      </w:pPr>
      <w:r>
        <w:rPr>
          <w:color w:val="auto"/>
          <w:sz w:val="22"/>
          <w:szCs w:val="22"/>
        </w:rPr>
        <w:t>10.9</w:t>
      </w:r>
      <w:r w:rsidR="00347204" w:rsidRPr="00890B95">
        <w:rPr>
          <w:color w:val="auto"/>
          <w:sz w:val="22"/>
          <w:szCs w:val="22"/>
        </w:rPr>
        <w:t xml:space="preserve">. Trīs darba dienu laikā pēc lēmuma pieņemšanas informēs visus pretendentus par komisijas pieņemto lēmumu. </w:t>
      </w:r>
    </w:p>
    <w:p w:rsidR="00347204" w:rsidRDefault="00FB1024" w:rsidP="00743BD4">
      <w:pPr>
        <w:pStyle w:val="Default"/>
        <w:jc w:val="both"/>
        <w:rPr>
          <w:color w:val="auto"/>
          <w:sz w:val="22"/>
          <w:szCs w:val="22"/>
        </w:rPr>
      </w:pPr>
      <w:r>
        <w:rPr>
          <w:color w:val="auto"/>
          <w:sz w:val="22"/>
          <w:szCs w:val="22"/>
        </w:rPr>
        <w:t>10.10</w:t>
      </w:r>
      <w:r w:rsidR="00347204" w:rsidRPr="00890B95">
        <w:rPr>
          <w:color w:val="auto"/>
          <w:sz w:val="22"/>
          <w:szCs w:val="22"/>
        </w:rPr>
        <w:t xml:space="preserve">. Pretendents, kurš iesniedzis piedāvājumu iepirkumā, uz ko attiecas PIL 9. panta noteikumi, un kurš uzskata, ka ir aizskartas tā tiesības vai ir iespējams šo tiesību aizskārums, ir tiesīgs pārsūdzēt pieņemto lēmumu Administratīvajā rajona tiesā Administratīvā procesa likumā noteiktajā kārtībā mēneša laikā no lēmuma saņemšanas dienas. Administratīvās rajona tiesas nolēmumu var pārsūdzēt kasācijas kārtībā Augstākās tiesas Administratīvo lietu departamentā. Lēmuma pārsūdzēšana neaptur tā darbību. </w:t>
      </w:r>
    </w:p>
    <w:p w:rsidR="00AE59ED" w:rsidRPr="00890B95" w:rsidRDefault="00AE59ED" w:rsidP="00743BD4">
      <w:pPr>
        <w:pStyle w:val="Default"/>
        <w:jc w:val="both"/>
        <w:rPr>
          <w:color w:val="auto"/>
          <w:sz w:val="22"/>
          <w:szCs w:val="22"/>
        </w:rPr>
      </w:pPr>
    </w:p>
    <w:p w:rsidR="00347204" w:rsidRPr="00890B95" w:rsidRDefault="00347204" w:rsidP="00743BD4">
      <w:pPr>
        <w:pStyle w:val="Default"/>
        <w:jc w:val="both"/>
        <w:rPr>
          <w:color w:val="auto"/>
          <w:sz w:val="22"/>
          <w:szCs w:val="22"/>
        </w:rPr>
      </w:pPr>
      <w:r w:rsidRPr="00890B95">
        <w:rPr>
          <w:b/>
          <w:bCs/>
          <w:color w:val="auto"/>
          <w:sz w:val="22"/>
          <w:szCs w:val="22"/>
        </w:rPr>
        <w:t xml:space="preserve">11. Līgumu slēgšanas nosacījumi </w:t>
      </w:r>
    </w:p>
    <w:p w:rsidR="00347204" w:rsidRPr="00890B95" w:rsidRDefault="00347204" w:rsidP="00743BD4">
      <w:pPr>
        <w:pStyle w:val="Default"/>
        <w:spacing w:after="27"/>
        <w:jc w:val="both"/>
        <w:rPr>
          <w:color w:val="auto"/>
          <w:sz w:val="22"/>
          <w:szCs w:val="22"/>
        </w:rPr>
      </w:pPr>
      <w:r w:rsidRPr="00890B95">
        <w:rPr>
          <w:color w:val="auto"/>
          <w:sz w:val="22"/>
          <w:szCs w:val="22"/>
        </w:rPr>
        <w:t xml:space="preserve">11.1. Ar izraudzīto pretendentu tiks slēgts līgums atbilstoši šī iepirkuma līguma projektam (6.pielikums), pretendenta piedāvājumam un šiem darbiem izdalītajam finansējumam. </w:t>
      </w:r>
    </w:p>
    <w:p w:rsidR="00347204" w:rsidRPr="00890B95" w:rsidRDefault="00347204" w:rsidP="00743BD4">
      <w:pPr>
        <w:pStyle w:val="Default"/>
        <w:spacing w:after="27"/>
        <w:jc w:val="both"/>
        <w:rPr>
          <w:color w:val="auto"/>
          <w:sz w:val="22"/>
          <w:szCs w:val="22"/>
        </w:rPr>
      </w:pPr>
      <w:r w:rsidRPr="00890B95">
        <w:rPr>
          <w:color w:val="auto"/>
          <w:sz w:val="22"/>
          <w:szCs w:val="22"/>
        </w:rPr>
        <w:t xml:space="preserve">11.2. Pirms iepirkuma līguma noslēgšanas pretendents iesniedz pakalpojuma sniegšanā iesaistīto apakšuzņēmēju (ja tādus plānots iesaistīt) sarakstu, kurā norāda apakšuzņēmēja nosaukumu, kontaktinformāciju un to </w:t>
      </w:r>
      <w:proofErr w:type="spellStart"/>
      <w:r w:rsidRPr="00890B95">
        <w:rPr>
          <w:color w:val="auto"/>
          <w:sz w:val="22"/>
          <w:szCs w:val="22"/>
        </w:rPr>
        <w:t>pārstāvēttiesīgo</w:t>
      </w:r>
      <w:proofErr w:type="spellEnd"/>
      <w:r w:rsidRPr="00890B95">
        <w:rPr>
          <w:color w:val="auto"/>
          <w:sz w:val="22"/>
          <w:szCs w:val="22"/>
        </w:rPr>
        <w:t xml:space="preserve"> personu, ciktāl minētā informācija ir zināma. Sarakstā norāda arī pretendenta apakšuzņēmēju apakšuzņēmējus. Iepirkuma līguma izpildes laikā pretendents paziņo pasūtītājam par jebkurām minētās informācijas izmaiņām, kā arī papildina sarakstu ar informāciju par apakšuzņēmēju, kas tiek vēlāk iesaistīts pakalpojuma sniegšanā. </w:t>
      </w:r>
    </w:p>
    <w:p w:rsidR="00347204" w:rsidRDefault="00347204" w:rsidP="00743BD4">
      <w:pPr>
        <w:pStyle w:val="Default"/>
        <w:jc w:val="both"/>
        <w:rPr>
          <w:color w:val="auto"/>
          <w:sz w:val="22"/>
          <w:szCs w:val="22"/>
        </w:rPr>
      </w:pPr>
      <w:r w:rsidRPr="00890B95">
        <w:rPr>
          <w:color w:val="auto"/>
          <w:sz w:val="22"/>
          <w:szCs w:val="22"/>
        </w:rPr>
        <w:t xml:space="preserve">11.3. Izraudzītajam pretendentam 5 (piecu) darba dienu laikā pēc uzaicinājuma saņemšanas slēgt iepirkuma līgumu (uzaicinājums tiks nosūtīts elektroniski </w:t>
      </w:r>
      <w:r w:rsidR="00FB1024">
        <w:rPr>
          <w:color w:val="auto"/>
          <w:sz w:val="22"/>
          <w:szCs w:val="22"/>
        </w:rPr>
        <w:t>vai pa faksu) jāierodas Ventspils</w:t>
      </w:r>
      <w:r w:rsidRPr="00890B95">
        <w:rPr>
          <w:color w:val="auto"/>
          <w:sz w:val="22"/>
          <w:szCs w:val="22"/>
        </w:rPr>
        <w:t xml:space="preserve"> novada </w:t>
      </w:r>
      <w:r w:rsidR="00FB1024">
        <w:rPr>
          <w:color w:val="auto"/>
          <w:sz w:val="22"/>
          <w:szCs w:val="22"/>
        </w:rPr>
        <w:t>pašvaldībā, 10.kabinetā, Skolas ielā 4, Ventspilī, LV-3601</w:t>
      </w:r>
      <w:r w:rsidRPr="00890B95">
        <w:rPr>
          <w:color w:val="auto"/>
          <w:sz w:val="22"/>
          <w:szCs w:val="22"/>
        </w:rPr>
        <w:t xml:space="preserve"> slēgt iepirkuma līgumu. Neierašanās slēgt iepirkuma līgumu minētā termiņā tiek uzskatīta par pretendenta atteikšanos slēgt iepirkuma līgumu un pasūtītājam ir tiesības izvēlēties nākamo pretendentu ar saimnieciski visizdevīgāko piedāvājumu. </w:t>
      </w:r>
    </w:p>
    <w:p w:rsidR="00AE59ED" w:rsidRPr="00890B95" w:rsidRDefault="00AE59ED" w:rsidP="00743BD4">
      <w:pPr>
        <w:pStyle w:val="Default"/>
        <w:jc w:val="both"/>
        <w:rPr>
          <w:color w:val="auto"/>
          <w:sz w:val="22"/>
          <w:szCs w:val="22"/>
        </w:rPr>
      </w:pPr>
    </w:p>
    <w:p w:rsidR="00347204" w:rsidRPr="00890B95" w:rsidRDefault="00347204" w:rsidP="00743BD4">
      <w:pPr>
        <w:pStyle w:val="Default"/>
        <w:jc w:val="both"/>
        <w:rPr>
          <w:color w:val="auto"/>
          <w:sz w:val="22"/>
          <w:szCs w:val="22"/>
        </w:rPr>
      </w:pPr>
      <w:r w:rsidRPr="00890B95">
        <w:rPr>
          <w:b/>
          <w:bCs/>
          <w:color w:val="auto"/>
          <w:sz w:val="22"/>
          <w:szCs w:val="22"/>
        </w:rPr>
        <w:t xml:space="preserve">12. Lēmums par iepirkuma pārtraukšanu vai izbeigšanu bez līguma noslēgšanas </w:t>
      </w:r>
    </w:p>
    <w:p w:rsidR="00347204" w:rsidRPr="00890B95" w:rsidRDefault="00347204" w:rsidP="00743BD4">
      <w:pPr>
        <w:pStyle w:val="Default"/>
        <w:spacing w:after="27"/>
        <w:jc w:val="both"/>
        <w:rPr>
          <w:color w:val="auto"/>
          <w:sz w:val="22"/>
          <w:szCs w:val="22"/>
        </w:rPr>
      </w:pPr>
      <w:r w:rsidRPr="00890B95">
        <w:rPr>
          <w:color w:val="auto"/>
          <w:sz w:val="22"/>
          <w:szCs w:val="22"/>
        </w:rPr>
        <w:t xml:space="preserve">12.1. Ja iesniegti iepirkuma nolikumā noteiktajām prasībām neatbilstoši piedāvājumi vai vispār nav iesniegti piedāvājumi, Komisija pieņem lēmumu izbeigt iepirkumu bez rezultāta atbilstoši PIL 9. panta trīspadsmitās daļas nosacījumiem. </w:t>
      </w:r>
    </w:p>
    <w:p w:rsidR="00347204" w:rsidRPr="00890B95" w:rsidRDefault="00347204" w:rsidP="00743BD4">
      <w:pPr>
        <w:pStyle w:val="Default"/>
        <w:jc w:val="both"/>
        <w:rPr>
          <w:color w:val="auto"/>
          <w:sz w:val="22"/>
          <w:szCs w:val="22"/>
        </w:rPr>
      </w:pPr>
      <w:r w:rsidRPr="00890B95">
        <w:rPr>
          <w:color w:val="auto"/>
          <w:sz w:val="22"/>
          <w:szCs w:val="22"/>
        </w:rPr>
        <w:t xml:space="preserve">12.2. Pasūtītājs ir tiesīgs pārtraukt iepirkumu un neslēgt iepirkuma līgumu, ja tam ir objektīvs pamatojums, atbilstoši PIL 9. panta piecpadsmitās daļas nosacījumiem. </w:t>
      </w:r>
    </w:p>
    <w:p w:rsidR="00347204" w:rsidRPr="00890B95" w:rsidRDefault="00347204" w:rsidP="00743BD4">
      <w:pPr>
        <w:pStyle w:val="Default"/>
        <w:jc w:val="both"/>
        <w:rPr>
          <w:color w:val="auto"/>
          <w:sz w:val="22"/>
          <w:szCs w:val="22"/>
        </w:rPr>
      </w:pPr>
    </w:p>
    <w:p w:rsidR="00347204" w:rsidRPr="00890B95" w:rsidRDefault="00347204" w:rsidP="00743BD4">
      <w:pPr>
        <w:pStyle w:val="Default"/>
        <w:jc w:val="both"/>
        <w:rPr>
          <w:color w:val="auto"/>
          <w:sz w:val="22"/>
          <w:szCs w:val="22"/>
        </w:rPr>
      </w:pPr>
      <w:r w:rsidRPr="00890B95">
        <w:rPr>
          <w:b/>
          <w:bCs/>
          <w:color w:val="auto"/>
          <w:sz w:val="22"/>
          <w:szCs w:val="22"/>
        </w:rPr>
        <w:t xml:space="preserve">Pielikumi: </w:t>
      </w:r>
      <w:r w:rsidRPr="00890B95">
        <w:rPr>
          <w:color w:val="auto"/>
          <w:sz w:val="22"/>
          <w:szCs w:val="22"/>
        </w:rPr>
        <w:t xml:space="preserve">1. pielikums “Tehniskā specifikācija”. </w:t>
      </w:r>
    </w:p>
    <w:p w:rsidR="00347204" w:rsidRPr="00890B95" w:rsidRDefault="00347204" w:rsidP="00743BD4">
      <w:pPr>
        <w:pStyle w:val="Default"/>
        <w:jc w:val="both"/>
        <w:rPr>
          <w:color w:val="auto"/>
          <w:sz w:val="22"/>
          <w:szCs w:val="22"/>
        </w:rPr>
      </w:pPr>
      <w:r w:rsidRPr="00890B95">
        <w:rPr>
          <w:color w:val="auto"/>
          <w:sz w:val="22"/>
          <w:szCs w:val="22"/>
        </w:rPr>
        <w:t xml:space="preserve">2. pielikums “Piedāvājums iepirkumam”. </w:t>
      </w:r>
    </w:p>
    <w:p w:rsidR="00347204" w:rsidRPr="00890B95" w:rsidRDefault="00347204" w:rsidP="00743BD4">
      <w:pPr>
        <w:pStyle w:val="Default"/>
        <w:jc w:val="both"/>
        <w:rPr>
          <w:color w:val="auto"/>
          <w:sz w:val="22"/>
          <w:szCs w:val="22"/>
        </w:rPr>
      </w:pPr>
      <w:r w:rsidRPr="00890B95">
        <w:rPr>
          <w:color w:val="auto"/>
          <w:sz w:val="22"/>
          <w:szCs w:val="22"/>
        </w:rPr>
        <w:t xml:space="preserve">3. pielikums “Pretendenta piegādāto preču saraksts”. </w:t>
      </w:r>
    </w:p>
    <w:p w:rsidR="00347204" w:rsidRPr="00890B95" w:rsidRDefault="00347204" w:rsidP="00743BD4">
      <w:pPr>
        <w:pStyle w:val="Default"/>
        <w:jc w:val="both"/>
        <w:rPr>
          <w:color w:val="auto"/>
          <w:sz w:val="22"/>
          <w:szCs w:val="22"/>
        </w:rPr>
      </w:pPr>
      <w:r w:rsidRPr="00890B95">
        <w:rPr>
          <w:color w:val="auto"/>
          <w:sz w:val="22"/>
          <w:szCs w:val="22"/>
        </w:rPr>
        <w:t xml:space="preserve">4. pielikums “Personu, uz kuru iespējām pretendents balstās, lai apliecinātu savas kvalifikācijas atbilstību paziņojumā par līgumu vai iepirkuma procedūras dokumentos noteiktajām prasībām saraksts”. </w:t>
      </w:r>
    </w:p>
    <w:p w:rsidR="00347204" w:rsidRPr="00890B95" w:rsidRDefault="00347204" w:rsidP="00743BD4">
      <w:pPr>
        <w:pStyle w:val="Default"/>
        <w:jc w:val="both"/>
        <w:rPr>
          <w:color w:val="auto"/>
          <w:sz w:val="22"/>
          <w:szCs w:val="22"/>
        </w:rPr>
      </w:pPr>
      <w:r w:rsidRPr="00890B95">
        <w:rPr>
          <w:color w:val="auto"/>
          <w:sz w:val="22"/>
          <w:szCs w:val="22"/>
        </w:rPr>
        <w:t xml:space="preserve">5. pielikums “Apakšuzņēmēju un tiem nododamo darbu saraksts”. </w:t>
      </w:r>
    </w:p>
    <w:p w:rsidR="00347204" w:rsidRPr="00AE59ED" w:rsidRDefault="00347204" w:rsidP="00AE59ED">
      <w:pPr>
        <w:pStyle w:val="Default"/>
        <w:jc w:val="both"/>
        <w:rPr>
          <w:color w:val="auto"/>
          <w:sz w:val="22"/>
          <w:szCs w:val="22"/>
        </w:rPr>
      </w:pPr>
      <w:r w:rsidRPr="00890B95">
        <w:rPr>
          <w:color w:val="auto"/>
          <w:sz w:val="22"/>
          <w:szCs w:val="22"/>
        </w:rPr>
        <w:t>6</w:t>
      </w:r>
      <w:r w:rsidR="000D6754" w:rsidRPr="00890B95">
        <w:rPr>
          <w:color w:val="auto"/>
          <w:sz w:val="22"/>
          <w:szCs w:val="22"/>
        </w:rPr>
        <w:t xml:space="preserve">. pielikums “Līguma projekts”. </w:t>
      </w:r>
      <w:r w:rsidRPr="00890B95">
        <w:rPr>
          <w:color w:val="auto"/>
          <w:sz w:val="22"/>
          <w:szCs w:val="22"/>
        </w:rPr>
        <w:t xml:space="preserve"> </w:t>
      </w:r>
    </w:p>
    <w:p w:rsidR="00391440" w:rsidRPr="00890B95" w:rsidRDefault="00391440" w:rsidP="00890B95">
      <w:pPr>
        <w:pStyle w:val="Pamatteksts"/>
        <w:ind w:firstLine="360"/>
        <w:jc w:val="right"/>
        <w:rPr>
          <w:sz w:val="22"/>
        </w:rPr>
      </w:pPr>
      <w:r w:rsidRPr="00890B95">
        <w:rPr>
          <w:b/>
          <w:sz w:val="22"/>
        </w:rPr>
        <w:lastRenderedPageBreak/>
        <w:t>1. pielikums</w:t>
      </w:r>
    </w:p>
    <w:p w:rsidR="00391440" w:rsidRPr="00890B95" w:rsidRDefault="00391440" w:rsidP="00391440">
      <w:pPr>
        <w:pStyle w:val="Komentrateksts"/>
        <w:rPr>
          <w:sz w:val="22"/>
          <w:szCs w:val="22"/>
        </w:rPr>
      </w:pPr>
    </w:p>
    <w:p w:rsidR="00391440" w:rsidRPr="00890B95" w:rsidRDefault="00391440" w:rsidP="00391440">
      <w:pPr>
        <w:jc w:val="center"/>
        <w:rPr>
          <w:b/>
          <w:sz w:val="22"/>
          <w:szCs w:val="22"/>
        </w:rPr>
      </w:pPr>
    </w:p>
    <w:p w:rsidR="00391440" w:rsidRPr="00890B95" w:rsidRDefault="00391440" w:rsidP="00391440">
      <w:pPr>
        <w:jc w:val="center"/>
        <w:rPr>
          <w:b/>
          <w:caps/>
          <w:sz w:val="22"/>
          <w:szCs w:val="22"/>
        </w:rPr>
      </w:pPr>
      <w:r w:rsidRPr="00890B95">
        <w:rPr>
          <w:b/>
          <w:caps/>
          <w:sz w:val="22"/>
          <w:szCs w:val="22"/>
        </w:rPr>
        <w:t>Tehniskā specifikācija</w:t>
      </w:r>
    </w:p>
    <w:p w:rsidR="00347204" w:rsidRPr="00890B95" w:rsidRDefault="00347204" w:rsidP="00391440">
      <w:pPr>
        <w:jc w:val="center"/>
        <w:rPr>
          <w:b/>
          <w:caps/>
          <w:sz w:val="22"/>
          <w:szCs w:val="22"/>
        </w:rPr>
      </w:pPr>
    </w:p>
    <w:p w:rsidR="00347204" w:rsidRPr="00890B95" w:rsidRDefault="00347204" w:rsidP="000D6754">
      <w:pPr>
        <w:pStyle w:val="Default"/>
        <w:jc w:val="center"/>
        <w:rPr>
          <w:b/>
          <w:bCs/>
          <w:color w:val="auto"/>
          <w:sz w:val="22"/>
          <w:szCs w:val="22"/>
        </w:rPr>
      </w:pPr>
      <w:r w:rsidRPr="00890B95">
        <w:rPr>
          <w:b/>
          <w:bCs/>
          <w:color w:val="auto"/>
          <w:sz w:val="22"/>
          <w:szCs w:val="22"/>
        </w:rPr>
        <w:t>SPORTA APRĪKOJUMA PIEGĀDEI</w:t>
      </w:r>
      <w:r w:rsidR="00A92245">
        <w:rPr>
          <w:b/>
          <w:bCs/>
          <w:color w:val="auto"/>
          <w:sz w:val="22"/>
          <w:szCs w:val="22"/>
        </w:rPr>
        <w:t xml:space="preserve"> UN UZSTĀDĪŠANA</w:t>
      </w:r>
    </w:p>
    <w:p w:rsidR="000D6754" w:rsidRPr="00890B95" w:rsidRDefault="000D6754" w:rsidP="00347204">
      <w:pPr>
        <w:pStyle w:val="Default"/>
        <w:rPr>
          <w:b/>
          <w:bCs/>
          <w:color w:val="auto"/>
          <w:sz w:val="22"/>
          <w:szCs w:val="22"/>
        </w:rPr>
      </w:pPr>
    </w:p>
    <w:p w:rsidR="000D6754" w:rsidRPr="00890B95" w:rsidRDefault="000D6754" w:rsidP="00347204">
      <w:pPr>
        <w:pStyle w:val="Default"/>
        <w:rPr>
          <w:color w:val="auto"/>
          <w:sz w:val="22"/>
          <w:szCs w:val="22"/>
        </w:rPr>
      </w:pPr>
    </w:p>
    <w:p w:rsidR="00347204" w:rsidRPr="00890B95" w:rsidRDefault="00347204" w:rsidP="00347204">
      <w:pPr>
        <w:pStyle w:val="Default"/>
        <w:rPr>
          <w:color w:val="auto"/>
          <w:sz w:val="22"/>
          <w:szCs w:val="22"/>
        </w:rPr>
      </w:pPr>
      <w:r w:rsidRPr="00890B95">
        <w:rPr>
          <w:color w:val="auto"/>
          <w:sz w:val="22"/>
          <w:szCs w:val="22"/>
        </w:rPr>
        <w:t xml:space="preserve">1. Aprīkojumam jābūt jaunam, oriģinālā iepakojumā. </w:t>
      </w:r>
    </w:p>
    <w:p w:rsidR="00347204" w:rsidRPr="00890B95" w:rsidRDefault="00347204" w:rsidP="00347204">
      <w:pPr>
        <w:pStyle w:val="Default"/>
        <w:rPr>
          <w:color w:val="auto"/>
          <w:sz w:val="22"/>
          <w:szCs w:val="22"/>
        </w:rPr>
      </w:pPr>
      <w:r w:rsidRPr="00890B95">
        <w:rPr>
          <w:color w:val="auto"/>
          <w:sz w:val="22"/>
          <w:szCs w:val="22"/>
        </w:rPr>
        <w:t xml:space="preserve">2. Iepirkuma Tehniskajā specifikācijā norādītajām Pretendenta piedāvātajām precēm jāatbilst Latvijas Republikas un Eiropas Savienības normatīvo aktu prasībām. </w:t>
      </w:r>
    </w:p>
    <w:p w:rsidR="00347204" w:rsidRPr="00890B95" w:rsidRDefault="00347204" w:rsidP="00347204">
      <w:pPr>
        <w:pStyle w:val="Default"/>
        <w:rPr>
          <w:color w:val="auto"/>
          <w:sz w:val="22"/>
          <w:szCs w:val="22"/>
        </w:rPr>
      </w:pPr>
      <w:r w:rsidRPr="00890B95">
        <w:rPr>
          <w:color w:val="auto"/>
          <w:sz w:val="22"/>
          <w:szCs w:val="22"/>
        </w:rPr>
        <w:t xml:space="preserve">3. Piegādāto preču defekta gadījumā - apmaiņu jāveic 15 (piecpadsmit) darba dienu laikā no pretenzijas saņemšanas dienas. </w:t>
      </w:r>
    </w:p>
    <w:p w:rsidR="00347204" w:rsidRPr="00890B95" w:rsidRDefault="00347204" w:rsidP="00347204">
      <w:pPr>
        <w:pStyle w:val="Default"/>
        <w:rPr>
          <w:color w:val="auto"/>
          <w:sz w:val="22"/>
          <w:szCs w:val="22"/>
        </w:rPr>
      </w:pPr>
      <w:r w:rsidRPr="00890B95">
        <w:rPr>
          <w:color w:val="auto"/>
          <w:sz w:val="22"/>
          <w:szCs w:val="22"/>
        </w:rPr>
        <w:t xml:space="preserve">4. Pretendentam, saskaņojot piegādes grafiku ar Pasūtītāju, jānodrošina preču </w:t>
      </w:r>
      <w:r w:rsidR="00A92245">
        <w:rPr>
          <w:color w:val="auto"/>
          <w:sz w:val="22"/>
          <w:szCs w:val="22"/>
        </w:rPr>
        <w:t xml:space="preserve">piegāde un to uzstādīšana </w:t>
      </w:r>
      <w:r w:rsidRPr="00890B95">
        <w:rPr>
          <w:color w:val="auto"/>
          <w:sz w:val="22"/>
          <w:szCs w:val="22"/>
        </w:rPr>
        <w:t xml:space="preserve">Pasūtītāja norādītajās vietās. Piegādes </w:t>
      </w:r>
      <w:r w:rsidR="00A92245">
        <w:rPr>
          <w:color w:val="auto"/>
          <w:sz w:val="22"/>
          <w:szCs w:val="22"/>
        </w:rPr>
        <w:t xml:space="preserve">un uzstādīšanas </w:t>
      </w:r>
      <w:r w:rsidRPr="00890B95">
        <w:rPr>
          <w:color w:val="auto"/>
          <w:sz w:val="22"/>
          <w:szCs w:val="22"/>
        </w:rPr>
        <w:t xml:space="preserve">izdevumi jāiekļauj preču cenā. </w:t>
      </w:r>
    </w:p>
    <w:p w:rsidR="00347204" w:rsidRPr="00890B95" w:rsidRDefault="00347204" w:rsidP="00347204">
      <w:pPr>
        <w:pStyle w:val="Default"/>
        <w:rPr>
          <w:color w:val="auto"/>
          <w:sz w:val="22"/>
          <w:szCs w:val="22"/>
        </w:rPr>
      </w:pPr>
      <w:r w:rsidRPr="00890B95">
        <w:rPr>
          <w:color w:val="auto"/>
          <w:sz w:val="22"/>
          <w:szCs w:val="22"/>
        </w:rPr>
        <w:t xml:space="preserve">5. Aprīkojumam jābūt sakomplektētam pa Tehniskajā specifikācijā norādītajiem komplektiem. </w:t>
      </w:r>
    </w:p>
    <w:p w:rsidR="00347204" w:rsidRPr="00890B95" w:rsidRDefault="00347204" w:rsidP="00347204">
      <w:pPr>
        <w:pStyle w:val="Default"/>
        <w:rPr>
          <w:color w:val="auto"/>
          <w:sz w:val="22"/>
          <w:szCs w:val="22"/>
        </w:rPr>
      </w:pPr>
      <w:r w:rsidRPr="00890B95">
        <w:rPr>
          <w:color w:val="auto"/>
          <w:sz w:val="22"/>
          <w:szCs w:val="22"/>
        </w:rPr>
        <w:t xml:space="preserve">6. </w:t>
      </w:r>
      <w:r w:rsidRPr="00890B95">
        <w:rPr>
          <w:b/>
          <w:bCs/>
          <w:color w:val="auto"/>
          <w:sz w:val="22"/>
          <w:szCs w:val="22"/>
        </w:rPr>
        <w:t xml:space="preserve">Piegādes vietas: </w:t>
      </w:r>
    </w:p>
    <w:p w:rsidR="00347204" w:rsidRPr="00890B95" w:rsidRDefault="000D6754" w:rsidP="00347204">
      <w:pPr>
        <w:pStyle w:val="Default"/>
        <w:rPr>
          <w:color w:val="auto"/>
          <w:sz w:val="22"/>
          <w:szCs w:val="22"/>
        </w:rPr>
      </w:pPr>
      <w:r w:rsidRPr="00890B95">
        <w:rPr>
          <w:color w:val="auto"/>
          <w:sz w:val="22"/>
          <w:szCs w:val="22"/>
        </w:rPr>
        <w:t>6.1. Lielā iela 13, Piltene, Ventspils novads, LV-3620.</w:t>
      </w:r>
    </w:p>
    <w:p w:rsidR="00347204" w:rsidRPr="00890B95" w:rsidRDefault="00347204" w:rsidP="00347204">
      <w:pPr>
        <w:pStyle w:val="Default"/>
        <w:rPr>
          <w:color w:val="auto"/>
          <w:sz w:val="22"/>
          <w:szCs w:val="22"/>
        </w:rPr>
      </w:pPr>
      <w:r w:rsidRPr="00890B95">
        <w:rPr>
          <w:color w:val="auto"/>
          <w:sz w:val="22"/>
          <w:szCs w:val="22"/>
        </w:rPr>
        <w:t xml:space="preserve">7. </w:t>
      </w:r>
      <w:r w:rsidRPr="00890B95">
        <w:rPr>
          <w:b/>
          <w:bCs/>
          <w:color w:val="auto"/>
          <w:sz w:val="22"/>
          <w:szCs w:val="22"/>
        </w:rPr>
        <w:t xml:space="preserve">Piegādes termiņš: </w:t>
      </w:r>
      <w:r w:rsidRPr="00890B95">
        <w:rPr>
          <w:color w:val="auto"/>
          <w:sz w:val="22"/>
          <w:szCs w:val="22"/>
        </w:rPr>
        <w:t xml:space="preserve">3 mēneši no līguma noslēgšanas dienas. </w:t>
      </w:r>
    </w:p>
    <w:p w:rsidR="00347204" w:rsidRPr="00890B95" w:rsidRDefault="00347204" w:rsidP="00347204">
      <w:pPr>
        <w:rPr>
          <w:sz w:val="22"/>
          <w:szCs w:val="22"/>
        </w:rPr>
      </w:pPr>
      <w:r w:rsidRPr="00890B95">
        <w:rPr>
          <w:sz w:val="22"/>
          <w:szCs w:val="22"/>
        </w:rPr>
        <w:t xml:space="preserve">8. </w:t>
      </w:r>
      <w:r w:rsidRPr="00890B95">
        <w:rPr>
          <w:b/>
          <w:bCs/>
          <w:sz w:val="22"/>
          <w:szCs w:val="22"/>
        </w:rPr>
        <w:t xml:space="preserve">Garantijas termiņš: </w:t>
      </w:r>
      <w:r w:rsidRPr="00890B95">
        <w:rPr>
          <w:sz w:val="22"/>
          <w:szCs w:val="22"/>
        </w:rPr>
        <w:t>36 mēneši no preču pieņemšanas - nodošanas akta parakstīšanas dienas.</w:t>
      </w:r>
    </w:p>
    <w:p w:rsidR="00347204" w:rsidRPr="000D6754" w:rsidRDefault="00347204" w:rsidP="00391440">
      <w:pPr>
        <w:jc w:val="center"/>
        <w:rPr>
          <w:b/>
          <w:caps/>
          <w:sz w:val="22"/>
          <w:szCs w:val="22"/>
        </w:rPr>
      </w:pPr>
    </w:p>
    <w:p w:rsidR="00391440" w:rsidRDefault="00391440" w:rsidP="00391440">
      <w:pPr>
        <w:jc w:val="center"/>
        <w:rPr>
          <w:sz w:val="22"/>
          <w:szCs w:val="22"/>
        </w:rPr>
      </w:pPr>
    </w:p>
    <w:tbl>
      <w:tblPr>
        <w:tblStyle w:val="Reatabula"/>
        <w:tblW w:w="10490" w:type="dxa"/>
        <w:tblInd w:w="-1026" w:type="dxa"/>
        <w:tblLayout w:type="fixed"/>
        <w:tblLook w:val="04A0" w:firstRow="1" w:lastRow="0" w:firstColumn="1" w:lastColumn="0" w:noHBand="0" w:noVBand="1"/>
      </w:tblPr>
      <w:tblGrid>
        <w:gridCol w:w="567"/>
        <w:gridCol w:w="1560"/>
        <w:gridCol w:w="1134"/>
        <w:gridCol w:w="3685"/>
        <w:gridCol w:w="3544"/>
      </w:tblGrid>
      <w:tr w:rsidR="00E30649" w:rsidRPr="00C746D7" w:rsidTr="00236D52">
        <w:tc>
          <w:tcPr>
            <w:tcW w:w="567" w:type="dxa"/>
            <w:tcBorders>
              <w:top w:val="single" w:sz="4" w:space="0" w:color="auto"/>
              <w:left w:val="single" w:sz="4" w:space="0" w:color="auto"/>
              <w:bottom w:val="single" w:sz="4" w:space="0" w:color="auto"/>
              <w:right w:val="single" w:sz="4" w:space="0" w:color="auto"/>
            </w:tcBorders>
          </w:tcPr>
          <w:p w:rsidR="00E30649" w:rsidRPr="006D2E81" w:rsidRDefault="00E30649" w:rsidP="00E30649">
            <w:pPr>
              <w:jc w:val="center"/>
              <w:rPr>
                <w:b/>
                <w:bCs/>
                <w:color w:val="333333"/>
                <w:kern w:val="36"/>
              </w:rPr>
            </w:pPr>
            <w:proofErr w:type="spellStart"/>
            <w:r w:rsidRPr="006D2E81">
              <w:rPr>
                <w:b/>
                <w:bCs/>
                <w:color w:val="333333"/>
                <w:kern w:val="36"/>
              </w:rPr>
              <w:t>N.p.k</w:t>
            </w:r>
            <w:proofErr w:type="spellEnd"/>
          </w:p>
        </w:tc>
        <w:tc>
          <w:tcPr>
            <w:tcW w:w="1560" w:type="dxa"/>
            <w:tcBorders>
              <w:top w:val="single" w:sz="4" w:space="0" w:color="auto"/>
              <w:left w:val="single" w:sz="4" w:space="0" w:color="auto"/>
              <w:bottom w:val="single" w:sz="4" w:space="0" w:color="auto"/>
              <w:right w:val="single" w:sz="4" w:space="0" w:color="auto"/>
            </w:tcBorders>
          </w:tcPr>
          <w:p w:rsidR="00E30649" w:rsidRPr="006D2E81" w:rsidRDefault="00E30649" w:rsidP="00E30649">
            <w:pPr>
              <w:jc w:val="center"/>
              <w:rPr>
                <w:b/>
                <w:bCs/>
                <w:color w:val="333333"/>
                <w:kern w:val="36"/>
              </w:rPr>
            </w:pPr>
            <w:r w:rsidRPr="006D2E81">
              <w:rPr>
                <w:b/>
                <w:bCs/>
                <w:color w:val="333333"/>
                <w:kern w:val="36"/>
              </w:rPr>
              <w:t>Nosaukums</w:t>
            </w:r>
          </w:p>
        </w:tc>
        <w:tc>
          <w:tcPr>
            <w:tcW w:w="1134" w:type="dxa"/>
            <w:tcBorders>
              <w:top w:val="single" w:sz="4" w:space="0" w:color="auto"/>
              <w:left w:val="single" w:sz="4" w:space="0" w:color="auto"/>
              <w:bottom w:val="single" w:sz="4" w:space="0" w:color="auto"/>
              <w:right w:val="single" w:sz="4" w:space="0" w:color="auto"/>
            </w:tcBorders>
          </w:tcPr>
          <w:p w:rsidR="00E30649" w:rsidRPr="006D2E81" w:rsidRDefault="00E30649" w:rsidP="00E30649">
            <w:pPr>
              <w:jc w:val="center"/>
              <w:rPr>
                <w:b/>
                <w:bCs/>
                <w:color w:val="333333"/>
                <w:kern w:val="36"/>
              </w:rPr>
            </w:pPr>
            <w:r w:rsidRPr="006D2E81">
              <w:rPr>
                <w:b/>
                <w:bCs/>
                <w:color w:val="333333"/>
                <w:kern w:val="36"/>
              </w:rPr>
              <w:t>Daudzums</w:t>
            </w:r>
          </w:p>
        </w:tc>
        <w:tc>
          <w:tcPr>
            <w:tcW w:w="3685" w:type="dxa"/>
            <w:tcBorders>
              <w:top w:val="single" w:sz="4" w:space="0" w:color="auto"/>
              <w:left w:val="single" w:sz="4" w:space="0" w:color="auto"/>
              <w:bottom w:val="single" w:sz="4" w:space="0" w:color="auto"/>
              <w:right w:val="single" w:sz="4" w:space="0" w:color="auto"/>
            </w:tcBorders>
          </w:tcPr>
          <w:p w:rsidR="00E30649" w:rsidRPr="006D2E81" w:rsidRDefault="00E30649" w:rsidP="00E30649">
            <w:pPr>
              <w:jc w:val="center"/>
              <w:rPr>
                <w:b/>
                <w:bCs/>
                <w:color w:val="333333"/>
                <w:kern w:val="36"/>
              </w:rPr>
            </w:pPr>
            <w:r w:rsidRPr="006D2E81">
              <w:rPr>
                <w:b/>
                <w:bCs/>
                <w:color w:val="333333"/>
                <w:kern w:val="36"/>
              </w:rPr>
              <w:t>Specifikācija</w:t>
            </w:r>
          </w:p>
        </w:tc>
        <w:tc>
          <w:tcPr>
            <w:tcW w:w="3544" w:type="dxa"/>
            <w:tcBorders>
              <w:top w:val="single" w:sz="4" w:space="0" w:color="auto"/>
              <w:left w:val="single" w:sz="4" w:space="0" w:color="auto"/>
              <w:bottom w:val="single" w:sz="4" w:space="0" w:color="auto"/>
              <w:right w:val="single" w:sz="4" w:space="0" w:color="auto"/>
            </w:tcBorders>
          </w:tcPr>
          <w:p w:rsidR="00E30649" w:rsidRPr="006D2E81" w:rsidRDefault="00E30649" w:rsidP="00E30649">
            <w:pPr>
              <w:jc w:val="center"/>
              <w:rPr>
                <w:b/>
                <w:bCs/>
                <w:color w:val="333333"/>
                <w:kern w:val="36"/>
              </w:rPr>
            </w:pPr>
            <w:r w:rsidRPr="006D2E81">
              <w:rPr>
                <w:b/>
                <w:bCs/>
                <w:color w:val="333333"/>
                <w:kern w:val="36"/>
              </w:rPr>
              <w:t>Attēls</w:t>
            </w:r>
          </w:p>
          <w:p w:rsidR="00E30649" w:rsidRPr="006D2E81" w:rsidRDefault="00E30649" w:rsidP="00E30649">
            <w:pPr>
              <w:jc w:val="center"/>
              <w:rPr>
                <w:b/>
                <w:bCs/>
                <w:color w:val="333333"/>
                <w:kern w:val="36"/>
              </w:rPr>
            </w:pPr>
          </w:p>
        </w:tc>
      </w:tr>
      <w:tr w:rsidR="00E30649" w:rsidRPr="00C746D7" w:rsidTr="00236D52">
        <w:tc>
          <w:tcPr>
            <w:tcW w:w="567" w:type="dxa"/>
            <w:tcBorders>
              <w:top w:val="single" w:sz="4" w:space="0" w:color="auto"/>
            </w:tcBorders>
          </w:tcPr>
          <w:p w:rsidR="00E30649" w:rsidRPr="00E30649" w:rsidRDefault="00E30649" w:rsidP="00E30649">
            <w:pPr>
              <w:rPr>
                <w:bCs/>
                <w:color w:val="333333"/>
                <w:kern w:val="36"/>
              </w:rPr>
            </w:pPr>
            <w:r w:rsidRPr="00E30649">
              <w:rPr>
                <w:bCs/>
                <w:color w:val="333333"/>
                <w:kern w:val="36"/>
              </w:rPr>
              <w:t xml:space="preserve">1. </w:t>
            </w:r>
          </w:p>
        </w:tc>
        <w:tc>
          <w:tcPr>
            <w:tcW w:w="1560" w:type="dxa"/>
            <w:tcBorders>
              <w:top w:val="single" w:sz="4" w:space="0" w:color="auto"/>
            </w:tcBorders>
          </w:tcPr>
          <w:p w:rsidR="00E30649" w:rsidRPr="00E30649" w:rsidRDefault="00E30649" w:rsidP="00E30649">
            <w:pPr>
              <w:pStyle w:val="Virsraksts2"/>
              <w:shd w:val="clear" w:color="auto" w:fill="FFFFFF"/>
              <w:outlineLvl w:val="1"/>
              <w:rPr>
                <w:bCs/>
                <w:color w:val="333333"/>
                <w:kern w:val="36"/>
                <w:sz w:val="20"/>
              </w:rPr>
            </w:pPr>
            <w:r w:rsidRPr="00E30649">
              <w:rPr>
                <w:bCs/>
                <w:color w:val="333333"/>
                <w:kern w:val="36"/>
                <w:sz w:val="20"/>
              </w:rPr>
              <w:t xml:space="preserve">Skrejceliņš </w:t>
            </w:r>
          </w:p>
          <w:p w:rsidR="00E30649" w:rsidRPr="00E30649" w:rsidRDefault="00E30649" w:rsidP="00E30649">
            <w:pPr>
              <w:rPr>
                <w:bCs/>
                <w:color w:val="333333"/>
                <w:kern w:val="36"/>
              </w:rPr>
            </w:pPr>
          </w:p>
        </w:tc>
        <w:tc>
          <w:tcPr>
            <w:tcW w:w="1134" w:type="dxa"/>
            <w:tcBorders>
              <w:top w:val="single" w:sz="4" w:space="0" w:color="auto"/>
            </w:tcBorders>
          </w:tcPr>
          <w:p w:rsidR="00E30649" w:rsidRPr="00E30649" w:rsidRDefault="00D64404" w:rsidP="00D64404">
            <w:pPr>
              <w:shd w:val="clear" w:color="auto" w:fill="FFFFFF"/>
              <w:jc w:val="center"/>
              <w:rPr>
                <w:bCs/>
                <w:color w:val="333333"/>
                <w:kern w:val="36"/>
              </w:rPr>
            </w:pPr>
            <w:r>
              <w:rPr>
                <w:bCs/>
                <w:color w:val="333333"/>
                <w:kern w:val="36"/>
              </w:rPr>
              <w:t>1</w:t>
            </w:r>
          </w:p>
        </w:tc>
        <w:tc>
          <w:tcPr>
            <w:tcW w:w="3685" w:type="dxa"/>
            <w:tcBorders>
              <w:top w:val="single" w:sz="4" w:space="0" w:color="auto"/>
            </w:tcBorders>
          </w:tcPr>
          <w:p w:rsidR="00E30649" w:rsidRPr="00E30649" w:rsidRDefault="00E30649" w:rsidP="00E30649">
            <w:pPr>
              <w:shd w:val="clear" w:color="auto" w:fill="FFFFFF"/>
              <w:rPr>
                <w:bCs/>
                <w:color w:val="333333"/>
                <w:kern w:val="36"/>
              </w:rPr>
            </w:pPr>
            <w:r w:rsidRPr="00E30649">
              <w:rPr>
                <w:bCs/>
                <w:color w:val="333333"/>
                <w:kern w:val="36"/>
              </w:rPr>
              <w:t>Dzinēja jauda: 6 ZS;</w:t>
            </w:r>
          </w:p>
          <w:p w:rsidR="00E30649" w:rsidRPr="00E30649" w:rsidRDefault="00E30649" w:rsidP="00E30649">
            <w:pPr>
              <w:shd w:val="clear" w:color="auto" w:fill="FFFFFF"/>
              <w:rPr>
                <w:bCs/>
                <w:color w:val="333333"/>
                <w:kern w:val="36"/>
              </w:rPr>
            </w:pPr>
            <w:r w:rsidRPr="00E30649">
              <w:rPr>
                <w:bCs/>
                <w:color w:val="333333"/>
                <w:kern w:val="36"/>
              </w:rPr>
              <w:t>skriešanas virsmas izmēri: 150 x 51 cm;</w:t>
            </w:r>
          </w:p>
          <w:p w:rsidR="00E30649" w:rsidRPr="00E30649" w:rsidRDefault="00E30649" w:rsidP="00E30649">
            <w:pPr>
              <w:shd w:val="clear" w:color="auto" w:fill="FFFFFF"/>
              <w:rPr>
                <w:bCs/>
                <w:color w:val="333333"/>
                <w:kern w:val="36"/>
              </w:rPr>
            </w:pPr>
            <w:r w:rsidRPr="00E30649">
              <w:rPr>
                <w:bCs/>
                <w:color w:val="333333"/>
                <w:kern w:val="36"/>
              </w:rPr>
              <w:t>elektroniska slīpuma kontrole;</w:t>
            </w:r>
          </w:p>
          <w:p w:rsidR="00E30649" w:rsidRPr="00E30649" w:rsidRDefault="00E30649" w:rsidP="00E30649">
            <w:pPr>
              <w:shd w:val="clear" w:color="auto" w:fill="FFFFFF"/>
              <w:rPr>
                <w:bCs/>
                <w:color w:val="333333"/>
                <w:kern w:val="36"/>
              </w:rPr>
            </w:pPr>
            <w:r w:rsidRPr="00E30649">
              <w:rPr>
                <w:bCs/>
                <w:color w:val="333333"/>
                <w:kern w:val="36"/>
              </w:rPr>
              <w:t>maksimālais slīpums: 10,29° (18 %);</w:t>
            </w:r>
          </w:p>
          <w:p w:rsidR="00E30649" w:rsidRPr="00E30649" w:rsidRDefault="00E30649" w:rsidP="00E30649">
            <w:pPr>
              <w:shd w:val="clear" w:color="auto" w:fill="FFFFFF"/>
              <w:rPr>
                <w:bCs/>
                <w:color w:val="333333"/>
                <w:kern w:val="36"/>
              </w:rPr>
            </w:pPr>
            <w:r w:rsidRPr="00E30649">
              <w:rPr>
                <w:bCs/>
                <w:color w:val="333333"/>
                <w:kern w:val="36"/>
              </w:rPr>
              <w:t>ātrums: 1 - 20 km / h;</w:t>
            </w:r>
          </w:p>
          <w:p w:rsidR="00E30649" w:rsidRPr="00E30649" w:rsidRDefault="00E30649" w:rsidP="00E30649">
            <w:pPr>
              <w:shd w:val="clear" w:color="auto" w:fill="FFFFFF"/>
              <w:rPr>
                <w:bCs/>
                <w:color w:val="333333"/>
                <w:kern w:val="36"/>
              </w:rPr>
            </w:pPr>
            <w:r w:rsidRPr="00E30649">
              <w:rPr>
                <w:bCs/>
                <w:color w:val="333333"/>
                <w:kern w:val="36"/>
              </w:rPr>
              <w:t>kopējais programmu skaits: 30;</w:t>
            </w:r>
          </w:p>
          <w:p w:rsidR="00E30649" w:rsidRPr="00E30649" w:rsidRDefault="00E30649" w:rsidP="00E30649">
            <w:pPr>
              <w:shd w:val="clear" w:color="auto" w:fill="FFFFFF"/>
              <w:rPr>
                <w:bCs/>
                <w:color w:val="333333"/>
                <w:kern w:val="36"/>
              </w:rPr>
            </w:pPr>
            <w:r w:rsidRPr="00E30649">
              <w:rPr>
                <w:bCs/>
                <w:color w:val="333333"/>
                <w:kern w:val="36"/>
              </w:rPr>
              <w:t>24 iestatītas programmas;</w:t>
            </w:r>
          </w:p>
          <w:p w:rsidR="00E30649" w:rsidRPr="00E30649" w:rsidRDefault="00E30649" w:rsidP="00E30649">
            <w:pPr>
              <w:shd w:val="clear" w:color="auto" w:fill="FFFFFF"/>
              <w:rPr>
                <w:bCs/>
                <w:color w:val="333333"/>
                <w:kern w:val="36"/>
              </w:rPr>
            </w:pPr>
            <w:r w:rsidRPr="00E30649">
              <w:rPr>
                <w:bCs/>
                <w:color w:val="333333"/>
                <w:kern w:val="36"/>
              </w:rPr>
              <w:t>2 lietotāju programmas;</w:t>
            </w:r>
          </w:p>
          <w:p w:rsidR="00E30649" w:rsidRPr="00E30649" w:rsidRDefault="00E30649" w:rsidP="00E30649">
            <w:pPr>
              <w:shd w:val="clear" w:color="auto" w:fill="FFFFFF"/>
              <w:rPr>
                <w:bCs/>
                <w:color w:val="333333"/>
                <w:kern w:val="36"/>
              </w:rPr>
            </w:pPr>
            <w:r w:rsidRPr="00E30649">
              <w:rPr>
                <w:bCs/>
                <w:color w:val="333333"/>
                <w:kern w:val="36"/>
              </w:rPr>
              <w:t>HRC programma;</w:t>
            </w:r>
          </w:p>
          <w:p w:rsidR="00E30649" w:rsidRPr="00E30649" w:rsidRDefault="00E30649" w:rsidP="00E30649">
            <w:pPr>
              <w:shd w:val="clear" w:color="auto" w:fill="FFFFFF"/>
              <w:rPr>
                <w:bCs/>
                <w:color w:val="333333"/>
                <w:kern w:val="36"/>
              </w:rPr>
            </w:pPr>
            <w:r w:rsidRPr="00E30649">
              <w:rPr>
                <w:bCs/>
                <w:color w:val="333333"/>
                <w:kern w:val="36"/>
              </w:rPr>
              <w:t>manuālā programma;</w:t>
            </w:r>
          </w:p>
          <w:p w:rsidR="00E30649" w:rsidRPr="00E30649" w:rsidRDefault="00E30649" w:rsidP="00E30649">
            <w:pPr>
              <w:shd w:val="clear" w:color="auto" w:fill="FFFFFF"/>
              <w:rPr>
                <w:bCs/>
                <w:color w:val="333333"/>
                <w:kern w:val="36"/>
              </w:rPr>
            </w:pPr>
            <w:r w:rsidRPr="00E30649">
              <w:rPr>
                <w:bCs/>
                <w:color w:val="333333"/>
                <w:kern w:val="36"/>
              </w:rPr>
              <w:t>pulsometrs;</w:t>
            </w:r>
          </w:p>
          <w:p w:rsidR="00E30649" w:rsidRPr="00E30649" w:rsidRDefault="00E30649" w:rsidP="00E30649">
            <w:pPr>
              <w:shd w:val="clear" w:color="auto" w:fill="FFFFFF"/>
              <w:rPr>
                <w:bCs/>
                <w:color w:val="333333"/>
                <w:kern w:val="36"/>
              </w:rPr>
            </w:pPr>
            <w:r w:rsidRPr="00E30649">
              <w:rPr>
                <w:bCs/>
                <w:color w:val="333333"/>
                <w:kern w:val="36"/>
              </w:rPr>
              <w:t>riteņi ērtai transportēšanai;</w:t>
            </w:r>
          </w:p>
          <w:p w:rsidR="00E30649" w:rsidRPr="00E30649" w:rsidRDefault="00E30649" w:rsidP="00E30649">
            <w:pPr>
              <w:shd w:val="clear" w:color="auto" w:fill="FFFFFF"/>
              <w:rPr>
                <w:bCs/>
                <w:color w:val="333333"/>
                <w:kern w:val="36"/>
              </w:rPr>
            </w:pPr>
            <w:r w:rsidRPr="00E30649">
              <w:rPr>
                <w:bCs/>
                <w:color w:val="333333"/>
                <w:kern w:val="36"/>
              </w:rPr>
              <w:t>nelīdzenas virsmas stabilizācijas sistēma;</w:t>
            </w:r>
          </w:p>
          <w:p w:rsidR="00E30649" w:rsidRPr="00E30649" w:rsidRDefault="00E30649" w:rsidP="00E30649">
            <w:pPr>
              <w:shd w:val="clear" w:color="auto" w:fill="FFFFFF"/>
              <w:rPr>
                <w:bCs/>
                <w:color w:val="333333"/>
                <w:kern w:val="36"/>
              </w:rPr>
            </w:pPr>
            <w:r w:rsidRPr="00E30649">
              <w:rPr>
                <w:bCs/>
                <w:color w:val="333333"/>
                <w:kern w:val="36"/>
              </w:rPr>
              <w:t xml:space="preserve">amortizācija: </w:t>
            </w:r>
            <w:proofErr w:type="spellStart"/>
            <w:r w:rsidRPr="00E30649">
              <w:rPr>
                <w:bCs/>
                <w:color w:val="333333"/>
                <w:kern w:val="36"/>
              </w:rPr>
              <w:t>Silent</w:t>
            </w:r>
            <w:proofErr w:type="spellEnd"/>
            <w:r w:rsidRPr="00E30649">
              <w:rPr>
                <w:bCs/>
                <w:color w:val="333333"/>
                <w:kern w:val="36"/>
              </w:rPr>
              <w:t xml:space="preserve"> </w:t>
            </w:r>
            <w:proofErr w:type="spellStart"/>
            <w:r w:rsidRPr="00E30649">
              <w:rPr>
                <w:bCs/>
                <w:color w:val="333333"/>
                <w:kern w:val="36"/>
              </w:rPr>
              <w:t>Block</w:t>
            </w:r>
            <w:proofErr w:type="spellEnd"/>
            <w:r w:rsidRPr="00E30649">
              <w:rPr>
                <w:bCs/>
                <w:color w:val="333333"/>
                <w:kern w:val="36"/>
              </w:rPr>
              <w:t>;</w:t>
            </w:r>
          </w:p>
          <w:p w:rsidR="00E30649" w:rsidRPr="00E30649" w:rsidRDefault="00E30649" w:rsidP="00E30649">
            <w:pPr>
              <w:shd w:val="clear" w:color="auto" w:fill="FFFFFF"/>
              <w:rPr>
                <w:bCs/>
                <w:color w:val="333333"/>
                <w:kern w:val="36"/>
              </w:rPr>
            </w:pPr>
            <w:r w:rsidRPr="00E30649">
              <w:rPr>
                <w:bCs/>
                <w:color w:val="333333"/>
                <w:kern w:val="36"/>
              </w:rPr>
              <w:t>drošības bremzes;</w:t>
            </w:r>
          </w:p>
          <w:p w:rsidR="00E30649" w:rsidRPr="00E30649" w:rsidRDefault="00E30649" w:rsidP="00E30649">
            <w:pPr>
              <w:shd w:val="clear" w:color="auto" w:fill="FFFFFF"/>
              <w:rPr>
                <w:bCs/>
                <w:color w:val="333333"/>
                <w:kern w:val="36"/>
              </w:rPr>
            </w:pPr>
            <w:r w:rsidRPr="00E30649">
              <w:rPr>
                <w:bCs/>
                <w:color w:val="333333"/>
                <w:kern w:val="36"/>
              </w:rPr>
              <w:t>izmēri (a x p x g):  146 cm x  88 cm x 216 cm;</w:t>
            </w:r>
          </w:p>
          <w:p w:rsidR="00E30649" w:rsidRPr="00E30649" w:rsidRDefault="00E30649" w:rsidP="00E30649">
            <w:pPr>
              <w:shd w:val="clear" w:color="auto" w:fill="FFFFFF"/>
              <w:rPr>
                <w:bCs/>
                <w:color w:val="333333"/>
                <w:kern w:val="36"/>
              </w:rPr>
            </w:pPr>
            <w:r w:rsidRPr="00E30649">
              <w:rPr>
                <w:bCs/>
                <w:color w:val="333333"/>
                <w:kern w:val="36"/>
              </w:rPr>
              <w:t>maksimālais lietotāja svars: 180 kg;</w:t>
            </w:r>
          </w:p>
          <w:p w:rsidR="00E30649" w:rsidRPr="00E30649" w:rsidRDefault="00E30649" w:rsidP="00E30649">
            <w:pPr>
              <w:shd w:val="clear" w:color="auto" w:fill="FFFFFF"/>
              <w:rPr>
                <w:bCs/>
                <w:color w:val="333333"/>
                <w:kern w:val="36"/>
              </w:rPr>
            </w:pPr>
            <w:r w:rsidRPr="00E30649">
              <w:rPr>
                <w:bCs/>
                <w:color w:val="333333"/>
                <w:kern w:val="36"/>
              </w:rPr>
              <w:t>svars: 166 kg;</w:t>
            </w:r>
          </w:p>
          <w:p w:rsidR="00E30649" w:rsidRPr="00E30649" w:rsidRDefault="00E30649" w:rsidP="00E30649">
            <w:pPr>
              <w:shd w:val="clear" w:color="auto" w:fill="FFFFFF"/>
              <w:rPr>
                <w:bCs/>
                <w:color w:val="333333"/>
                <w:kern w:val="36"/>
              </w:rPr>
            </w:pPr>
            <w:r w:rsidRPr="00E30649">
              <w:rPr>
                <w:bCs/>
                <w:color w:val="333333"/>
                <w:kern w:val="36"/>
              </w:rPr>
              <w:t>barošanas avots: 220V, 230V.</w:t>
            </w:r>
          </w:p>
        </w:tc>
        <w:tc>
          <w:tcPr>
            <w:tcW w:w="3544" w:type="dxa"/>
            <w:tcBorders>
              <w:top w:val="single" w:sz="4" w:space="0" w:color="auto"/>
            </w:tcBorders>
          </w:tcPr>
          <w:p w:rsidR="00E30649" w:rsidRPr="00E30649" w:rsidRDefault="00E30649" w:rsidP="00E30649">
            <w:pPr>
              <w:pStyle w:val="Virsraksts2"/>
              <w:shd w:val="clear" w:color="auto" w:fill="FFFFFF"/>
              <w:jc w:val="center"/>
              <w:outlineLvl w:val="1"/>
              <w:rPr>
                <w:bCs/>
                <w:color w:val="333333"/>
                <w:kern w:val="36"/>
                <w:sz w:val="20"/>
              </w:rPr>
            </w:pPr>
            <w:r w:rsidRPr="00E30649">
              <w:rPr>
                <w:bCs/>
                <w:noProof/>
                <w:color w:val="333333"/>
                <w:kern w:val="36"/>
                <w:sz w:val="20"/>
              </w:rPr>
              <w:drawing>
                <wp:inline distT="0" distB="0" distL="0" distR="0" wp14:anchorId="5A7A5613" wp14:editId="2244FAEF">
                  <wp:extent cx="2009775" cy="200977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gimo-takelis-insportline-gardian-g8-pro-1397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36160" cy="2036160"/>
                          </a:xfrm>
                          <a:prstGeom prst="rect">
                            <a:avLst/>
                          </a:prstGeom>
                        </pic:spPr>
                      </pic:pic>
                    </a:graphicData>
                  </a:graphic>
                </wp:inline>
              </w:drawing>
            </w:r>
          </w:p>
        </w:tc>
      </w:tr>
      <w:tr w:rsidR="00E30649" w:rsidRPr="00C746D7" w:rsidTr="00236D52">
        <w:tc>
          <w:tcPr>
            <w:tcW w:w="567" w:type="dxa"/>
          </w:tcPr>
          <w:p w:rsidR="00E30649" w:rsidRPr="00E30649" w:rsidRDefault="00E30649" w:rsidP="00E30649">
            <w:pPr>
              <w:rPr>
                <w:bCs/>
                <w:color w:val="333333"/>
                <w:kern w:val="36"/>
              </w:rPr>
            </w:pPr>
            <w:r w:rsidRPr="00E30649">
              <w:rPr>
                <w:bCs/>
                <w:color w:val="333333"/>
                <w:kern w:val="36"/>
              </w:rPr>
              <w:t xml:space="preserve">2. </w:t>
            </w:r>
          </w:p>
        </w:tc>
        <w:tc>
          <w:tcPr>
            <w:tcW w:w="1560" w:type="dxa"/>
          </w:tcPr>
          <w:p w:rsidR="00E30649" w:rsidRPr="00E30649" w:rsidRDefault="00E30649" w:rsidP="00E43014">
            <w:pPr>
              <w:pStyle w:val="Virsraksts1"/>
              <w:numPr>
                <w:ilvl w:val="0"/>
                <w:numId w:val="0"/>
              </w:numPr>
              <w:shd w:val="clear" w:color="auto" w:fill="FFFFFF"/>
              <w:outlineLvl w:val="0"/>
              <w:rPr>
                <w:b w:val="0"/>
                <w:color w:val="333333"/>
                <w:sz w:val="20"/>
              </w:rPr>
            </w:pPr>
            <w:proofErr w:type="spellStart"/>
            <w:r w:rsidRPr="00E30649">
              <w:rPr>
                <w:b w:val="0"/>
                <w:color w:val="333333"/>
                <w:sz w:val="20"/>
              </w:rPr>
              <w:t>Velotrenažieris</w:t>
            </w:r>
            <w:proofErr w:type="spellEnd"/>
          </w:p>
          <w:p w:rsidR="00E30649" w:rsidRPr="00E30649" w:rsidRDefault="00E30649" w:rsidP="00E30649">
            <w:pPr>
              <w:shd w:val="clear" w:color="auto" w:fill="FFFFFF"/>
              <w:spacing w:afterAutospacing="1"/>
              <w:outlineLvl w:val="0"/>
              <w:rPr>
                <w:bCs/>
                <w:color w:val="333333"/>
                <w:kern w:val="36"/>
              </w:rPr>
            </w:pPr>
          </w:p>
        </w:tc>
        <w:tc>
          <w:tcPr>
            <w:tcW w:w="1134" w:type="dxa"/>
          </w:tcPr>
          <w:p w:rsidR="00E30649" w:rsidRPr="00E30649" w:rsidRDefault="00D64404" w:rsidP="00D64404">
            <w:pPr>
              <w:shd w:val="clear" w:color="auto" w:fill="FFFFFF"/>
              <w:jc w:val="center"/>
              <w:rPr>
                <w:bCs/>
                <w:color w:val="333333"/>
                <w:kern w:val="36"/>
              </w:rPr>
            </w:pPr>
            <w:r>
              <w:rPr>
                <w:bCs/>
                <w:color w:val="333333"/>
                <w:kern w:val="36"/>
              </w:rPr>
              <w:t>1</w:t>
            </w:r>
          </w:p>
        </w:tc>
        <w:tc>
          <w:tcPr>
            <w:tcW w:w="3685" w:type="dxa"/>
          </w:tcPr>
          <w:p w:rsidR="00E30649" w:rsidRPr="00E30649" w:rsidRDefault="00E30649" w:rsidP="00E30649">
            <w:pPr>
              <w:shd w:val="clear" w:color="auto" w:fill="FFFFFF"/>
              <w:rPr>
                <w:bCs/>
                <w:color w:val="333333"/>
                <w:kern w:val="36"/>
              </w:rPr>
            </w:pPr>
            <w:r w:rsidRPr="00E30649">
              <w:rPr>
                <w:bCs/>
                <w:color w:val="333333"/>
                <w:kern w:val="36"/>
              </w:rPr>
              <w:t>Magnētiskā pretestības sistēma;</w:t>
            </w:r>
          </w:p>
          <w:p w:rsidR="00E30649" w:rsidRPr="00E30649" w:rsidRDefault="00E30649" w:rsidP="00E30649">
            <w:pPr>
              <w:shd w:val="clear" w:color="auto" w:fill="FFFFFF"/>
              <w:rPr>
                <w:bCs/>
                <w:color w:val="333333"/>
                <w:kern w:val="36"/>
              </w:rPr>
            </w:pPr>
            <w:r w:rsidRPr="00E30649">
              <w:rPr>
                <w:bCs/>
                <w:color w:val="333333"/>
                <w:kern w:val="36"/>
              </w:rPr>
              <w:t>tērauda rāmis;</w:t>
            </w:r>
          </w:p>
          <w:p w:rsidR="00E30649" w:rsidRPr="00E30649" w:rsidRDefault="00E30649" w:rsidP="00E30649">
            <w:pPr>
              <w:shd w:val="clear" w:color="auto" w:fill="FFFFFF"/>
              <w:rPr>
                <w:bCs/>
                <w:color w:val="333333"/>
                <w:kern w:val="36"/>
              </w:rPr>
            </w:pPr>
            <w:r w:rsidRPr="00E30649">
              <w:rPr>
                <w:bCs/>
                <w:color w:val="333333"/>
                <w:kern w:val="36"/>
              </w:rPr>
              <w:t>LCD displejs ar 12 integrētām treniņu programmām 24 intensitātes līmeņos;</w:t>
            </w:r>
          </w:p>
          <w:p w:rsidR="00E30649" w:rsidRPr="00E30649" w:rsidRDefault="00E30649" w:rsidP="00E30649">
            <w:pPr>
              <w:shd w:val="clear" w:color="auto" w:fill="FFFFFF"/>
              <w:rPr>
                <w:bCs/>
                <w:color w:val="333333"/>
                <w:kern w:val="36"/>
              </w:rPr>
            </w:pPr>
            <w:r w:rsidRPr="00E30649">
              <w:rPr>
                <w:bCs/>
                <w:color w:val="333333"/>
                <w:kern w:val="36"/>
              </w:rPr>
              <w:t>4 Sirds ritma kontroles programmas (HRC);</w:t>
            </w:r>
          </w:p>
          <w:p w:rsidR="00E30649" w:rsidRPr="00E30649" w:rsidRDefault="00E30649" w:rsidP="00E30649">
            <w:pPr>
              <w:shd w:val="clear" w:color="auto" w:fill="FFFFFF"/>
              <w:rPr>
                <w:bCs/>
                <w:color w:val="333333"/>
                <w:kern w:val="36"/>
              </w:rPr>
            </w:pPr>
            <w:r w:rsidRPr="00E30649">
              <w:rPr>
                <w:bCs/>
                <w:color w:val="333333"/>
                <w:kern w:val="36"/>
              </w:rPr>
              <w:t xml:space="preserve">5 </w:t>
            </w:r>
            <w:proofErr w:type="spellStart"/>
            <w:r w:rsidRPr="00E30649">
              <w:rPr>
                <w:bCs/>
                <w:color w:val="333333"/>
                <w:kern w:val="36"/>
              </w:rPr>
              <w:t>Custom</w:t>
            </w:r>
            <w:proofErr w:type="spellEnd"/>
            <w:r w:rsidRPr="00E30649">
              <w:rPr>
                <w:bCs/>
                <w:color w:val="333333"/>
                <w:kern w:val="36"/>
              </w:rPr>
              <w:t xml:space="preserve"> </w:t>
            </w:r>
            <w:proofErr w:type="spellStart"/>
            <w:r w:rsidRPr="00E30649">
              <w:rPr>
                <w:bCs/>
                <w:color w:val="333333"/>
                <w:kern w:val="36"/>
              </w:rPr>
              <w:t>Courses</w:t>
            </w:r>
            <w:proofErr w:type="spellEnd"/>
            <w:r w:rsidRPr="00E30649">
              <w:rPr>
                <w:bCs/>
                <w:color w:val="333333"/>
                <w:kern w:val="36"/>
              </w:rPr>
              <w:t xml:space="preserve"> (</w:t>
            </w:r>
            <w:proofErr w:type="spellStart"/>
            <w:r w:rsidRPr="00E30649">
              <w:rPr>
                <w:bCs/>
                <w:color w:val="333333"/>
                <w:kern w:val="36"/>
              </w:rPr>
              <w:t>uProg</w:t>
            </w:r>
            <w:proofErr w:type="spellEnd"/>
            <w:r w:rsidRPr="00E30649">
              <w:rPr>
                <w:bCs/>
                <w:color w:val="333333"/>
                <w:kern w:val="36"/>
              </w:rPr>
              <w:t>) režīmi;</w:t>
            </w:r>
          </w:p>
          <w:p w:rsidR="00E30649" w:rsidRPr="00E30649" w:rsidRDefault="00E30649" w:rsidP="00E30649">
            <w:pPr>
              <w:shd w:val="clear" w:color="auto" w:fill="FFFFFF"/>
              <w:rPr>
                <w:bCs/>
                <w:color w:val="333333"/>
                <w:kern w:val="36"/>
              </w:rPr>
            </w:pPr>
            <w:r w:rsidRPr="00E30649">
              <w:rPr>
                <w:bCs/>
                <w:color w:val="333333"/>
                <w:kern w:val="36"/>
              </w:rPr>
              <w:t>Atjaunošanās tests (</w:t>
            </w:r>
            <w:proofErr w:type="spellStart"/>
            <w:r w:rsidRPr="00E30649">
              <w:rPr>
                <w:bCs/>
                <w:color w:val="333333"/>
                <w:kern w:val="36"/>
              </w:rPr>
              <w:t>Recovery</w:t>
            </w:r>
            <w:proofErr w:type="spellEnd"/>
            <w:r w:rsidRPr="00E30649">
              <w:rPr>
                <w:bCs/>
                <w:color w:val="333333"/>
                <w:kern w:val="36"/>
              </w:rPr>
              <w:t xml:space="preserve"> </w:t>
            </w:r>
            <w:proofErr w:type="spellStart"/>
            <w:r w:rsidRPr="00E30649">
              <w:rPr>
                <w:bCs/>
                <w:color w:val="333333"/>
                <w:kern w:val="36"/>
              </w:rPr>
              <w:t>Test</w:t>
            </w:r>
            <w:proofErr w:type="spellEnd"/>
            <w:r w:rsidRPr="00E30649">
              <w:rPr>
                <w:bCs/>
                <w:color w:val="333333"/>
                <w:kern w:val="36"/>
              </w:rPr>
              <w:t>);</w:t>
            </w:r>
          </w:p>
          <w:p w:rsidR="00E30649" w:rsidRPr="00E30649" w:rsidRDefault="00E30649" w:rsidP="00E30649">
            <w:pPr>
              <w:shd w:val="clear" w:color="auto" w:fill="FFFFFF"/>
              <w:rPr>
                <w:bCs/>
                <w:color w:val="333333"/>
                <w:kern w:val="36"/>
              </w:rPr>
            </w:pPr>
            <w:r w:rsidRPr="00E30649">
              <w:rPr>
                <w:bCs/>
                <w:color w:val="333333"/>
                <w:kern w:val="36"/>
              </w:rPr>
              <w:t>Kontakta pulsa mērīšanas sistēma - pulsa mērīšanas sensori iebūvēti trenažiera rokturos;</w:t>
            </w:r>
          </w:p>
          <w:p w:rsidR="00E30649" w:rsidRPr="00E30649" w:rsidRDefault="00E30649" w:rsidP="00E30649">
            <w:pPr>
              <w:shd w:val="clear" w:color="auto" w:fill="FFFFFF"/>
              <w:rPr>
                <w:bCs/>
                <w:color w:val="333333"/>
                <w:kern w:val="36"/>
              </w:rPr>
            </w:pPr>
            <w:r w:rsidRPr="00E30649">
              <w:rPr>
                <w:bCs/>
                <w:color w:val="333333"/>
                <w:kern w:val="36"/>
              </w:rPr>
              <w:t>XXL izmēra anatomiska dizaina vertikāli un horizontāli regulējams sēdeklis;</w:t>
            </w:r>
          </w:p>
          <w:p w:rsidR="00E30649" w:rsidRPr="00E30649" w:rsidRDefault="00E30649" w:rsidP="00E30649">
            <w:pPr>
              <w:shd w:val="clear" w:color="auto" w:fill="FFFFFF"/>
              <w:rPr>
                <w:bCs/>
                <w:color w:val="333333"/>
                <w:kern w:val="36"/>
              </w:rPr>
            </w:pPr>
            <w:r w:rsidRPr="00E30649">
              <w:rPr>
                <w:bCs/>
                <w:color w:val="333333"/>
                <w:kern w:val="36"/>
              </w:rPr>
              <w:t>Transporta ritentiņi - trenažiera ērtākai pārvietošanai telpā;</w:t>
            </w:r>
            <w:r w:rsidRPr="00E30649">
              <w:rPr>
                <w:bCs/>
                <w:color w:val="333333"/>
                <w:kern w:val="36"/>
              </w:rPr>
              <w:br/>
              <w:t xml:space="preserve">izmēri (g x p x a): 115 cm x 54 cm x 153 </w:t>
            </w:r>
            <w:r w:rsidRPr="00E30649">
              <w:rPr>
                <w:bCs/>
                <w:color w:val="333333"/>
                <w:kern w:val="36"/>
              </w:rPr>
              <w:lastRenderedPageBreak/>
              <w:t>cm</w:t>
            </w:r>
            <w:r w:rsidRPr="00E30649">
              <w:rPr>
                <w:bCs/>
                <w:color w:val="333333"/>
                <w:kern w:val="36"/>
              </w:rPr>
              <w:br/>
              <w:t>svars: 53 kg</w:t>
            </w:r>
          </w:p>
          <w:p w:rsidR="00E30649" w:rsidRPr="00E30649" w:rsidRDefault="00E30649" w:rsidP="00E30649">
            <w:pPr>
              <w:shd w:val="clear" w:color="auto" w:fill="FFFFFF"/>
              <w:rPr>
                <w:bCs/>
                <w:color w:val="333333"/>
                <w:kern w:val="36"/>
              </w:rPr>
            </w:pPr>
            <w:r w:rsidRPr="00E30649">
              <w:rPr>
                <w:bCs/>
                <w:color w:val="333333"/>
                <w:kern w:val="36"/>
              </w:rPr>
              <w:t>maksimālais ieteicamais trenažiera lietotāja svars: 150 kg</w:t>
            </w:r>
            <w:r w:rsidRPr="00E30649">
              <w:rPr>
                <w:bCs/>
                <w:color w:val="333333"/>
                <w:kern w:val="36"/>
              </w:rPr>
              <w:br/>
              <w:t>Spararata svars: 14 kg</w:t>
            </w:r>
          </w:p>
        </w:tc>
        <w:tc>
          <w:tcPr>
            <w:tcW w:w="3544" w:type="dxa"/>
          </w:tcPr>
          <w:p w:rsidR="00E30649" w:rsidRPr="00E30649" w:rsidRDefault="00E30649" w:rsidP="00E30649">
            <w:pPr>
              <w:shd w:val="clear" w:color="auto" w:fill="FFFFFF"/>
              <w:spacing w:after="100" w:afterAutospacing="1"/>
              <w:jc w:val="center"/>
              <w:rPr>
                <w:bCs/>
                <w:color w:val="333333"/>
                <w:kern w:val="36"/>
              </w:rPr>
            </w:pPr>
            <w:r w:rsidRPr="00E30649">
              <w:rPr>
                <w:bCs/>
                <w:noProof/>
                <w:color w:val="333333"/>
                <w:kern w:val="36"/>
              </w:rPr>
              <w:lastRenderedPageBreak/>
              <w:drawing>
                <wp:inline distT="0" distB="0" distL="0" distR="0" wp14:anchorId="106FE92A" wp14:editId="3050B14C">
                  <wp:extent cx="2133600" cy="2133600"/>
                  <wp:effectExtent l="0" t="0" r="0" b="0"/>
                  <wp:docPr id="42" name="Attēls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viratis-treniruoklis-bh-fitness-icarbon-bike-dual.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62899" cy="2162899"/>
                          </a:xfrm>
                          <a:prstGeom prst="rect">
                            <a:avLst/>
                          </a:prstGeom>
                        </pic:spPr>
                      </pic:pic>
                    </a:graphicData>
                  </a:graphic>
                </wp:inline>
              </w:drawing>
            </w:r>
          </w:p>
        </w:tc>
      </w:tr>
      <w:tr w:rsidR="00E30649" w:rsidRPr="00C746D7" w:rsidTr="00236D52">
        <w:tc>
          <w:tcPr>
            <w:tcW w:w="567" w:type="dxa"/>
          </w:tcPr>
          <w:p w:rsidR="00E30649" w:rsidRPr="00E30649" w:rsidRDefault="00E30649" w:rsidP="00E30649">
            <w:pPr>
              <w:rPr>
                <w:bCs/>
                <w:color w:val="333333"/>
                <w:kern w:val="36"/>
              </w:rPr>
            </w:pPr>
            <w:r w:rsidRPr="00E30649">
              <w:rPr>
                <w:bCs/>
                <w:color w:val="333333"/>
                <w:kern w:val="36"/>
              </w:rPr>
              <w:lastRenderedPageBreak/>
              <w:t>3.</w:t>
            </w:r>
          </w:p>
        </w:tc>
        <w:tc>
          <w:tcPr>
            <w:tcW w:w="1560" w:type="dxa"/>
          </w:tcPr>
          <w:p w:rsidR="00E30649" w:rsidRPr="00E30649" w:rsidRDefault="00E30649" w:rsidP="00236D52">
            <w:pPr>
              <w:pStyle w:val="Virsraksts1"/>
              <w:numPr>
                <w:ilvl w:val="0"/>
                <w:numId w:val="0"/>
              </w:numPr>
              <w:shd w:val="clear" w:color="auto" w:fill="FFFFFF"/>
              <w:outlineLvl w:val="0"/>
              <w:rPr>
                <w:b w:val="0"/>
                <w:color w:val="333333"/>
                <w:sz w:val="20"/>
              </w:rPr>
            </w:pPr>
            <w:r w:rsidRPr="00E30649">
              <w:rPr>
                <w:b w:val="0"/>
                <w:color w:val="333333"/>
                <w:sz w:val="20"/>
              </w:rPr>
              <w:t xml:space="preserve">Eliptiskais trenažieris </w:t>
            </w:r>
          </w:p>
          <w:p w:rsidR="00E30649" w:rsidRPr="00E30649" w:rsidRDefault="00E30649" w:rsidP="00236D52">
            <w:pPr>
              <w:pStyle w:val="Virsraksts1"/>
              <w:numPr>
                <w:ilvl w:val="0"/>
                <w:numId w:val="0"/>
              </w:numPr>
              <w:shd w:val="clear" w:color="auto" w:fill="FFFFFF"/>
              <w:outlineLvl w:val="0"/>
              <w:rPr>
                <w:b w:val="0"/>
                <w:color w:val="333333"/>
                <w:sz w:val="20"/>
              </w:rPr>
            </w:pPr>
          </w:p>
        </w:tc>
        <w:tc>
          <w:tcPr>
            <w:tcW w:w="1134" w:type="dxa"/>
          </w:tcPr>
          <w:p w:rsidR="00E30649" w:rsidRPr="00E30649" w:rsidRDefault="00D64404" w:rsidP="00D64404">
            <w:pPr>
              <w:shd w:val="clear" w:color="auto" w:fill="FFFFFF"/>
              <w:jc w:val="center"/>
              <w:rPr>
                <w:bCs/>
                <w:color w:val="333333"/>
                <w:kern w:val="36"/>
              </w:rPr>
            </w:pPr>
            <w:r>
              <w:rPr>
                <w:bCs/>
                <w:color w:val="333333"/>
                <w:kern w:val="36"/>
              </w:rPr>
              <w:t>1</w:t>
            </w:r>
          </w:p>
        </w:tc>
        <w:tc>
          <w:tcPr>
            <w:tcW w:w="3685" w:type="dxa"/>
          </w:tcPr>
          <w:p w:rsidR="00E30649" w:rsidRPr="00E30649" w:rsidRDefault="00E30649" w:rsidP="00E30649">
            <w:pPr>
              <w:shd w:val="clear" w:color="auto" w:fill="FFFFFF"/>
              <w:rPr>
                <w:bCs/>
                <w:color w:val="333333"/>
                <w:kern w:val="36"/>
              </w:rPr>
            </w:pPr>
            <w:r w:rsidRPr="00E30649">
              <w:rPr>
                <w:bCs/>
                <w:color w:val="333333"/>
                <w:kern w:val="36"/>
              </w:rPr>
              <w:t>Profesionāls eliptiskais trenažieris ar spararatu trenažiera priekšpusē;</w:t>
            </w:r>
          </w:p>
          <w:p w:rsidR="00E30649" w:rsidRPr="00E30649" w:rsidRDefault="00E30649" w:rsidP="00E30649">
            <w:pPr>
              <w:shd w:val="clear" w:color="auto" w:fill="FFFFFF"/>
              <w:rPr>
                <w:bCs/>
                <w:color w:val="333333"/>
                <w:kern w:val="36"/>
              </w:rPr>
            </w:pPr>
            <w:r w:rsidRPr="00E30649">
              <w:rPr>
                <w:bCs/>
                <w:color w:val="333333"/>
                <w:kern w:val="36"/>
              </w:rPr>
              <w:t>bremžu sistēma ar ilgu kalpošanas laiku;</w:t>
            </w:r>
          </w:p>
          <w:p w:rsidR="00E30649" w:rsidRPr="00E30649" w:rsidRDefault="00E30649" w:rsidP="00E30649">
            <w:pPr>
              <w:shd w:val="clear" w:color="auto" w:fill="FFFFFF"/>
              <w:rPr>
                <w:bCs/>
                <w:color w:val="333333"/>
                <w:kern w:val="36"/>
              </w:rPr>
            </w:pPr>
            <w:r w:rsidRPr="00E30649">
              <w:rPr>
                <w:bCs/>
                <w:color w:val="333333"/>
                <w:kern w:val="36"/>
              </w:rPr>
              <w:t>viegli salasāms, apgaismots displejs;</w:t>
            </w:r>
          </w:p>
          <w:p w:rsidR="00E30649" w:rsidRPr="00E30649" w:rsidRDefault="00E30649" w:rsidP="00E30649">
            <w:pPr>
              <w:shd w:val="clear" w:color="auto" w:fill="FFFFFF"/>
              <w:rPr>
                <w:bCs/>
                <w:color w:val="333333"/>
                <w:kern w:val="36"/>
              </w:rPr>
            </w:pPr>
            <w:r w:rsidRPr="00E30649">
              <w:rPr>
                <w:bCs/>
                <w:color w:val="333333"/>
                <w:kern w:val="36"/>
              </w:rPr>
              <w:t>datora rādījumi: laiks, pretestības režīms, attālums, sadedzinātās kalorijas, jauda (WATT), ātrums, apgriezieni minūtē (RPM), sirds ritms.</w:t>
            </w:r>
          </w:p>
          <w:p w:rsidR="00E30649" w:rsidRPr="00E30649" w:rsidRDefault="00E30649" w:rsidP="00E30649">
            <w:pPr>
              <w:shd w:val="clear" w:color="auto" w:fill="FFFFFF"/>
              <w:rPr>
                <w:bCs/>
                <w:color w:val="333333"/>
                <w:kern w:val="36"/>
              </w:rPr>
            </w:pPr>
            <w:r w:rsidRPr="00E30649">
              <w:rPr>
                <w:bCs/>
                <w:color w:val="333333"/>
                <w:kern w:val="36"/>
              </w:rPr>
              <w:t>spararata svars: 8 kg;</w:t>
            </w:r>
          </w:p>
          <w:p w:rsidR="00E30649" w:rsidRPr="00E30649" w:rsidRDefault="00E30649" w:rsidP="00E30649">
            <w:pPr>
              <w:shd w:val="clear" w:color="auto" w:fill="FFFFFF"/>
              <w:rPr>
                <w:bCs/>
                <w:color w:val="333333"/>
                <w:kern w:val="36"/>
              </w:rPr>
            </w:pPr>
            <w:r w:rsidRPr="00E30649">
              <w:rPr>
                <w:bCs/>
                <w:color w:val="333333"/>
                <w:kern w:val="36"/>
              </w:rPr>
              <w:t>elektroniska pretestības regulēšana;</w:t>
            </w:r>
          </w:p>
          <w:p w:rsidR="00E30649" w:rsidRPr="00E30649" w:rsidRDefault="00E30649" w:rsidP="00E30649">
            <w:pPr>
              <w:shd w:val="clear" w:color="auto" w:fill="FFFFFF"/>
              <w:rPr>
                <w:bCs/>
                <w:color w:val="333333"/>
                <w:kern w:val="36"/>
              </w:rPr>
            </w:pPr>
            <w:r w:rsidRPr="00E30649">
              <w:rPr>
                <w:bCs/>
                <w:color w:val="333333"/>
                <w:kern w:val="36"/>
              </w:rPr>
              <w:t>pretestības režīmu skaits: 20;</w:t>
            </w:r>
          </w:p>
          <w:p w:rsidR="00E30649" w:rsidRPr="00E30649" w:rsidRDefault="00E30649" w:rsidP="00E30649">
            <w:pPr>
              <w:shd w:val="clear" w:color="auto" w:fill="FFFFFF"/>
              <w:rPr>
                <w:bCs/>
                <w:color w:val="333333"/>
                <w:kern w:val="36"/>
              </w:rPr>
            </w:pPr>
            <w:r w:rsidRPr="00E30649">
              <w:rPr>
                <w:bCs/>
                <w:color w:val="333333"/>
                <w:kern w:val="36"/>
              </w:rPr>
              <w:t>programmu skaits: 19;</w:t>
            </w:r>
          </w:p>
          <w:p w:rsidR="00E30649" w:rsidRPr="00E30649" w:rsidRDefault="00E30649" w:rsidP="00E30649">
            <w:pPr>
              <w:shd w:val="clear" w:color="auto" w:fill="FFFFFF"/>
              <w:rPr>
                <w:bCs/>
                <w:color w:val="333333"/>
                <w:kern w:val="36"/>
              </w:rPr>
            </w:pPr>
            <w:r w:rsidRPr="00E30649">
              <w:rPr>
                <w:bCs/>
                <w:color w:val="333333"/>
                <w:kern w:val="36"/>
              </w:rPr>
              <w:t>iestatītas programmas: 12;</w:t>
            </w:r>
          </w:p>
          <w:p w:rsidR="00E30649" w:rsidRPr="00E30649" w:rsidRDefault="00E30649" w:rsidP="00E30649">
            <w:pPr>
              <w:shd w:val="clear" w:color="auto" w:fill="FFFFFF"/>
              <w:rPr>
                <w:bCs/>
                <w:color w:val="333333"/>
                <w:kern w:val="36"/>
              </w:rPr>
            </w:pPr>
            <w:r w:rsidRPr="00E30649">
              <w:rPr>
                <w:bCs/>
                <w:color w:val="333333"/>
                <w:kern w:val="36"/>
              </w:rPr>
              <w:t>lietotāja programmas: 4;</w:t>
            </w:r>
          </w:p>
          <w:p w:rsidR="00E30649" w:rsidRPr="00E30649" w:rsidRDefault="00E30649" w:rsidP="00E30649">
            <w:pPr>
              <w:shd w:val="clear" w:color="auto" w:fill="FFFFFF"/>
              <w:rPr>
                <w:bCs/>
                <w:color w:val="333333"/>
                <w:kern w:val="36"/>
              </w:rPr>
            </w:pPr>
            <w:r w:rsidRPr="00E30649">
              <w:rPr>
                <w:bCs/>
                <w:color w:val="333333"/>
                <w:kern w:val="36"/>
              </w:rPr>
              <w:t>HRC (sirds ritma kontrole) programma;</w:t>
            </w:r>
          </w:p>
          <w:p w:rsidR="00E30649" w:rsidRPr="00E30649" w:rsidRDefault="00E30649" w:rsidP="00E30649">
            <w:pPr>
              <w:shd w:val="clear" w:color="auto" w:fill="FFFFFF"/>
              <w:rPr>
                <w:bCs/>
                <w:color w:val="333333"/>
                <w:kern w:val="36"/>
              </w:rPr>
            </w:pPr>
            <w:r w:rsidRPr="00E30649">
              <w:rPr>
                <w:bCs/>
                <w:color w:val="333333"/>
                <w:kern w:val="36"/>
              </w:rPr>
              <w:t>WATT programma;</w:t>
            </w:r>
          </w:p>
          <w:p w:rsidR="00E30649" w:rsidRPr="00E30649" w:rsidRDefault="00E30649" w:rsidP="00E30649">
            <w:pPr>
              <w:shd w:val="clear" w:color="auto" w:fill="FFFFFF"/>
              <w:rPr>
                <w:bCs/>
                <w:color w:val="333333"/>
                <w:kern w:val="36"/>
              </w:rPr>
            </w:pPr>
            <w:r w:rsidRPr="00E30649">
              <w:rPr>
                <w:bCs/>
                <w:color w:val="333333"/>
                <w:kern w:val="36"/>
              </w:rPr>
              <w:t>manuālā programma;</w:t>
            </w:r>
          </w:p>
          <w:p w:rsidR="00E30649" w:rsidRPr="00E30649" w:rsidRDefault="00E30649" w:rsidP="00E30649">
            <w:pPr>
              <w:shd w:val="clear" w:color="auto" w:fill="FFFFFF"/>
              <w:rPr>
                <w:bCs/>
                <w:color w:val="333333"/>
                <w:kern w:val="36"/>
              </w:rPr>
            </w:pPr>
            <w:r w:rsidRPr="00E30649">
              <w:rPr>
                <w:bCs/>
                <w:color w:val="333333"/>
                <w:kern w:val="36"/>
              </w:rPr>
              <w:t>transportēšanas riteņi;</w:t>
            </w:r>
          </w:p>
          <w:p w:rsidR="00E30649" w:rsidRPr="00E30649" w:rsidRDefault="00E30649" w:rsidP="00E30649">
            <w:pPr>
              <w:shd w:val="clear" w:color="auto" w:fill="FFFFFF"/>
              <w:rPr>
                <w:bCs/>
                <w:color w:val="333333"/>
                <w:kern w:val="36"/>
              </w:rPr>
            </w:pPr>
            <w:r w:rsidRPr="00E30649">
              <w:rPr>
                <w:bCs/>
                <w:color w:val="333333"/>
                <w:kern w:val="36"/>
              </w:rPr>
              <w:t>nelīdzenas virsmas stabilizācijas sistēma;</w:t>
            </w:r>
          </w:p>
          <w:p w:rsidR="00E30649" w:rsidRPr="00E30649" w:rsidRDefault="00E30649" w:rsidP="00E30649">
            <w:pPr>
              <w:shd w:val="clear" w:color="auto" w:fill="FFFFFF"/>
              <w:rPr>
                <w:bCs/>
                <w:color w:val="333333"/>
                <w:kern w:val="36"/>
              </w:rPr>
            </w:pPr>
            <w:r w:rsidRPr="00E30649">
              <w:rPr>
                <w:bCs/>
                <w:color w:val="333333"/>
                <w:kern w:val="36"/>
              </w:rPr>
              <w:t>izmēri (g x p x a): 162 x 65 x 180 cm;</w:t>
            </w:r>
          </w:p>
          <w:p w:rsidR="00E30649" w:rsidRPr="00E30649" w:rsidRDefault="00E30649" w:rsidP="00E30649">
            <w:pPr>
              <w:shd w:val="clear" w:color="auto" w:fill="FFFFFF"/>
              <w:rPr>
                <w:bCs/>
                <w:color w:val="333333"/>
                <w:kern w:val="36"/>
              </w:rPr>
            </w:pPr>
            <w:r w:rsidRPr="00E30649">
              <w:rPr>
                <w:bCs/>
                <w:color w:val="333333"/>
                <w:kern w:val="36"/>
              </w:rPr>
              <w:t>maksimālais lietotāja svars: 150 kg;</w:t>
            </w:r>
          </w:p>
          <w:p w:rsidR="00E30649" w:rsidRPr="00E30649" w:rsidRDefault="00E30649" w:rsidP="00E30649">
            <w:pPr>
              <w:shd w:val="clear" w:color="auto" w:fill="FFFFFF"/>
              <w:rPr>
                <w:bCs/>
                <w:color w:val="333333"/>
                <w:kern w:val="36"/>
              </w:rPr>
            </w:pPr>
            <w:r w:rsidRPr="00E30649">
              <w:rPr>
                <w:bCs/>
                <w:color w:val="333333"/>
                <w:kern w:val="36"/>
              </w:rPr>
              <w:t>svars: 101 kg;</w:t>
            </w:r>
          </w:p>
          <w:p w:rsidR="00E30649" w:rsidRPr="00E30649" w:rsidRDefault="00E30649" w:rsidP="00E30649">
            <w:pPr>
              <w:shd w:val="clear" w:color="auto" w:fill="FFFFFF"/>
              <w:rPr>
                <w:bCs/>
                <w:color w:val="333333"/>
                <w:kern w:val="36"/>
              </w:rPr>
            </w:pPr>
            <w:r w:rsidRPr="00E30649">
              <w:rPr>
                <w:bCs/>
                <w:color w:val="333333"/>
                <w:kern w:val="36"/>
              </w:rPr>
              <w:t>bremžu sistēma: magnētiska;</w:t>
            </w:r>
          </w:p>
          <w:p w:rsidR="00E30649" w:rsidRPr="00E30649" w:rsidRDefault="00E30649" w:rsidP="00E30649">
            <w:pPr>
              <w:shd w:val="clear" w:color="auto" w:fill="FFFFFF"/>
              <w:rPr>
                <w:bCs/>
                <w:color w:val="333333"/>
                <w:kern w:val="36"/>
              </w:rPr>
            </w:pPr>
            <w:r w:rsidRPr="00E30649">
              <w:rPr>
                <w:bCs/>
                <w:color w:val="333333"/>
                <w:kern w:val="36"/>
              </w:rPr>
              <w:t>barošanas avots: 220V, 230V;</w:t>
            </w:r>
          </w:p>
          <w:p w:rsidR="00E30649" w:rsidRPr="00E30649" w:rsidRDefault="00E30649" w:rsidP="00E30649">
            <w:pPr>
              <w:shd w:val="clear" w:color="auto" w:fill="FFFFFF"/>
              <w:rPr>
                <w:bCs/>
                <w:color w:val="333333"/>
                <w:kern w:val="36"/>
              </w:rPr>
            </w:pPr>
            <w:r w:rsidRPr="00E30649">
              <w:rPr>
                <w:bCs/>
                <w:color w:val="333333"/>
                <w:kern w:val="36"/>
              </w:rPr>
              <w:t>SC kategorija (EN957).</w:t>
            </w:r>
          </w:p>
        </w:tc>
        <w:tc>
          <w:tcPr>
            <w:tcW w:w="3544" w:type="dxa"/>
          </w:tcPr>
          <w:p w:rsidR="00E30649" w:rsidRPr="00E30649" w:rsidRDefault="00E30649" w:rsidP="00E30649">
            <w:pPr>
              <w:shd w:val="clear" w:color="auto" w:fill="FFFFFF"/>
              <w:spacing w:after="100" w:afterAutospacing="1"/>
              <w:jc w:val="center"/>
              <w:rPr>
                <w:bCs/>
                <w:color w:val="333333"/>
                <w:kern w:val="36"/>
              </w:rPr>
            </w:pPr>
            <w:r w:rsidRPr="00E30649">
              <w:rPr>
                <w:bCs/>
                <w:noProof/>
                <w:color w:val="333333"/>
                <w:kern w:val="36"/>
              </w:rPr>
              <w:drawing>
                <wp:inline distT="0" distB="0" distL="0" distR="0" wp14:anchorId="6452B25C" wp14:editId="53915FB1">
                  <wp:extent cx="1990725" cy="1990725"/>
                  <wp:effectExtent l="0" t="0" r="9525" b="9525"/>
                  <wp:docPr id="43" name="Attēls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ipsinis-treniruoklis-insportline-avalor-et-pro-16187.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16609" cy="2016609"/>
                          </a:xfrm>
                          <a:prstGeom prst="rect">
                            <a:avLst/>
                          </a:prstGeom>
                        </pic:spPr>
                      </pic:pic>
                    </a:graphicData>
                  </a:graphic>
                </wp:inline>
              </w:drawing>
            </w:r>
          </w:p>
        </w:tc>
      </w:tr>
      <w:tr w:rsidR="00E30649" w:rsidRPr="00C746D7" w:rsidTr="00236D52">
        <w:tc>
          <w:tcPr>
            <w:tcW w:w="567" w:type="dxa"/>
          </w:tcPr>
          <w:p w:rsidR="00E30649" w:rsidRPr="00E30649" w:rsidRDefault="00E30649" w:rsidP="00E30649">
            <w:pPr>
              <w:rPr>
                <w:bCs/>
                <w:color w:val="333333"/>
                <w:kern w:val="36"/>
              </w:rPr>
            </w:pPr>
            <w:r w:rsidRPr="00E30649">
              <w:rPr>
                <w:bCs/>
                <w:color w:val="333333"/>
                <w:kern w:val="36"/>
              </w:rPr>
              <w:t>4.</w:t>
            </w:r>
          </w:p>
        </w:tc>
        <w:tc>
          <w:tcPr>
            <w:tcW w:w="1560" w:type="dxa"/>
          </w:tcPr>
          <w:p w:rsidR="00E30649" w:rsidRPr="00E30649" w:rsidRDefault="00E30649" w:rsidP="00236D52">
            <w:pPr>
              <w:pStyle w:val="Virsraksts1"/>
              <w:numPr>
                <w:ilvl w:val="0"/>
                <w:numId w:val="0"/>
              </w:numPr>
              <w:shd w:val="clear" w:color="auto" w:fill="FFFFFF"/>
              <w:outlineLvl w:val="0"/>
              <w:rPr>
                <w:b w:val="0"/>
                <w:color w:val="333333"/>
                <w:sz w:val="20"/>
              </w:rPr>
            </w:pPr>
            <w:r w:rsidRPr="00E30649">
              <w:rPr>
                <w:b w:val="0"/>
                <w:color w:val="333333"/>
                <w:sz w:val="20"/>
              </w:rPr>
              <w:t xml:space="preserve">Statīvs svaru stienim </w:t>
            </w:r>
          </w:p>
          <w:p w:rsidR="00E30649" w:rsidRPr="00E30649" w:rsidRDefault="00E30649" w:rsidP="00236D52">
            <w:pPr>
              <w:pStyle w:val="Virsraksts1"/>
              <w:numPr>
                <w:ilvl w:val="0"/>
                <w:numId w:val="0"/>
              </w:numPr>
              <w:shd w:val="clear" w:color="auto" w:fill="FFFFFF"/>
              <w:outlineLvl w:val="0"/>
              <w:rPr>
                <w:b w:val="0"/>
                <w:color w:val="333333"/>
                <w:sz w:val="20"/>
              </w:rPr>
            </w:pPr>
          </w:p>
        </w:tc>
        <w:tc>
          <w:tcPr>
            <w:tcW w:w="1134" w:type="dxa"/>
          </w:tcPr>
          <w:p w:rsidR="00E30649" w:rsidRPr="00E30649" w:rsidRDefault="00D64404" w:rsidP="00D64404">
            <w:pPr>
              <w:shd w:val="clear" w:color="auto" w:fill="FFFFFF"/>
              <w:jc w:val="center"/>
              <w:rPr>
                <w:bCs/>
                <w:color w:val="333333"/>
                <w:kern w:val="36"/>
              </w:rPr>
            </w:pPr>
            <w:r>
              <w:rPr>
                <w:bCs/>
                <w:color w:val="333333"/>
                <w:kern w:val="36"/>
              </w:rPr>
              <w:t>1</w:t>
            </w:r>
          </w:p>
        </w:tc>
        <w:tc>
          <w:tcPr>
            <w:tcW w:w="3685" w:type="dxa"/>
          </w:tcPr>
          <w:p w:rsidR="00E30649" w:rsidRPr="00E30649" w:rsidRDefault="00E30649" w:rsidP="00E30649">
            <w:pPr>
              <w:shd w:val="clear" w:color="auto" w:fill="FFFFFF"/>
              <w:rPr>
                <w:bCs/>
                <w:color w:val="333333"/>
                <w:kern w:val="36"/>
              </w:rPr>
            </w:pPr>
            <w:r w:rsidRPr="00E30649">
              <w:rPr>
                <w:bCs/>
                <w:color w:val="333333"/>
                <w:kern w:val="36"/>
              </w:rPr>
              <w:t>Konstrukcija smagiem spēka treniņiem ar lielu drošības rezervi.</w:t>
            </w:r>
          </w:p>
          <w:p w:rsidR="00E30649" w:rsidRPr="00E30649" w:rsidRDefault="00E30649" w:rsidP="00E30649">
            <w:pPr>
              <w:shd w:val="clear" w:color="auto" w:fill="FFFFFF"/>
              <w:rPr>
                <w:bCs/>
                <w:color w:val="333333"/>
                <w:kern w:val="36"/>
              </w:rPr>
            </w:pPr>
            <w:r w:rsidRPr="00E30649">
              <w:rPr>
                <w:bCs/>
                <w:color w:val="333333"/>
                <w:kern w:val="36"/>
              </w:rPr>
              <w:t>Vertikāli regulējami ierobežotāji.</w:t>
            </w:r>
          </w:p>
          <w:p w:rsidR="00E30649" w:rsidRPr="00E30649" w:rsidRDefault="00E30649" w:rsidP="00E30649">
            <w:pPr>
              <w:shd w:val="clear" w:color="auto" w:fill="FFFFFF"/>
              <w:rPr>
                <w:bCs/>
                <w:color w:val="333333"/>
                <w:kern w:val="36"/>
              </w:rPr>
            </w:pPr>
            <w:r w:rsidRPr="00E30649">
              <w:rPr>
                <w:bCs/>
                <w:color w:val="333333"/>
                <w:kern w:val="36"/>
              </w:rPr>
              <w:t>Izmērs: 223.52 cm x 167.64 cm x 162.56 cm</w:t>
            </w:r>
          </w:p>
          <w:p w:rsidR="00E30649" w:rsidRPr="00E30649" w:rsidRDefault="00E30649" w:rsidP="00E30649">
            <w:pPr>
              <w:shd w:val="clear" w:color="auto" w:fill="FFFFFF"/>
              <w:spacing w:after="100" w:afterAutospacing="1"/>
              <w:rPr>
                <w:bCs/>
                <w:color w:val="333333"/>
                <w:kern w:val="36"/>
              </w:rPr>
            </w:pPr>
          </w:p>
        </w:tc>
        <w:tc>
          <w:tcPr>
            <w:tcW w:w="3544" w:type="dxa"/>
          </w:tcPr>
          <w:p w:rsidR="00E30649" w:rsidRPr="00E30649" w:rsidRDefault="00E30649" w:rsidP="00E30649">
            <w:pPr>
              <w:shd w:val="clear" w:color="auto" w:fill="FFFFFF"/>
              <w:spacing w:after="100" w:afterAutospacing="1"/>
              <w:jc w:val="center"/>
              <w:rPr>
                <w:bCs/>
                <w:color w:val="333333"/>
                <w:kern w:val="36"/>
              </w:rPr>
            </w:pPr>
            <w:r w:rsidRPr="00E30649">
              <w:rPr>
                <w:bCs/>
                <w:noProof/>
                <w:color w:val="333333"/>
                <w:kern w:val="36"/>
              </w:rPr>
              <w:drawing>
                <wp:inline distT="0" distB="0" distL="0" distR="0" wp14:anchorId="69FA0B2E" wp14:editId="388BD7B3">
                  <wp:extent cx="1743075" cy="1743075"/>
                  <wp:effectExtent l="0" t="0" r="9525" b="9525"/>
                  <wp:docPr id="44" name="Attēls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tivs-svaru-stienim-body-solid-mulitpres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64020" cy="1764020"/>
                          </a:xfrm>
                          <a:prstGeom prst="rect">
                            <a:avLst/>
                          </a:prstGeom>
                        </pic:spPr>
                      </pic:pic>
                    </a:graphicData>
                  </a:graphic>
                </wp:inline>
              </w:drawing>
            </w:r>
          </w:p>
        </w:tc>
      </w:tr>
      <w:tr w:rsidR="00E30649" w:rsidRPr="00C746D7" w:rsidTr="00236D52">
        <w:tc>
          <w:tcPr>
            <w:tcW w:w="567" w:type="dxa"/>
          </w:tcPr>
          <w:p w:rsidR="00E30649" w:rsidRPr="00E30649" w:rsidRDefault="00E30649" w:rsidP="00E30649">
            <w:pPr>
              <w:rPr>
                <w:bCs/>
                <w:color w:val="333333"/>
                <w:kern w:val="36"/>
              </w:rPr>
            </w:pPr>
            <w:r w:rsidRPr="00E30649">
              <w:rPr>
                <w:bCs/>
                <w:color w:val="333333"/>
                <w:kern w:val="36"/>
              </w:rPr>
              <w:t>5.</w:t>
            </w:r>
          </w:p>
        </w:tc>
        <w:tc>
          <w:tcPr>
            <w:tcW w:w="1560" w:type="dxa"/>
          </w:tcPr>
          <w:p w:rsidR="00E30649" w:rsidRPr="00E30649" w:rsidRDefault="00E30649" w:rsidP="00236D52">
            <w:pPr>
              <w:pStyle w:val="Virsraksts1"/>
              <w:numPr>
                <w:ilvl w:val="0"/>
                <w:numId w:val="0"/>
              </w:numPr>
              <w:shd w:val="clear" w:color="auto" w:fill="FFFFFF"/>
              <w:outlineLvl w:val="0"/>
              <w:rPr>
                <w:b w:val="0"/>
                <w:color w:val="333333"/>
                <w:sz w:val="20"/>
              </w:rPr>
            </w:pPr>
            <w:r w:rsidRPr="00E30649">
              <w:rPr>
                <w:b w:val="0"/>
                <w:color w:val="333333"/>
                <w:sz w:val="20"/>
              </w:rPr>
              <w:t>Kāju spiešanas – pietupienu trenažieris</w:t>
            </w:r>
          </w:p>
          <w:p w:rsidR="00E30649" w:rsidRPr="00E30649" w:rsidRDefault="00E30649" w:rsidP="00236D52">
            <w:pPr>
              <w:pStyle w:val="Virsraksts1"/>
              <w:numPr>
                <w:ilvl w:val="0"/>
                <w:numId w:val="0"/>
              </w:numPr>
              <w:shd w:val="clear" w:color="auto" w:fill="FFFFFF"/>
              <w:outlineLvl w:val="0"/>
              <w:rPr>
                <w:b w:val="0"/>
                <w:color w:val="333333"/>
                <w:sz w:val="20"/>
              </w:rPr>
            </w:pPr>
          </w:p>
        </w:tc>
        <w:tc>
          <w:tcPr>
            <w:tcW w:w="1134" w:type="dxa"/>
          </w:tcPr>
          <w:p w:rsidR="00E30649" w:rsidRPr="00E30649" w:rsidRDefault="00D64404" w:rsidP="00D64404">
            <w:pPr>
              <w:pStyle w:val="HTMLiepriekformattais"/>
              <w:shd w:val="clear" w:color="auto" w:fill="FFFFFF"/>
              <w:jc w:val="center"/>
              <w:rPr>
                <w:rFonts w:ascii="Times New Roman" w:hAnsi="Times New Roman" w:cs="Times New Roman"/>
                <w:bCs/>
                <w:color w:val="333333"/>
                <w:kern w:val="36"/>
              </w:rPr>
            </w:pPr>
            <w:r>
              <w:rPr>
                <w:rFonts w:ascii="Times New Roman" w:hAnsi="Times New Roman" w:cs="Times New Roman"/>
                <w:bCs/>
                <w:color w:val="333333"/>
                <w:kern w:val="36"/>
              </w:rPr>
              <w:t>1</w:t>
            </w:r>
          </w:p>
        </w:tc>
        <w:tc>
          <w:tcPr>
            <w:tcW w:w="3685" w:type="dxa"/>
          </w:tcPr>
          <w:p w:rsidR="00E30649" w:rsidRPr="00E30649" w:rsidRDefault="00E30649" w:rsidP="00E30649">
            <w:pPr>
              <w:pStyle w:val="HTMLiepriekformattais"/>
              <w:shd w:val="clear" w:color="auto" w:fill="FFFFFF"/>
              <w:rPr>
                <w:rFonts w:ascii="Times New Roman" w:hAnsi="Times New Roman" w:cs="Times New Roman"/>
                <w:bCs/>
                <w:color w:val="333333"/>
                <w:kern w:val="36"/>
              </w:rPr>
            </w:pPr>
            <w:r w:rsidRPr="00E30649">
              <w:rPr>
                <w:rFonts w:ascii="Times New Roman" w:hAnsi="Times New Roman" w:cs="Times New Roman"/>
                <w:bCs/>
                <w:color w:val="333333"/>
                <w:kern w:val="36"/>
              </w:rPr>
              <w:t>Regulējams roku balsta stāvoklis</w:t>
            </w:r>
          </w:p>
          <w:p w:rsidR="00E30649" w:rsidRPr="00E30649" w:rsidRDefault="00E30649" w:rsidP="00E30649">
            <w:pPr>
              <w:pStyle w:val="HTMLiepriekformattais"/>
              <w:shd w:val="clear" w:color="auto" w:fill="FFFFFF"/>
              <w:rPr>
                <w:rFonts w:ascii="Times New Roman" w:hAnsi="Times New Roman" w:cs="Times New Roman"/>
                <w:bCs/>
                <w:color w:val="333333"/>
                <w:kern w:val="36"/>
              </w:rPr>
            </w:pPr>
            <w:r w:rsidRPr="00E30649">
              <w:rPr>
                <w:rFonts w:ascii="Times New Roman" w:hAnsi="Times New Roman" w:cs="Times New Roman"/>
                <w:bCs/>
                <w:color w:val="333333"/>
                <w:kern w:val="36"/>
              </w:rPr>
              <w:t>Regulējama kāju platforma</w:t>
            </w:r>
          </w:p>
          <w:p w:rsidR="00E30649" w:rsidRPr="00E30649" w:rsidRDefault="00E30649" w:rsidP="00E30649">
            <w:pPr>
              <w:pStyle w:val="HTMLiepriekformattais"/>
              <w:shd w:val="clear" w:color="auto" w:fill="FFFFFF"/>
              <w:rPr>
                <w:rFonts w:ascii="Times New Roman" w:hAnsi="Times New Roman" w:cs="Times New Roman"/>
                <w:bCs/>
                <w:color w:val="333333"/>
                <w:kern w:val="36"/>
              </w:rPr>
            </w:pPr>
            <w:r w:rsidRPr="00E30649">
              <w:rPr>
                <w:rFonts w:ascii="Times New Roman" w:hAnsi="Times New Roman" w:cs="Times New Roman"/>
                <w:bCs/>
                <w:color w:val="333333"/>
                <w:kern w:val="36"/>
              </w:rPr>
              <w:t xml:space="preserve">Sānu svara turētāji </w:t>
            </w:r>
          </w:p>
          <w:p w:rsidR="00E30649" w:rsidRPr="00E30649" w:rsidRDefault="00E30649" w:rsidP="00E30649">
            <w:pPr>
              <w:pStyle w:val="HTMLiepriekformattais"/>
              <w:shd w:val="clear" w:color="auto" w:fill="FFFFFF"/>
              <w:rPr>
                <w:rFonts w:ascii="Times New Roman" w:hAnsi="Times New Roman" w:cs="Times New Roman"/>
                <w:bCs/>
                <w:color w:val="333333"/>
                <w:kern w:val="36"/>
              </w:rPr>
            </w:pPr>
            <w:r w:rsidRPr="00E30649">
              <w:rPr>
                <w:rFonts w:ascii="Times New Roman" w:hAnsi="Times New Roman" w:cs="Times New Roman"/>
                <w:bCs/>
                <w:color w:val="333333"/>
                <w:kern w:val="36"/>
              </w:rPr>
              <w:t>Kāju platforma izgatavota no gofrēta dzelzs</w:t>
            </w:r>
          </w:p>
          <w:p w:rsidR="00E30649" w:rsidRPr="00E30649" w:rsidRDefault="00E30649" w:rsidP="00E30649">
            <w:pPr>
              <w:pStyle w:val="HTMLiepriekformattais"/>
              <w:shd w:val="clear" w:color="auto" w:fill="FFFFFF"/>
              <w:rPr>
                <w:rFonts w:ascii="Times New Roman" w:hAnsi="Times New Roman" w:cs="Times New Roman"/>
                <w:bCs/>
                <w:color w:val="333333"/>
                <w:kern w:val="36"/>
              </w:rPr>
            </w:pPr>
            <w:r w:rsidRPr="00E30649">
              <w:rPr>
                <w:rFonts w:ascii="Times New Roman" w:hAnsi="Times New Roman" w:cs="Times New Roman"/>
                <w:bCs/>
                <w:color w:val="333333"/>
                <w:kern w:val="36"/>
              </w:rPr>
              <w:t>Augstums: 127cm</w:t>
            </w:r>
          </w:p>
          <w:p w:rsidR="00E30649" w:rsidRPr="00E30649" w:rsidRDefault="00E30649" w:rsidP="00E30649">
            <w:pPr>
              <w:pStyle w:val="HTMLiepriekformattais"/>
              <w:shd w:val="clear" w:color="auto" w:fill="FFFFFF"/>
              <w:rPr>
                <w:rFonts w:ascii="Times New Roman" w:hAnsi="Times New Roman" w:cs="Times New Roman"/>
                <w:bCs/>
                <w:color w:val="333333"/>
                <w:kern w:val="36"/>
              </w:rPr>
            </w:pPr>
            <w:r w:rsidRPr="00E30649">
              <w:rPr>
                <w:rFonts w:ascii="Times New Roman" w:hAnsi="Times New Roman" w:cs="Times New Roman"/>
                <w:bCs/>
                <w:color w:val="333333"/>
                <w:kern w:val="36"/>
              </w:rPr>
              <w:t>Platums: 99cm</w:t>
            </w:r>
          </w:p>
          <w:p w:rsidR="00E30649" w:rsidRPr="00E30649" w:rsidRDefault="00E30649" w:rsidP="00E30649">
            <w:pPr>
              <w:pStyle w:val="HTMLiepriekformattais"/>
              <w:shd w:val="clear" w:color="auto" w:fill="FFFFFF"/>
              <w:rPr>
                <w:rFonts w:ascii="Times New Roman" w:hAnsi="Times New Roman" w:cs="Times New Roman"/>
                <w:bCs/>
                <w:color w:val="333333"/>
                <w:kern w:val="36"/>
              </w:rPr>
            </w:pPr>
            <w:r w:rsidRPr="00E30649">
              <w:rPr>
                <w:rFonts w:ascii="Times New Roman" w:hAnsi="Times New Roman" w:cs="Times New Roman"/>
                <w:bCs/>
                <w:color w:val="333333"/>
                <w:kern w:val="36"/>
              </w:rPr>
              <w:t>Garums: 200cm</w:t>
            </w:r>
          </w:p>
          <w:p w:rsidR="00E30649" w:rsidRPr="00E30649" w:rsidRDefault="00E30649" w:rsidP="00E30649">
            <w:pPr>
              <w:pStyle w:val="HTMLiepriekformattais"/>
              <w:shd w:val="clear" w:color="auto" w:fill="FFFFFF"/>
              <w:rPr>
                <w:rFonts w:ascii="Times New Roman" w:hAnsi="Times New Roman" w:cs="Times New Roman"/>
                <w:bCs/>
                <w:color w:val="333333"/>
                <w:kern w:val="36"/>
              </w:rPr>
            </w:pPr>
            <w:r w:rsidRPr="00E30649">
              <w:rPr>
                <w:rFonts w:ascii="Times New Roman" w:hAnsi="Times New Roman" w:cs="Times New Roman"/>
                <w:bCs/>
                <w:color w:val="333333"/>
                <w:kern w:val="36"/>
              </w:rPr>
              <w:t>Svara plāksnes turētāja diametrs: 50 mm</w:t>
            </w:r>
          </w:p>
          <w:p w:rsidR="00E30649" w:rsidRPr="00E30649" w:rsidRDefault="00E30649" w:rsidP="00E30649">
            <w:pPr>
              <w:pStyle w:val="HTMLiepriekformattais"/>
              <w:shd w:val="clear" w:color="auto" w:fill="FFFFFF"/>
              <w:rPr>
                <w:rFonts w:ascii="Times New Roman" w:hAnsi="Times New Roman" w:cs="Times New Roman"/>
                <w:bCs/>
                <w:color w:val="333333"/>
                <w:kern w:val="36"/>
              </w:rPr>
            </w:pPr>
            <w:r w:rsidRPr="00E30649">
              <w:rPr>
                <w:rFonts w:ascii="Times New Roman" w:hAnsi="Times New Roman" w:cs="Times New Roman"/>
                <w:bCs/>
                <w:color w:val="333333"/>
                <w:kern w:val="36"/>
              </w:rPr>
              <w:t>Svara ierobežojums: 450 kg</w:t>
            </w:r>
          </w:p>
          <w:p w:rsidR="00E30649" w:rsidRPr="00E30649" w:rsidRDefault="00E30649" w:rsidP="00E30649">
            <w:pPr>
              <w:pStyle w:val="HTMLiepriekformattais"/>
              <w:shd w:val="clear" w:color="auto" w:fill="FFFFFF"/>
              <w:rPr>
                <w:rFonts w:ascii="Times New Roman" w:hAnsi="Times New Roman" w:cs="Times New Roman"/>
                <w:bCs/>
                <w:color w:val="333333"/>
                <w:kern w:val="36"/>
              </w:rPr>
            </w:pPr>
            <w:r w:rsidRPr="00E30649">
              <w:rPr>
                <w:rFonts w:ascii="Times New Roman" w:hAnsi="Times New Roman" w:cs="Times New Roman"/>
                <w:bCs/>
                <w:color w:val="333333"/>
                <w:kern w:val="36"/>
              </w:rPr>
              <w:t>Struktūras profils: 50 x 76 mm</w:t>
            </w:r>
          </w:p>
          <w:p w:rsidR="00E30649" w:rsidRPr="00E30649" w:rsidRDefault="00E30649" w:rsidP="00E30649">
            <w:pPr>
              <w:pStyle w:val="HTMLiepriekformattais"/>
              <w:shd w:val="clear" w:color="auto" w:fill="FFFFFF"/>
              <w:rPr>
                <w:rFonts w:ascii="Times New Roman" w:hAnsi="Times New Roman" w:cs="Times New Roman"/>
                <w:bCs/>
                <w:color w:val="333333"/>
                <w:kern w:val="36"/>
              </w:rPr>
            </w:pPr>
            <w:r w:rsidRPr="00E30649">
              <w:rPr>
                <w:rFonts w:ascii="Times New Roman" w:hAnsi="Times New Roman" w:cs="Times New Roman"/>
                <w:bCs/>
                <w:color w:val="333333"/>
                <w:kern w:val="36"/>
              </w:rPr>
              <w:t>Gultņi: rūpnieciski, lineāri</w:t>
            </w:r>
          </w:p>
          <w:p w:rsidR="00E30649" w:rsidRPr="00E30649" w:rsidRDefault="00E30649" w:rsidP="00E30649">
            <w:pPr>
              <w:pStyle w:val="HTMLiepriekformattais"/>
              <w:shd w:val="clear" w:color="auto" w:fill="FFFFFF"/>
              <w:rPr>
                <w:rFonts w:ascii="Times New Roman" w:hAnsi="Times New Roman" w:cs="Times New Roman"/>
                <w:bCs/>
                <w:color w:val="333333"/>
                <w:kern w:val="36"/>
              </w:rPr>
            </w:pPr>
            <w:r w:rsidRPr="00E30649">
              <w:rPr>
                <w:rFonts w:ascii="Times New Roman" w:hAnsi="Times New Roman" w:cs="Times New Roman"/>
                <w:bCs/>
                <w:color w:val="333333"/>
                <w:kern w:val="36"/>
              </w:rPr>
              <w:t>Materiāls: augstas kvalitātes rūdīts tērauds</w:t>
            </w:r>
          </w:p>
          <w:p w:rsidR="00E30649" w:rsidRPr="00E30649" w:rsidRDefault="00E30649" w:rsidP="00E30649">
            <w:pPr>
              <w:pStyle w:val="HTMLiepriekformattais"/>
              <w:shd w:val="clear" w:color="auto" w:fill="FFFFFF"/>
              <w:ind w:left="360"/>
              <w:rPr>
                <w:rFonts w:ascii="Times New Roman" w:hAnsi="Times New Roman" w:cs="Times New Roman"/>
                <w:bCs/>
                <w:color w:val="333333"/>
                <w:kern w:val="36"/>
              </w:rPr>
            </w:pPr>
          </w:p>
        </w:tc>
        <w:tc>
          <w:tcPr>
            <w:tcW w:w="3544" w:type="dxa"/>
          </w:tcPr>
          <w:p w:rsidR="00E30649" w:rsidRPr="00E30649" w:rsidRDefault="00E30649" w:rsidP="00E30649">
            <w:pPr>
              <w:shd w:val="clear" w:color="auto" w:fill="FFFFFF"/>
              <w:spacing w:after="100" w:afterAutospacing="1"/>
              <w:jc w:val="center"/>
              <w:rPr>
                <w:bCs/>
                <w:color w:val="333333"/>
                <w:kern w:val="36"/>
              </w:rPr>
            </w:pPr>
            <w:r w:rsidRPr="00E30649">
              <w:rPr>
                <w:bCs/>
                <w:noProof/>
                <w:color w:val="333333"/>
                <w:kern w:val="36"/>
              </w:rPr>
              <w:drawing>
                <wp:inline distT="0" distB="0" distL="0" distR="0" wp14:anchorId="073DDD65" wp14:editId="6B63143A">
                  <wp:extent cx="2000250" cy="2000250"/>
                  <wp:effectExtent l="0" t="0" r="0" b="0"/>
                  <wp:docPr id="45" name="Attēls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eniruoklis-koju-spaudimui-pritupimams-body-craft-f660.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033849" cy="2033849"/>
                          </a:xfrm>
                          <a:prstGeom prst="rect">
                            <a:avLst/>
                          </a:prstGeom>
                        </pic:spPr>
                      </pic:pic>
                    </a:graphicData>
                  </a:graphic>
                </wp:inline>
              </w:drawing>
            </w:r>
          </w:p>
        </w:tc>
      </w:tr>
      <w:tr w:rsidR="00E30649" w:rsidRPr="00C746D7" w:rsidTr="00236D52">
        <w:tc>
          <w:tcPr>
            <w:tcW w:w="567" w:type="dxa"/>
          </w:tcPr>
          <w:p w:rsidR="00E30649" w:rsidRPr="00E30649" w:rsidRDefault="00E30649" w:rsidP="00E30649">
            <w:pPr>
              <w:rPr>
                <w:bCs/>
                <w:color w:val="333333"/>
                <w:kern w:val="36"/>
              </w:rPr>
            </w:pPr>
            <w:r w:rsidRPr="00E30649">
              <w:rPr>
                <w:bCs/>
                <w:color w:val="333333"/>
                <w:kern w:val="36"/>
              </w:rPr>
              <w:lastRenderedPageBreak/>
              <w:t>6.</w:t>
            </w:r>
          </w:p>
        </w:tc>
        <w:tc>
          <w:tcPr>
            <w:tcW w:w="1560" w:type="dxa"/>
          </w:tcPr>
          <w:p w:rsidR="00E30649" w:rsidRPr="00E30649" w:rsidRDefault="00E30649" w:rsidP="00236D52">
            <w:pPr>
              <w:pStyle w:val="Virsraksts1"/>
              <w:numPr>
                <w:ilvl w:val="0"/>
                <w:numId w:val="0"/>
              </w:numPr>
              <w:shd w:val="clear" w:color="auto" w:fill="FFFFFF"/>
              <w:outlineLvl w:val="0"/>
              <w:rPr>
                <w:b w:val="0"/>
                <w:color w:val="333333"/>
                <w:sz w:val="20"/>
              </w:rPr>
            </w:pPr>
            <w:r w:rsidRPr="00E30649">
              <w:rPr>
                <w:b w:val="0"/>
                <w:color w:val="333333"/>
                <w:sz w:val="20"/>
              </w:rPr>
              <w:t>Sols ar svaru stieņa statīvu, regulējams</w:t>
            </w:r>
          </w:p>
          <w:p w:rsidR="00E30649" w:rsidRPr="00E30649" w:rsidRDefault="00E30649" w:rsidP="00236D52">
            <w:pPr>
              <w:pStyle w:val="Virsraksts1"/>
              <w:numPr>
                <w:ilvl w:val="0"/>
                <w:numId w:val="0"/>
              </w:numPr>
              <w:shd w:val="clear" w:color="auto" w:fill="FFFFFF"/>
              <w:outlineLvl w:val="0"/>
              <w:rPr>
                <w:b w:val="0"/>
                <w:color w:val="333333"/>
                <w:sz w:val="20"/>
              </w:rPr>
            </w:pPr>
          </w:p>
        </w:tc>
        <w:tc>
          <w:tcPr>
            <w:tcW w:w="1134" w:type="dxa"/>
          </w:tcPr>
          <w:p w:rsidR="00E30649" w:rsidRPr="00E30649" w:rsidRDefault="00D64404" w:rsidP="00D64404">
            <w:pPr>
              <w:jc w:val="center"/>
              <w:rPr>
                <w:bCs/>
                <w:color w:val="333333"/>
                <w:kern w:val="36"/>
              </w:rPr>
            </w:pPr>
            <w:r>
              <w:rPr>
                <w:bCs/>
                <w:color w:val="333333"/>
                <w:kern w:val="36"/>
              </w:rPr>
              <w:t>1</w:t>
            </w:r>
          </w:p>
        </w:tc>
        <w:tc>
          <w:tcPr>
            <w:tcW w:w="3685" w:type="dxa"/>
          </w:tcPr>
          <w:tbl>
            <w:tblPr>
              <w:tblW w:w="0" w:type="auto"/>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741"/>
              <w:gridCol w:w="1784"/>
            </w:tblGrid>
            <w:tr w:rsidR="00E30649" w:rsidRPr="00E30649" w:rsidTr="00E30649">
              <w:tc>
                <w:tcPr>
                  <w:tcW w:w="1741" w:type="dxa"/>
                  <w:shd w:val="clear" w:color="auto" w:fill="FFFFFF"/>
                  <w:vAlign w:val="center"/>
                  <w:hideMark/>
                </w:tcPr>
                <w:p w:rsidR="00E30649" w:rsidRPr="00E30649" w:rsidRDefault="00E30649" w:rsidP="00E30649">
                  <w:pPr>
                    <w:rPr>
                      <w:bCs/>
                      <w:color w:val="333333"/>
                      <w:kern w:val="36"/>
                      <w:lang w:eastAsia="lv-LV"/>
                    </w:rPr>
                  </w:pPr>
                  <w:r w:rsidRPr="00E30649">
                    <w:rPr>
                      <w:bCs/>
                      <w:color w:val="333333"/>
                      <w:kern w:val="36"/>
                      <w:lang w:eastAsia="lv-LV"/>
                    </w:rPr>
                    <w:t>Izmēri:</w:t>
                  </w:r>
                </w:p>
              </w:tc>
              <w:tc>
                <w:tcPr>
                  <w:tcW w:w="1784" w:type="dxa"/>
                  <w:shd w:val="clear" w:color="auto" w:fill="FFFFFF"/>
                  <w:vAlign w:val="center"/>
                  <w:hideMark/>
                </w:tcPr>
                <w:p w:rsidR="00E30649" w:rsidRPr="00E30649" w:rsidRDefault="00E30649" w:rsidP="00E30649">
                  <w:pPr>
                    <w:rPr>
                      <w:bCs/>
                      <w:color w:val="333333"/>
                      <w:kern w:val="36"/>
                      <w:lang w:eastAsia="lv-LV"/>
                    </w:rPr>
                  </w:pPr>
                  <w:r w:rsidRPr="00E30649">
                    <w:rPr>
                      <w:bCs/>
                      <w:color w:val="333333"/>
                      <w:kern w:val="36"/>
                      <w:lang w:eastAsia="lv-LV"/>
                    </w:rPr>
                    <w:t>157 x 170 x 232 cm</w:t>
                  </w:r>
                </w:p>
              </w:tc>
            </w:tr>
            <w:tr w:rsidR="00E30649" w:rsidRPr="00E30649" w:rsidTr="00E30649">
              <w:tc>
                <w:tcPr>
                  <w:tcW w:w="1741" w:type="dxa"/>
                  <w:shd w:val="clear" w:color="auto" w:fill="FFFFFF"/>
                  <w:vAlign w:val="center"/>
                  <w:hideMark/>
                </w:tcPr>
                <w:p w:rsidR="00E30649" w:rsidRPr="00E30649" w:rsidRDefault="00E30649" w:rsidP="00E30649">
                  <w:pPr>
                    <w:rPr>
                      <w:bCs/>
                      <w:color w:val="333333"/>
                      <w:kern w:val="36"/>
                      <w:lang w:eastAsia="lv-LV"/>
                    </w:rPr>
                  </w:pPr>
                  <w:r w:rsidRPr="00E30649">
                    <w:rPr>
                      <w:bCs/>
                      <w:color w:val="333333"/>
                      <w:kern w:val="36"/>
                      <w:lang w:eastAsia="lv-LV"/>
                    </w:rPr>
                    <w:t>Svars:</w:t>
                  </w:r>
                </w:p>
              </w:tc>
              <w:tc>
                <w:tcPr>
                  <w:tcW w:w="1784" w:type="dxa"/>
                  <w:shd w:val="clear" w:color="auto" w:fill="FFFFFF"/>
                  <w:vAlign w:val="center"/>
                  <w:hideMark/>
                </w:tcPr>
                <w:p w:rsidR="00E30649" w:rsidRPr="00E30649" w:rsidRDefault="00E30649" w:rsidP="00E30649">
                  <w:pPr>
                    <w:rPr>
                      <w:bCs/>
                      <w:color w:val="333333"/>
                      <w:kern w:val="36"/>
                      <w:lang w:eastAsia="lv-LV"/>
                    </w:rPr>
                  </w:pPr>
                  <w:r w:rsidRPr="00E30649">
                    <w:rPr>
                      <w:bCs/>
                      <w:color w:val="333333"/>
                      <w:kern w:val="36"/>
                      <w:lang w:eastAsia="lv-LV"/>
                    </w:rPr>
                    <w:t>150 kg</w:t>
                  </w:r>
                </w:p>
              </w:tc>
            </w:tr>
            <w:tr w:rsidR="00E30649" w:rsidRPr="00E30649" w:rsidTr="00E30649">
              <w:tc>
                <w:tcPr>
                  <w:tcW w:w="1741" w:type="dxa"/>
                  <w:shd w:val="clear" w:color="auto" w:fill="FFFFFF"/>
                  <w:vAlign w:val="center"/>
                  <w:hideMark/>
                </w:tcPr>
                <w:p w:rsidR="00E30649" w:rsidRPr="00E30649" w:rsidRDefault="00E30649" w:rsidP="00E30649">
                  <w:pPr>
                    <w:rPr>
                      <w:bCs/>
                      <w:color w:val="333333"/>
                      <w:kern w:val="36"/>
                      <w:lang w:eastAsia="lv-LV"/>
                    </w:rPr>
                  </w:pPr>
                  <w:r w:rsidRPr="00E30649">
                    <w:rPr>
                      <w:bCs/>
                      <w:color w:val="333333"/>
                      <w:kern w:val="36"/>
                      <w:lang w:eastAsia="lv-LV"/>
                    </w:rPr>
                    <w:t>Maksimālā slodze :</w:t>
                  </w:r>
                </w:p>
              </w:tc>
              <w:tc>
                <w:tcPr>
                  <w:tcW w:w="1784" w:type="dxa"/>
                  <w:shd w:val="clear" w:color="auto" w:fill="FFFFFF"/>
                  <w:vAlign w:val="center"/>
                  <w:hideMark/>
                </w:tcPr>
                <w:p w:rsidR="00E30649" w:rsidRPr="00E30649" w:rsidRDefault="00E30649" w:rsidP="00E30649">
                  <w:pPr>
                    <w:rPr>
                      <w:bCs/>
                      <w:color w:val="333333"/>
                      <w:kern w:val="36"/>
                      <w:lang w:eastAsia="lv-LV"/>
                    </w:rPr>
                  </w:pPr>
                  <w:r w:rsidRPr="00E30649">
                    <w:rPr>
                      <w:bCs/>
                      <w:color w:val="333333"/>
                      <w:kern w:val="36"/>
                      <w:lang w:eastAsia="lv-LV"/>
                    </w:rPr>
                    <w:t>400 kg</w:t>
                  </w:r>
                </w:p>
              </w:tc>
            </w:tr>
          </w:tbl>
          <w:p w:rsidR="00E30649" w:rsidRPr="00E30649" w:rsidRDefault="00E30649" w:rsidP="00E30649">
            <w:pPr>
              <w:shd w:val="clear" w:color="auto" w:fill="FFFFFF"/>
              <w:spacing w:after="100" w:afterAutospacing="1"/>
              <w:jc w:val="both"/>
              <w:rPr>
                <w:bCs/>
                <w:color w:val="333333"/>
                <w:kern w:val="36"/>
              </w:rPr>
            </w:pPr>
          </w:p>
        </w:tc>
        <w:tc>
          <w:tcPr>
            <w:tcW w:w="3544" w:type="dxa"/>
          </w:tcPr>
          <w:p w:rsidR="00E30649" w:rsidRPr="00E30649" w:rsidRDefault="00E30649" w:rsidP="00E30649">
            <w:pPr>
              <w:shd w:val="clear" w:color="auto" w:fill="FFFFFF"/>
              <w:spacing w:after="100" w:afterAutospacing="1"/>
              <w:jc w:val="center"/>
              <w:rPr>
                <w:bCs/>
                <w:color w:val="333333"/>
                <w:kern w:val="36"/>
              </w:rPr>
            </w:pPr>
            <w:r w:rsidRPr="00E30649">
              <w:rPr>
                <w:bCs/>
                <w:noProof/>
                <w:color w:val="333333"/>
                <w:kern w:val="36"/>
              </w:rPr>
              <w:drawing>
                <wp:inline distT="0" distB="0" distL="0" distR="0" wp14:anchorId="27278BB8" wp14:editId="3327E9E3">
                  <wp:extent cx="1133475" cy="1133475"/>
                  <wp:effectExtent l="0" t="0" r="9525" b="9525"/>
                  <wp:docPr id="46" name="Attēls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ofesionalus-suolelis-stangai-marbo-mp-l213-universalus.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45348" cy="1145348"/>
                          </a:xfrm>
                          <a:prstGeom prst="rect">
                            <a:avLst/>
                          </a:prstGeom>
                        </pic:spPr>
                      </pic:pic>
                    </a:graphicData>
                  </a:graphic>
                </wp:inline>
              </w:drawing>
            </w:r>
          </w:p>
        </w:tc>
      </w:tr>
      <w:tr w:rsidR="00E30649" w:rsidRPr="00C746D7" w:rsidTr="00236D52">
        <w:tc>
          <w:tcPr>
            <w:tcW w:w="567" w:type="dxa"/>
          </w:tcPr>
          <w:p w:rsidR="00E30649" w:rsidRPr="00E30649" w:rsidRDefault="00E30649" w:rsidP="00E30649">
            <w:pPr>
              <w:rPr>
                <w:bCs/>
                <w:color w:val="333333"/>
                <w:kern w:val="36"/>
              </w:rPr>
            </w:pPr>
            <w:r w:rsidRPr="00E30649">
              <w:rPr>
                <w:bCs/>
                <w:color w:val="333333"/>
                <w:kern w:val="36"/>
              </w:rPr>
              <w:t>7.</w:t>
            </w:r>
          </w:p>
        </w:tc>
        <w:tc>
          <w:tcPr>
            <w:tcW w:w="1560" w:type="dxa"/>
          </w:tcPr>
          <w:p w:rsidR="00E30649" w:rsidRPr="00E30649" w:rsidRDefault="00E30649" w:rsidP="00236D52">
            <w:pPr>
              <w:pStyle w:val="Virsraksts1"/>
              <w:numPr>
                <w:ilvl w:val="0"/>
                <w:numId w:val="0"/>
              </w:numPr>
              <w:shd w:val="clear" w:color="auto" w:fill="FFFFFF"/>
              <w:outlineLvl w:val="0"/>
              <w:rPr>
                <w:b w:val="0"/>
                <w:color w:val="333333"/>
                <w:sz w:val="20"/>
              </w:rPr>
            </w:pPr>
            <w:r w:rsidRPr="00E30649">
              <w:rPr>
                <w:b w:val="0"/>
                <w:color w:val="333333"/>
                <w:sz w:val="20"/>
              </w:rPr>
              <w:t>Hanteļu komplekts</w:t>
            </w:r>
          </w:p>
          <w:p w:rsidR="00E30649" w:rsidRPr="00E30649" w:rsidRDefault="00E30649" w:rsidP="00236D52">
            <w:pPr>
              <w:pStyle w:val="Virsraksts1"/>
              <w:numPr>
                <w:ilvl w:val="0"/>
                <w:numId w:val="0"/>
              </w:numPr>
              <w:shd w:val="clear" w:color="auto" w:fill="FFFFFF"/>
              <w:outlineLvl w:val="0"/>
              <w:rPr>
                <w:b w:val="0"/>
                <w:color w:val="333333"/>
                <w:sz w:val="20"/>
              </w:rPr>
            </w:pPr>
          </w:p>
        </w:tc>
        <w:tc>
          <w:tcPr>
            <w:tcW w:w="1134" w:type="dxa"/>
          </w:tcPr>
          <w:p w:rsidR="00E30649" w:rsidRPr="00E30649" w:rsidRDefault="00D64404" w:rsidP="00D64404">
            <w:pPr>
              <w:shd w:val="clear" w:color="auto" w:fill="FFFFFF"/>
              <w:jc w:val="center"/>
              <w:rPr>
                <w:bCs/>
                <w:color w:val="333333"/>
                <w:kern w:val="36"/>
              </w:rPr>
            </w:pPr>
            <w:r>
              <w:rPr>
                <w:bCs/>
                <w:color w:val="333333"/>
                <w:kern w:val="36"/>
              </w:rPr>
              <w:t>1</w:t>
            </w:r>
          </w:p>
        </w:tc>
        <w:tc>
          <w:tcPr>
            <w:tcW w:w="3685" w:type="dxa"/>
          </w:tcPr>
          <w:p w:rsidR="00E30649" w:rsidRPr="00E30649" w:rsidRDefault="00E30649" w:rsidP="00E30649">
            <w:pPr>
              <w:shd w:val="clear" w:color="auto" w:fill="FFFFFF"/>
              <w:rPr>
                <w:bCs/>
                <w:color w:val="333333"/>
                <w:kern w:val="36"/>
              </w:rPr>
            </w:pPr>
            <w:r w:rsidRPr="00E30649">
              <w:rPr>
                <w:bCs/>
                <w:color w:val="333333"/>
                <w:kern w:val="36"/>
              </w:rPr>
              <w:t>Izgatavots no metāla.</w:t>
            </w:r>
          </w:p>
          <w:p w:rsidR="00E30649" w:rsidRPr="00E30649" w:rsidRDefault="00E30649" w:rsidP="00E30649">
            <w:pPr>
              <w:shd w:val="clear" w:color="auto" w:fill="FFFFFF"/>
              <w:rPr>
                <w:bCs/>
                <w:color w:val="333333"/>
                <w:kern w:val="36"/>
              </w:rPr>
            </w:pPr>
            <w:r w:rsidRPr="00E30649">
              <w:rPr>
                <w:bCs/>
                <w:color w:val="333333"/>
                <w:kern w:val="36"/>
              </w:rPr>
              <w:t>Hroma pārklājums aizsardzībai pret mitrumu un sviedriem</w:t>
            </w:r>
          </w:p>
          <w:p w:rsidR="00E30649" w:rsidRPr="00E30649" w:rsidRDefault="00E30649" w:rsidP="00E30649">
            <w:pPr>
              <w:shd w:val="clear" w:color="auto" w:fill="FFFFFF"/>
              <w:rPr>
                <w:bCs/>
                <w:color w:val="333333"/>
                <w:kern w:val="36"/>
              </w:rPr>
            </w:pPr>
            <w:r w:rsidRPr="00E30649">
              <w:rPr>
                <w:bCs/>
                <w:color w:val="333333"/>
                <w:kern w:val="36"/>
              </w:rPr>
              <w:t>Ergonomiski neslīdoši rokturi</w:t>
            </w:r>
          </w:p>
          <w:p w:rsidR="00E30649" w:rsidRPr="00E30649" w:rsidRDefault="00E30649" w:rsidP="00E30649">
            <w:pPr>
              <w:shd w:val="clear" w:color="auto" w:fill="FFFFFF"/>
              <w:rPr>
                <w:bCs/>
                <w:color w:val="333333"/>
                <w:kern w:val="36"/>
              </w:rPr>
            </w:pPr>
            <w:r w:rsidRPr="00E30649">
              <w:rPr>
                <w:bCs/>
                <w:color w:val="333333"/>
                <w:kern w:val="36"/>
              </w:rPr>
              <w:t>10 hanteļu pāri (no 1 – 10 kg)</w:t>
            </w:r>
          </w:p>
          <w:p w:rsidR="00E30649" w:rsidRPr="00E30649" w:rsidRDefault="00E30649" w:rsidP="00E30649">
            <w:pPr>
              <w:shd w:val="clear" w:color="auto" w:fill="FFFFFF"/>
              <w:outlineLvl w:val="0"/>
              <w:rPr>
                <w:bCs/>
                <w:color w:val="333333"/>
                <w:kern w:val="36"/>
              </w:rPr>
            </w:pPr>
          </w:p>
        </w:tc>
        <w:tc>
          <w:tcPr>
            <w:tcW w:w="3544" w:type="dxa"/>
          </w:tcPr>
          <w:p w:rsidR="00E30649" w:rsidRPr="00E30649" w:rsidRDefault="00E30649" w:rsidP="00E30649">
            <w:pPr>
              <w:shd w:val="clear" w:color="auto" w:fill="FFFFFF"/>
              <w:spacing w:after="100" w:afterAutospacing="1"/>
              <w:jc w:val="center"/>
              <w:rPr>
                <w:bCs/>
                <w:color w:val="333333"/>
                <w:kern w:val="36"/>
              </w:rPr>
            </w:pPr>
            <w:r w:rsidRPr="00E30649">
              <w:rPr>
                <w:bCs/>
                <w:noProof/>
                <w:color w:val="333333"/>
                <w:kern w:val="36"/>
              </w:rPr>
              <w:drawing>
                <wp:inline distT="0" distB="0" distL="0" distR="0" wp14:anchorId="1E9065AB" wp14:editId="249908B8">
                  <wp:extent cx="1447800" cy="1447800"/>
                  <wp:effectExtent l="0" t="0" r="0" b="0"/>
                  <wp:docPr id="47" name="Attēls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antelu-komplekts-insportline-1-10kg-hromets.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68537" cy="1468537"/>
                          </a:xfrm>
                          <a:prstGeom prst="rect">
                            <a:avLst/>
                          </a:prstGeom>
                        </pic:spPr>
                      </pic:pic>
                    </a:graphicData>
                  </a:graphic>
                </wp:inline>
              </w:drawing>
            </w:r>
          </w:p>
        </w:tc>
      </w:tr>
      <w:tr w:rsidR="00E30649" w:rsidRPr="00C746D7" w:rsidTr="00236D52">
        <w:tc>
          <w:tcPr>
            <w:tcW w:w="567" w:type="dxa"/>
          </w:tcPr>
          <w:p w:rsidR="00E30649" w:rsidRPr="00E30649" w:rsidRDefault="00E30649" w:rsidP="00E30649">
            <w:pPr>
              <w:rPr>
                <w:bCs/>
                <w:color w:val="333333"/>
                <w:kern w:val="36"/>
              </w:rPr>
            </w:pPr>
            <w:r w:rsidRPr="00E30649">
              <w:rPr>
                <w:bCs/>
                <w:color w:val="333333"/>
                <w:kern w:val="36"/>
              </w:rPr>
              <w:t xml:space="preserve">8. </w:t>
            </w:r>
          </w:p>
        </w:tc>
        <w:tc>
          <w:tcPr>
            <w:tcW w:w="1560" w:type="dxa"/>
          </w:tcPr>
          <w:p w:rsidR="00E30649" w:rsidRPr="00E30649" w:rsidRDefault="00E30649" w:rsidP="00236D52">
            <w:pPr>
              <w:pStyle w:val="Virsraksts1"/>
              <w:numPr>
                <w:ilvl w:val="0"/>
                <w:numId w:val="0"/>
              </w:numPr>
              <w:shd w:val="clear" w:color="auto" w:fill="FFFFFF"/>
              <w:outlineLvl w:val="0"/>
              <w:rPr>
                <w:b w:val="0"/>
                <w:color w:val="333333"/>
                <w:sz w:val="20"/>
              </w:rPr>
            </w:pPr>
            <w:r w:rsidRPr="00E30649">
              <w:rPr>
                <w:b w:val="0"/>
                <w:color w:val="333333"/>
                <w:sz w:val="20"/>
              </w:rPr>
              <w:t>Svaru stienis</w:t>
            </w:r>
          </w:p>
          <w:p w:rsidR="00E30649" w:rsidRPr="00E30649" w:rsidRDefault="00E30649" w:rsidP="00236D52">
            <w:pPr>
              <w:pStyle w:val="Virsraksts1"/>
              <w:numPr>
                <w:ilvl w:val="0"/>
                <w:numId w:val="0"/>
              </w:numPr>
              <w:shd w:val="clear" w:color="auto" w:fill="FFFFFF"/>
              <w:outlineLvl w:val="0"/>
              <w:rPr>
                <w:b w:val="0"/>
                <w:color w:val="333333"/>
                <w:sz w:val="20"/>
              </w:rPr>
            </w:pPr>
          </w:p>
        </w:tc>
        <w:tc>
          <w:tcPr>
            <w:tcW w:w="1134" w:type="dxa"/>
          </w:tcPr>
          <w:p w:rsidR="00E30649" w:rsidRPr="00E30649" w:rsidRDefault="00D64404" w:rsidP="00D64404">
            <w:pPr>
              <w:shd w:val="clear" w:color="auto" w:fill="FFFFFF"/>
              <w:jc w:val="center"/>
              <w:rPr>
                <w:bCs/>
                <w:color w:val="333333"/>
                <w:kern w:val="36"/>
              </w:rPr>
            </w:pPr>
            <w:r>
              <w:rPr>
                <w:bCs/>
                <w:color w:val="333333"/>
                <w:kern w:val="36"/>
              </w:rPr>
              <w:t>1</w:t>
            </w:r>
          </w:p>
        </w:tc>
        <w:tc>
          <w:tcPr>
            <w:tcW w:w="3685" w:type="dxa"/>
          </w:tcPr>
          <w:p w:rsidR="00E30649" w:rsidRPr="00E30649" w:rsidRDefault="00E30649" w:rsidP="00E30649">
            <w:pPr>
              <w:shd w:val="clear" w:color="auto" w:fill="FFFFFF"/>
              <w:rPr>
                <w:bCs/>
                <w:color w:val="333333"/>
                <w:kern w:val="36"/>
              </w:rPr>
            </w:pPr>
            <w:r w:rsidRPr="00E30649">
              <w:rPr>
                <w:bCs/>
                <w:color w:val="333333"/>
                <w:kern w:val="36"/>
              </w:rPr>
              <w:t>Garums - 220cm</w:t>
            </w:r>
          </w:p>
          <w:p w:rsidR="00E30649" w:rsidRPr="00E30649" w:rsidRDefault="00E30649" w:rsidP="00E30649">
            <w:pPr>
              <w:shd w:val="clear" w:color="auto" w:fill="FFFFFF"/>
              <w:rPr>
                <w:bCs/>
                <w:color w:val="333333"/>
                <w:kern w:val="36"/>
              </w:rPr>
            </w:pPr>
            <w:r w:rsidRPr="00E30649">
              <w:rPr>
                <w:bCs/>
                <w:color w:val="333333"/>
                <w:kern w:val="36"/>
              </w:rPr>
              <w:t>Diametrs - 50mm</w:t>
            </w:r>
          </w:p>
          <w:p w:rsidR="00E30649" w:rsidRPr="00E30649" w:rsidRDefault="00E30649" w:rsidP="00E30649">
            <w:pPr>
              <w:shd w:val="clear" w:color="auto" w:fill="FFFFFF"/>
              <w:rPr>
                <w:bCs/>
                <w:color w:val="333333"/>
                <w:kern w:val="36"/>
              </w:rPr>
            </w:pPr>
            <w:r w:rsidRPr="00E30649">
              <w:rPr>
                <w:bCs/>
                <w:color w:val="333333"/>
                <w:kern w:val="36"/>
              </w:rPr>
              <w:t>4x 25</w:t>
            </w:r>
          </w:p>
          <w:p w:rsidR="00E30649" w:rsidRPr="00E30649" w:rsidRDefault="00E30649" w:rsidP="00E30649">
            <w:pPr>
              <w:shd w:val="clear" w:color="auto" w:fill="FFFFFF"/>
              <w:rPr>
                <w:bCs/>
                <w:color w:val="333333"/>
                <w:kern w:val="36"/>
              </w:rPr>
            </w:pPr>
            <w:r w:rsidRPr="00E30649">
              <w:rPr>
                <w:bCs/>
                <w:color w:val="333333"/>
                <w:kern w:val="36"/>
              </w:rPr>
              <w:t>4x 20</w:t>
            </w:r>
          </w:p>
          <w:p w:rsidR="00E30649" w:rsidRPr="00E30649" w:rsidRDefault="00E30649" w:rsidP="00E30649">
            <w:pPr>
              <w:shd w:val="clear" w:color="auto" w:fill="FFFFFF"/>
              <w:rPr>
                <w:bCs/>
                <w:color w:val="333333"/>
                <w:kern w:val="36"/>
              </w:rPr>
            </w:pPr>
            <w:r w:rsidRPr="00E30649">
              <w:rPr>
                <w:bCs/>
                <w:color w:val="333333"/>
                <w:kern w:val="36"/>
              </w:rPr>
              <w:t>4 x 15 kg</w:t>
            </w:r>
          </w:p>
          <w:p w:rsidR="00E30649" w:rsidRPr="00E30649" w:rsidRDefault="00E30649" w:rsidP="00E30649">
            <w:pPr>
              <w:shd w:val="clear" w:color="auto" w:fill="FFFFFF"/>
              <w:rPr>
                <w:bCs/>
                <w:color w:val="333333"/>
                <w:kern w:val="36"/>
              </w:rPr>
            </w:pPr>
            <w:r w:rsidRPr="00E30649">
              <w:rPr>
                <w:bCs/>
                <w:color w:val="333333"/>
                <w:kern w:val="36"/>
              </w:rPr>
              <w:t>4 x 10 kg</w:t>
            </w:r>
          </w:p>
          <w:p w:rsidR="00E30649" w:rsidRPr="00E30649" w:rsidRDefault="00E30649" w:rsidP="00E30649">
            <w:pPr>
              <w:shd w:val="clear" w:color="auto" w:fill="FFFFFF"/>
              <w:rPr>
                <w:bCs/>
                <w:color w:val="333333"/>
                <w:kern w:val="36"/>
              </w:rPr>
            </w:pPr>
            <w:r w:rsidRPr="00E30649">
              <w:rPr>
                <w:bCs/>
                <w:color w:val="333333"/>
                <w:kern w:val="36"/>
              </w:rPr>
              <w:t>4 x 5 kg</w:t>
            </w:r>
          </w:p>
          <w:p w:rsidR="00E30649" w:rsidRPr="00E30649" w:rsidRDefault="00E30649" w:rsidP="00E30649">
            <w:pPr>
              <w:shd w:val="clear" w:color="auto" w:fill="FFFFFF"/>
              <w:rPr>
                <w:bCs/>
                <w:color w:val="333333"/>
                <w:kern w:val="36"/>
              </w:rPr>
            </w:pPr>
            <w:r w:rsidRPr="00E30649">
              <w:rPr>
                <w:bCs/>
                <w:color w:val="333333"/>
                <w:kern w:val="36"/>
              </w:rPr>
              <w:t>4x 2,5 kg</w:t>
            </w:r>
          </w:p>
          <w:p w:rsidR="00E30649" w:rsidRPr="00E30649" w:rsidRDefault="00E30649" w:rsidP="00E30649">
            <w:pPr>
              <w:shd w:val="clear" w:color="auto" w:fill="FFFFFF"/>
              <w:rPr>
                <w:bCs/>
                <w:color w:val="333333"/>
                <w:kern w:val="36"/>
              </w:rPr>
            </w:pPr>
            <w:r w:rsidRPr="00E30649">
              <w:rPr>
                <w:bCs/>
                <w:color w:val="333333"/>
                <w:kern w:val="36"/>
              </w:rPr>
              <w:t>4x 1,25 kg</w:t>
            </w:r>
          </w:p>
        </w:tc>
        <w:tc>
          <w:tcPr>
            <w:tcW w:w="3544" w:type="dxa"/>
          </w:tcPr>
          <w:p w:rsidR="00E30649" w:rsidRPr="00E30649" w:rsidRDefault="00E30649" w:rsidP="00E30649">
            <w:pPr>
              <w:shd w:val="clear" w:color="auto" w:fill="FFFFFF"/>
              <w:spacing w:before="120" w:after="120"/>
              <w:jc w:val="center"/>
              <w:textAlignment w:val="baseline"/>
              <w:rPr>
                <w:bCs/>
                <w:color w:val="333333"/>
                <w:kern w:val="36"/>
              </w:rPr>
            </w:pPr>
            <w:r w:rsidRPr="00E30649">
              <w:rPr>
                <w:bCs/>
                <w:noProof/>
                <w:color w:val="333333"/>
                <w:kern w:val="36"/>
              </w:rPr>
              <w:drawing>
                <wp:inline distT="0" distB="0" distL="0" distR="0" wp14:anchorId="7B21D4E2" wp14:editId="5BF0D258">
                  <wp:extent cx="1263453" cy="1257300"/>
                  <wp:effectExtent l="0" t="0" r="0" b="0"/>
                  <wp:docPr id="48" name="Attēls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varu-stienis-set-120-kg.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280122" cy="1273888"/>
                          </a:xfrm>
                          <a:prstGeom prst="rect">
                            <a:avLst/>
                          </a:prstGeom>
                        </pic:spPr>
                      </pic:pic>
                    </a:graphicData>
                  </a:graphic>
                </wp:inline>
              </w:drawing>
            </w:r>
          </w:p>
        </w:tc>
      </w:tr>
      <w:tr w:rsidR="00E30649" w:rsidRPr="00C746D7" w:rsidTr="00236D52">
        <w:tc>
          <w:tcPr>
            <w:tcW w:w="567" w:type="dxa"/>
          </w:tcPr>
          <w:p w:rsidR="00E30649" w:rsidRPr="00E30649" w:rsidRDefault="00E30649" w:rsidP="00E30649">
            <w:pPr>
              <w:rPr>
                <w:bCs/>
                <w:color w:val="333333"/>
                <w:kern w:val="36"/>
              </w:rPr>
            </w:pPr>
            <w:r w:rsidRPr="00E30649">
              <w:rPr>
                <w:bCs/>
                <w:color w:val="333333"/>
                <w:kern w:val="36"/>
              </w:rPr>
              <w:t>9.</w:t>
            </w:r>
          </w:p>
        </w:tc>
        <w:tc>
          <w:tcPr>
            <w:tcW w:w="1560" w:type="dxa"/>
          </w:tcPr>
          <w:p w:rsidR="00E30649" w:rsidRPr="00E30649" w:rsidRDefault="00E30649" w:rsidP="00236D52">
            <w:pPr>
              <w:pStyle w:val="Virsraksts1"/>
              <w:numPr>
                <w:ilvl w:val="0"/>
                <w:numId w:val="0"/>
              </w:numPr>
              <w:shd w:val="clear" w:color="auto" w:fill="FFFFFF"/>
              <w:outlineLvl w:val="0"/>
              <w:rPr>
                <w:b w:val="0"/>
                <w:color w:val="333333"/>
                <w:sz w:val="20"/>
              </w:rPr>
            </w:pPr>
            <w:r w:rsidRPr="00E30649">
              <w:rPr>
                <w:b w:val="0"/>
                <w:color w:val="333333"/>
                <w:sz w:val="20"/>
              </w:rPr>
              <w:t>Vēdera un muguras muskuļu trenažieris</w:t>
            </w:r>
          </w:p>
          <w:p w:rsidR="00E30649" w:rsidRPr="00E30649" w:rsidRDefault="00E30649" w:rsidP="00236D52">
            <w:pPr>
              <w:pStyle w:val="Virsraksts1"/>
              <w:numPr>
                <w:ilvl w:val="0"/>
                <w:numId w:val="0"/>
              </w:numPr>
              <w:shd w:val="clear" w:color="auto" w:fill="FFFFFF"/>
              <w:outlineLvl w:val="0"/>
              <w:rPr>
                <w:b w:val="0"/>
                <w:color w:val="333333"/>
                <w:sz w:val="20"/>
              </w:rPr>
            </w:pPr>
          </w:p>
        </w:tc>
        <w:tc>
          <w:tcPr>
            <w:tcW w:w="1134" w:type="dxa"/>
          </w:tcPr>
          <w:p w:rsidR="00E30649" w:rsidRPr="00E30649" w:rsidRDefault="00D64404" w:rsidP="00D64404">
            <w:pPr>
              <w:shd w:val="clear" w:color="auto" w:fill="FFFFFF"/>
              <w:jc w:val="center"/>
              <w:rPr>
                <w:bCs/>
                <w:color w:val="333333"/>
                <w:kern w:val="36"/>
              </w:rPr>
            </w:pPr>
            <w:r>
              <w:rPr>
                <w:bCs/>
                <w:color w:val="333333"/>
                <w:kern w:val="36"/>
              </w:rPr>
              <w:t>1</w:t>
            </w:r>
          </w:p>
        </w:tc>
        <w:tc>
          <w:tcPr>
            <w:tcW w:w="3685" w:type="dxa"/>
          </w:tcPr>
          <w:p w:rsidR="00E30649" w:rsidRPr="00E30649" w:rsidRDefault="00E30649" w:rsidP="00E30649">
            <w:pPr>
              <w:shd w:val="clear" w:color="auto" w:fill="FFFFFF"/>
              <w:rPr>
                <w:bCs/>
                <w:color w:val="333333"/>
                <w:kern w:val="36"/>
              </w:rPr>
            </w:pPr>
            <w:r w:rsidRPr="00E30649">
              <w:rPr>
                <w:bCs/>
                <w:color w:val="333333"/>
                <w:kern w:val="36"/>
              </w:rPr>
              <w:t>Paredzēts vēdera muskuļu trenēšanai</w:t>
            </w:r>
          </w:p>
          <w:p w:rsidR="00E30649" w:rsidRPr="00E30649" w:rsidRDefault="00E30649" w:rsidP="00E30649">
            <w:pPr>
              <w:shd w:val="clear" w:color="auto" w:fill="FFFFFF"/>
              <w:rPr>
                <w:bCs/>
                <w:color w:val="333333"/>
                <w:kern w:val="36"/>
              </w:rPr>
            </w:pPr>
            <w:r w:rsidRPr="00E30649">
              <w:rPr>
                <w:bCs/>
                <w:color w:val="333333"/>
                <w:kern w:val="36"/>
              </w:rPr>
              <w:t>Pilnībā līdz četrām pozīcijām regulējams sēdeklis.</w:t>
            </w:r>
          </w:p>
          <w:p w:rsidR="00E30649" w:rsidRPr="00E30649" w:rsidRDefault="00E30649" w:rsidP="00E30649">
            <w:pPr>
              <w:shd w:val="clear" w:color="auto" w:fill="FFFFFF"/>
              <w:rPr>
                <w:bCs/>
                <w:color w:val="333333"/>
                <w:kern w:val="36"/>
              </w:rPr>
            </w:pPr>
            <w:r w:rsidRPr="00E30649">
              <w:rPr>
                <w:bCs/>
                <w:color w:val="333333"/>
                <w:kern w:val="36"/>
              </w:rPr>
              <w:t>Apvalks, lai aizsargātu iekārtu un no iespējamām traumām ekspluatācijas laikā.</w:t>
            </w:r>
          </w:p>
          <w:p w:rsidR="00E30649" w:rsidRPr="00E30649" w:rsidRDefault="00E30649" w:rsidP="00E30649">
            <w:pPr>
              <w:shd w:val="clear" w:color="auto" w:fill="FFFFFF"/>
              <w:rPr>
                <w:bCs/>
                <w:color w:val="333333"/>
                <w:kern w:val="36"/>
              </w:rPr>
            </w:pPr>
            <w:r w:rsidRPr="00E30649">
              <w:rPr>
                <w:bCs/>
                <w:color w:val="333333"/>
                <w:kern w:val="36"/>
              </w:rPr>
              <w:t xml:space="preserve">Caurules: no 40*80*3mm līdz 50*100*3mm, </w:t>
            </w:r>
            <w:proofErr w:type="spellStart"/>
            <w:r w:rsidRPr="00E30649">
              <w:rPr>
                <w:bCs/>
                <w:color w:val="333333"/>
                <w:kern w:val="36"/>
              </w:rPr>
              <w:t>elektro-metinātas</w:t>
            </w:r>
            <w:proofErr w:type="spellEnd"/>
            <w:r w:rsidRPr="00E30649">
              <w:rPr>
                <w:bCs/>
                <w:color w:val="333333"/>
                <w:kern w:val="36"/>
              </w:rPr>
              <w:t xml:space="preserve"> ar maksimālu integritāti.</w:t>
            </w:r>
          </w:p>
          <w:p w:rsidR="00E30649" w:rsidRPr="00E30649" w:rsidRDefault="00E30649" w:rsidP="00E30649">
            <w:pPr>
              <w:shd w:val="clear" w:color="auto" w:fill="FFFFFF"/>
              <w:rPr>
                <w:bCs/>
                <w:color w:val="333333"/>
                <w:kern w:val="36"/>
              </w:rPr>
            </w:pPr>
            <w:r w:rsidRPr="00E30649">
              <w:rPr>
                <w:bCs/>
                <w:color w:val="333333"/>
                <w:kern w:val="36"/>
              </w:rPr>
              <w:t>Apdare: elektrostatiskā pulvera pārklājums ar īpašām piedevām, lai uzlabotu vispārējo izturību.</w:t>
            </w:r>
          </w:p>
        </w:tc>
        <w:tc>
          <w:tcPr>
            <w:tcW w:w="3544" w:type="dxa"/>
          </w:tcPr>
          <w:p w:rsidR="00E30649" w:rsidRPr="00E30649" w:rsidRDefault="00E30649" w:rsidP="00E30649">
            <w:pPr>
              <w:pStyle w:val="Virsraksts2"/>
              <w:shd w:val="clear" w:color="auto" w:fill="FFFFFF"/>
              <w:jc w:val="center"/>
              <w:outlineLvl w:val="1"/>
              <w:rPr>
                <w:bCs/>
                <w:color w:val="333333"/>
                <w:kern w:val="36"/>
                <w:sz w:val="20"/>
              </w:rPr>
            </w:pPr>
            <w:r w:rsidRPr="00E30649">
              <w:rPr>
                <w:bCs/>
                <w:noProof/>
                <w:color w:val="333333"/>
                <w:kern w:val="36"/>
                <w:sz w:val="20"/>
              </w:rPr>
              <w:drawing>
                <wp:inline distT="0" distB="0" distL="0" distR="0" wp14:anchorId="2169F523" wp14:editId="78EDF1B0">
                  <wp:extent cx="1724025" cy="1724025"/>
                  <wp:effectExtent l="0" t="0" r="9525" b="9525"/>
                  <wp:docPr id="49" name="Attēls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rofesionalais-vedera-muskulu-trenazieris-marbo-sport-mp-u223.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734410" cy="1734410"/>
                          </a:xfrm>
                          <a:prstGeom prst="rect">
                            <a:avLst/>
                          </a:prstGeom>
                        </pic:spPr>
                      </pic:pic>
                    </a:graphicData>
                  </a:graphic>
                </wp:inline>
              </w:drawing>
            </w:r>
          </w:p>
        </w:tc>
      </w:tr>
      <w:tr w:rsidR="00E30649" w:rsidRPr="00C746D7" w:rsidTr="00236D52">
        <w:tc>
          <w:tcPr>
            <w:tcW w:w="567" w:type="dxa"/>
          </w:tcPr>
          <w:p w:rsidR="00E30649" w:rsidRPr="00E30649" w:rsidRDefault="00236D52" w:rsidP="00E30649">
            <w:pPr>
              <w:rPr>
                <w:bCs/>
                <w:color w:val="333333"/>
                <w:kern w:val="36"/>
              </w:rPr>
            </w:pPr>
            <w:r>
              <w:rPr>
                <w:bCs/>
                <w:color w:val="333333"/>
                <w:kern w:val="36"/>
              </w:rPr>
              <w:t>10.</w:t>
            </w:r>
          </w:p>
        </w:tc>
        <w:tc>
          <w:tcPr>
            <w:tcW w:w="1560" w:type="dxa"/>
          </w:tcPr>
          <w:p w:rsidR="00E30649" w:rsidRPr="00E30649" w:rsidRDefault="00E30649" w:rsidP="00236D52">
            <w:pPr>
              <w:pStyle w:val="Virsraksts1"/>
              <w:numPr>
                <w:ilvl w:val="0"/>
                <w:numId w:val="0"/>
              </w:numPr>
              <w:shd w:val="clear" w:color="auto" w:fill="FFFFFF"/>
              <w:outlineLvl w:val="0"/>
              <w:rPr>
                <w:b w:val="0"/>
                <w:color w:val="333333"/>
                <w:sz w:val="20"/>
              </w:rPr>
            </w:pPr>
            <w:r w:rsidRPr="00E30649">
              <w:rPr>
                <w:b w:val="0"/>
                <w:color w:val="333333"/>
                <w:sz w:val="20"/>
              </w:rPr>
              <w:t>Sols universālais, profesionāls</w:t>
            </w:r>
          </w:p>
          <w:p w:rsidR="00E30649" w:rsidRPr="00E30649" w:rsidRDefault="00E30649" w:rsidP="00236D52">
            <w:pPr>
              <w:pStyle w:val="Virsraksts1"/>
              <w:numPr>
                <w:ilvl w:val="0"/>
                <w:numId w:val="0"/>
              </w:numPr>
              <w:shd w:val="clear" w:color="auto" w:fill="FFFFFF"/>
              <w:outlineLvl w:val="0"/>
              <w:rPr>
                <w:b w:val="0"/>
                <w:color w:val="333333"/>
                <w:sz w:val="20"/>
              </w:rPr>
            </w:pPr>
          </w:p>
        </w:tc>
        <w:tc>
          <w:tcPr>
            <w:tcW w:w="1134" w:type="dxa"/>
          </w:tcPr>
          <w:p w:rsidR="00E30649" w:rsidRPr="00E30649" w:rsidRDefault="00D64404" w:rsidP="00D64404">
            <w:pPr>
              <w:pStyle w:val="Paraststmeklis"/>
              <w:shd w:val="clear" w:color="auto" w:fill="FFFFFF"/>
              <w:spacing w:before="0" w:beforeAutospacing="0" w:after="0" w:afterAutospacing="0"/>
              <w:jc w:val="center"/>
              <w:rPr>
                <w:bCs/>
                <w:color w:val="333333"/>
                <w:kern w:val="36"/>
                <w:sz w:val="20"/>
                <w:szCs w:val="20"/>
              </w:rPr>
            </w:pPr>
            <w:r>
              <w:rPr>
                <w:bCs/>
                <w:color w:val="333333"/>
                <w:kern w:val="36"/>
                <w:sz w:val="20"/>
                <w:szCs w:val="20"/>
              </w:rPr>
              <w:t>1</w:t>
            </w:r>
          </w:p>
        </w:tc>
        <w:tc>
          <w:tcPr>
            <w:tcW w:w="3685" w:type="dxa"/>
          </w:tcPr>
          <w:p w:rsidR="00E30649" w:rsidRPr="00E30649" w:rsidRDefault="00E30649" w:rsidP="00E30649">
            <w:pPr>
              <w:pStyle w:val="Paraststmeklis"/>
              <w:shd w:val="clear" w:color="auto" w:fill="FFFFFF"/>
              <w:spacing w:before="0" w:beforeAutospacing="0" w:after="0" w:afterAutospacing="0"/>
              <w:rPr>
                <w:bCs/>
                <w:color w:val="333333"/>
                <w:kern w:val="36"/>
                <w:sz w:val="20"/>
                <w:szCs w:val="20"/>
              </w:rPr>
            </w:pPr>
            <w:r w:rsidRPr="00E30649">
              <w:rPr>
                <w:bCs/>
                <w:color w:val="333333"/>
                <w:kern w:val="36"/>
                <w:sz w:val="20"/>
                <w:szCs w:val="20"/>
              </w:rPr>
              <w:t>Tērauda rāmis.</w:t>
            </w:r>
          </w:p>
          <w:p w:rsidR="00E30649" w:rsidRPr="00E30649" w:rsidRDefault="00E30649" w:rsidP="00E30649">
            <w:pPr>
              <w:pStyle w:val="Paraststmeklis"/>
              <w:shd w:val="clear" w:color="auto" w:fill="FFFFFF"/>
              <w:spacing w:before="0" w:beforeAutospacing="0" w:after="0" w:afterAutospacing="0"/>
              <w:rPr>
                <w:bCs/>
                <w:color w:val="333333"/>
                <w:kern w:val="36"/>
                <w:sz w:val="20"/>
                <w:szCs w:val="20"/>
              </w:rPr>
            </w:pPr>
            <w:r w:rsidRPr="00E30649">
              <w:rPr>
                <w:bCs/>
                <w:color w:val="333333"/>
                <w:kern w:val="36"/>
                <w:sz w:val="20"/>
                <w:szCs w:val="20"/>
              </w:rPr>
              <w:t>Gan sēdeklis, gan atzveltne ir viegli regulējami.</w:t>
            </w:r>
          </w:p>
          <w:p w:rsidR="00E30649" w:rsidRPr="00E30649" w:rsidRDefault="00E30649" w:rsidP="00E30649">
            <w:pPr>
              <w:pStyle w:val="Virsraksts2"/>
              <w:shd w:val="clear" w:color="auto" w:fill="FFFFFF"/>
              <w:outlineLvl w:val="1"/>
              <w:rPr>
                <w:bCs/>
                <w:color w:val="333333"/>
                <w:kern w:val="36"/>
                <w:sz w:val="20"/>
              </w:rPr>
            </w:pPr>
          </w:p>
        </w:tc>
        <w:tc>
          <w:tcPr>
            <w:tcW w:w="3544" w:type="dxa"/>
          </w:tcPr>
          <w:p w:rsidR="00E30649" w:rsidRPr="00E30649" w:rsidRDefault="00E30649" w:rsidP="00E30649">
            <w:pPr>
              <w:pStyle w:val="Virsraksts2"/>
              <w:shd w:val="clear" w:color="auto" w:fill="FFFFFF"/>
              <w:jc w:val="center"/>
              <w:outlineLvl w:val="1"/>
              <w:rPr>
                <w:bCs/>
                <w:color w:val="333333"/>
                <w:kern w:val="36"/>
                <w:sz w:val="20"/>
              </w:rPr>
            </w:pPr>
            <w:r w:rsidRPr="00E30649">
              <w:rPr>
                <w:bCs/>
                <w:noProof/>
                <w:color w:val="333333"/>
                <w:kern w:val="36"/>
                <w:sz w:val="20"/>
              </w:rPr>
              <w:drawing>
                <wp:inline distT="0" distB="0" distL="0" distR="0" wp14:anchorId="302898D0" wp14:editId="207B322A">
                  <wp:extent cx="1419225" cy="1419225"/>
                  <wp:effectExtent l="0" t="0" r="9525" b="9525"/>
                  <wp:docPr id="50" name="Attēls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ols-universalais-marbo-mp-l202-profesionals-mp-l202.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32941" cy="1432941"/>
                          </a:xfrm>
                          <a:prstGeom prst="rect">
                            <a:avLst/>
                          </a:prstGeom>
                        </pic:spPr>
                      </pic:pic>
                    </a:graphicData>
                  </a:graphic>
                </wp:inline>
              </w:drawing>
            </w:r>
          </w:p>
        </w:tc>
      </w:tr>
      <w:tr w:rsidR="00E30649" w:rsidRPr="00C746D7" w:rsidTr="00236D52">
        <w:tc>
          <w:tcPr>
            <w:tcW w:w="567" w:type="dxa"/>
          </w:tcPr>
          <w:p w:rsidR="00E30649" w:rsidRPr="00E30649" w:rsidRDefault="00236D52" w:rsidP="00E30649">
            <w:pPr>
              <w:rPr>
                <w:bCs/>
                <w:color w:val="333333"/>
                <w:kern w:val="36"/>
              </w:rPr>
            </w:pPr>
            <w:r>
              <w:rPr>
                <w:bCs/>
                <w:color w:val="333333"/>
                <w:kern w:val="36"/>
              </w:rPr>
              <w:t>11.</w:t>
            </w:r>
          </w:p>
        </w:tc>
        <w:tc>
          <w:tcPr>
            <w:tcW w:w="1560" w:type="dxa"/>
          </w:tcPr>
          <w:p w:rsidR="00E30649" w:rsidRPr="00E30649" w:rsidRDefault="00E30649" w:rsidP="00236D52">
            <w:pPr>
              <w:pStyle w:val="Virsraksts1"/>
              <w:numPr>
                <w:ilvl w:val="0"/>
                <w:numId w:val="0"/>
              </w:numPr>
              <w:shd w:val="clear" w:color="auto" w:fill="FFFFFF"/>
              <w:outlineLvl w:val="0"/>
              <w:rPr>
                <w:b w:val="0"/>
                <w:color w:val="333333"/>
                <w:sz w:val="20"/>
              </w:rPr>
            </w:pPr>
            <w:r w:rsidRPr="00E30649">
              <w:rPr>
                <w:b w:val="0"/>
                <w:color w:val="333333"/>
                <w:sz w:val="20"/>
              </w:rPr>
              <w:t>Sols bicepsiem, profesionāls</w:t>
            </w:r>
          </w:p>
          <w:p w:rsidR="00E30649" w:rsidRPr="00E30649" w:rsidRDefault="00E30649" w:rsidP="00236D52">
            <w:pPr>
              <w:pStyle w:val="Virsraksts1"/>
              <w:numPr>
                <w:ilvl w:val="0"/>
                <w:numId w:val="0"/>
              </w:numPr>
              <w:shd w:val="clear" w:color="auto" w:fill="FFFFFF"/>
              <w:outlineLvl w:val="0"/>
              <w:rPr>
                <w:b w:val="0"/>
                <w:color w:val="333333"/>
                <w:sz w:val="20"/>
              </w:rPr>
            </w:pPr>
          </w:p>
        </w:tc>
        <w:tc>
          <w:tcPr>
            <w:tcW w:w="1134" w:type="dxa"/>
          </w:tcPr>
          <w:p w:rsidR="00E30649" w:rsidRPr="00E30649" w:rsidRDefault="00D64404" w:rsidP="00D64404">
            <w:pPr>
              <w:shd w:val="clear" w:color="auto" w:fill="FFFFFF"/>
              <w:jc w:val="center"/>
              <w:rPr>
                <w:bCs/>
                <w:color w:val="333333"/>
                <w:kern w:val="36"/>
              </w:rPr>
            </w:pPr>
            <w:r>
              <w:rPr>
                <w:bCs/>
                <w:color w:val="333333"/>
                <w:kern w:val="36"/>
              </w:rPr>
              <w:t>1</w:t>
            </w:r>
          </w:p>
        </w:tc>
        <w:tc>
          <w:tcPr>
            <w:tcW w:w="3685" w:type="dxa"/>
          </w:tcPr>
          <w:p w:rsidR="00E30649" w:rsidRPr="00E30649" w:rsidRDefault="00E30649" w:rsidP="00E30649">
            <w:pPr>
              <w:shd w:val="clear" w:color="auto" w:fill="FFFFFF"/>
              <w:rPr>
                <w:bCs/>
                <w:color w:val="333333"/>
                <w:kern w:val="36"/>
              </w:rPr>
            </w:pPr>
            <w:r w:rsidRPr="00E30649">
              <w:rPr>
                <w:bCs/>
                <w:color w:val="333333"/>
                <w:kern w:val="36"/>
              </w:rPr>
              <w:t>Izturīga tērauda konstrukcija;</w:t>
            </w:r>
          </w:p>
          <w:p w:rsidR="00E30649" w:rsidRPr="00E30649" w:rsidRDefault="00E30649" w:rsidP="00E30649">
            <w:pPr>
              <w:shd w:val="clear" w:color="auto" w:fill="FFFFFF"/>
              <w:rPr>
                <w:bCs/>
                <w:color w:val="333333"/>
                <w:kern w:val="36"/>
              </w:rPr>
            </w:pPr>
            <w:r w:rsidRPr="00E30649">
              <w:rPr>
                <w:bCs/>
                <w:color w:val="333333"/>
                <w:kern w:val="36"/>
              </w:rPr>
              <w:t>maināma - augstuma atzveltne un sēdeklis</w:t>
            </w:r>
          </w:p>
          <w:p w:rsidR="00E30649" w:rsidRPr="00E30649" w:rsidRDefault="00E30649" w:rsidP="00E30649">
            <w:pPr>
              <w:shd w:val="clear" w:color="auto" w:fill="FFFFFF"/>
              <w:rPr>
                <w:bCs/>
                <w:color w:val="333333"/>
                <w:kern w:val="36"/>
              </w:rPr>
            </w:pPr>
            <w:r w:rsidRPr="00E30649">
              <w:rPr>
                <w:bCs/>
                <w:color w:val="333333"/>
                <w:kern w:val="36"/>
              </w:rPr>
              <w:t>korpusa profilu  izmērs: 80 x 80 x 3 mm</w:t>
            </w:r>
          </w:p>
          <w:p w:rsidR="00E30649" w:rsidRPr="00E30649" w:rsidRDefault="00E30649" w:rsidP="00E30649">
            <w:pPr>
              <w:shd w:val="clear" w:color="auto" w:fill="FFFFFF"/>
              <w:rPr>
                <w:bCs/>
                <w:color w:val="333333"/>
                <w:kern w:val="36"/>
              </w:rPr>
            </w:pPr>
            <w:r w:rsidRPr="00E30649">
              <w:rPr>
                <w:bCs/>
                <w:color w:val="333333"/>
                <w:kern w:val="36"/>
              </w:rPr>
              <w:t>maksimālais iespēja: 400 kg</w:t>
            </w:r>
          </w:p>
          <w:p w:rsidR="00E30649" w:rsidRPr="00E30649" w:rsidRDefault="00E30649" w:rsidP="00E30649">
            <w:pPr>
              <w:shd w:val="clear" w:color="auto" w:fill="FFFFFF"/>
              <w:rPr>
                <w:bCs/>
                <w:color w:val="333333"/>
                <w:kern w:val="36"/>
              </w:rPr>
            </w:pPr>
            <w:r w:rsidRPr="00E30649">
              <w:rPr>
                <w:bCs/>
                <w:color w:val="333333"/>
                <w:kern w:val="36"/>
              </w:rPr>
              <w:t>piemērots bicepsu un tricepsu stiprināšanai</w:t>
            </w:r>
          </w:p>
          <w:p w:rsidR="00E30649" w:rsidRPr="00E30649" w:rsidRDefault="00E30649" w:rsidP="00E30649">
            <w:pPr>
              <w:pStyle w:val="Virsraksts2"/>
              <w:shd w:val="clear" w:color="auto" w:fill="FFFFFF"/>
              <w:outlineLvl w:val="1"/>
              <w:rPr>
                <w:bCs/>
                <w:color w:val="333333"/>
                <w:kern w:val="36"/>
                <w:sz w:val="20"/>
              </w:rPr>
            </w:pPr>
          </w:p>
        </w:tc>
        <w:tc>
          <w:tcPr>
            <w:tcW w:w="3544" w:type="dxa"/>
          </w:tcPr>
          <w:p w:rsidR="00E30649" w:rsidRPr="00E30649" w:rsidRDefault="00E30649" w:rsidP="00E30649">
            <w:pPr>
              <w:pStyle w:val="Virsraksts2"/>
              <w:shd w:val="clear" w:color="auto" w:fill="FFFFFF"/>
              <w:jc w:val="center"/>
              <w:outlineLvl w:val="1"/>
              <w:rPr>
                <w:bCs/>
                <w:color w:val="333333"/>
                <w:kern w:val="36"/>
                <w:sz w:val="20"/>
              </w:rPr>
            </w:pPr>
            <w:r w:rsidRPr="00E30649">
              <w:rPr>
                <w:bCs/>
                <w:noProof/>
                <w:color w:val="333333"/>
                <w:kern w:val="36"/>
                <w:sz w:val="20"/>
              </w:rPr>
              <w:drawing>
                <wp:inline distT="0" distB="0" distL="0" distR="0" wp14:anchorId="6B41972C" wp14:editId="4E515D62">
                  <wp:extent cx="1495425" cy="1495425"/>
                  <wp:effectExtent l="0" t="0" r="9525" b="9525"/>
                  <wp:docPr id="51" name="Attēls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rofesionalus-bicepsu-suolelis-marbo-mp-l203.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505141" cy="1505141"/>
                          </a:xfrm>
                          <a:prstGeom prst="rect">
                            <a:avLst/>
                          </a:prstGeom>
                        </pic:spPr>
                      </pic:pic>
                    </a:graphicData>
                  </a:graphic>
                </wp:inline>
              </w:drawing>
            </w:r>
          </w:p>
        </w:tc>
      </w:tr>
      <w:tr w:rsidR="00E30649" w:rsidRPr="00C746D7" w:rsidTr="00236D52">
        <w:tc>
          <w:tcPr>
            <w:tcW w:w="567" w:type="dxa"/>
          </w:tcPr>
          <w:p w:rsidR="00E30649" w:rsidRPr="00E30649" w:rsidRDefault="00236D52" w:rsidP="00E30649">
            <w:pPr>
              <w:rPr>
                <w:bCs/>
                <w:color w:val="333333"/>
                <w:kern w:val="36"/>
              </w:rPr>
            </w:pPr>
            <w:r>
              <w:rPr>
                <w:bCs/>
                <w:color w:val="333333"/>
                <w:kern w:val="36"/>
              </w:rPr>
              <w:lastRenderedPageBreak/>
              <w:t>12.</w:t>
            </w:r>
          </w:p>
        </w:tc>
        <w:tc>
          <w:tcPr>
            <w:tcW w:w="1560" w:type="dxa"/>
          </w:tcPr>
          <w:p w:rsidR="00E30649" w:rsidRPr="00E30649" w:rsidRDefault="00E30649" w:rsidP="00236D52">
            <w:pPr>
              <w:pStyle w:val="Virsraksts1"/>
              <w:numPr>
                <w:ilvl w:val="0"/>
                <w:numId w:val="0"/>
              </w:numPr>
              <w:shd w:val="clear" w:color="auto" w:fill="FFFFFF"/>
              <w:outlineLvl w:val="0"/>
              <w:rPr>
                <w:b w:val="0"/>
                <w:color w:val="333333"/>
                <w:sz w:val="20"/>
              </w:rPr>
            </w:pPr>
            <w:r w:rsidRPr="00E30649">
              <w:rPr>
                <w:b w:val="0"/>
                <w:color w:val="333333"/>
                <w:sz w:val="20"/>
              </w:rPr>
              <w:t>Statīvs ar svaru stieņiem 5-50 kg</w:t>
            </w:r>
          </w:p>
          <w:p w:rsidR="00E30649" w:rsidRPr="00E30649" w:rsidRDefault="00E30649" w:rsidP="00236D52">
            <w:pPr>
              <w:pStyle w:val="Virsraksts1"/>
              <w:numPr>
                <w:ilvl w:val="0"/>
                <w:numId w:val="0"/>
              </w:numPr>
              <w:shd w:val="clear" w:color="auto" w:fill="FFFFFF"/>
              <w:outlineLvl w:val="0"/>
              <w:rPr>
                <w:b w:val="0"/>
                <w:color w:val="333333"/>
                <w:sz w:val="20"/>
              </w:rPr>
            </w:pPr>
          </w:p>
        </w:tc>
        <w:tc>
          <w:tcPr>
            <w:tcW w:w="1134" w:type="dxa"/>
          </w:tcPr>
          <w:p w:rsidR="00E30649" w:rsidRPr="00E30649" w:rsidRDefault="00D64404" w:rsidP="00D64404">
            <w:pPr>
              <w:jc w:val="center"/>
              <w:rPr>
                <w:bCs/>
                <w:color w:val="333333"/>
                <w:kern w:val="36"/>
              </w:rPr>
            </w:pPr>
            <w:r>
              <w:rPr>
                <w:bCs/>
                <w:color w:val="333333"/>
                <w:kern w:val="36"/>
              </w:rPr>
              <w:t>1</w:t>
            </w:r>
          </w:p>
        </w:tc>
        <w:tc>
          <w:tcPr>
            <w:tcW w:w="3685" w:type="dxa"/>
          </w:tcPr>
          <w:tbl>
            <w:tblPr>
              <w:tblW w:w="0" w:type="auto"/>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686"/>
              <w:gridCol w:w="1674"/>
            </w:tblGrid>
            <w:tr w:rsidR="00E30649" w:rsidRPr="00E30649" w:rsidTr="00E30649">
              <w:tc>
                <w:tcPr>
                  <w:tcW w:w="1686" w:type="dxa"/>
                  <w:shd w:val="clear" w:color="auto" w:fill="FFFFFF"/>
                  <w:vAlign w:val="center"/>
                  <w:hideMark/>
                </w:tcPr>
                <w:p w:rsidR="00E30649" w:rsidRPr="00E30649" w:rsidRDefault="00E30649" w:rsidP="00E30649">
                  <w:pPr>
                    <w:rPr>
                      <w:bCs/>
                      <w:color w:val="333333"/>
                      <w:kern w:val="36"/>
                      <w:lang w:eastAsia="lv-LV"/>
                    </w:rPr>
                  </w:pPr>
                  <w:r w:rsidRPr="00E30649">
                    <w:rPr>
                      <w:bCs/>
                      <w:color w:val="333333"/>
                      <w:kern w:val="36"/>
                      <w:lang w:eastAsia="lv-LV"/>
                    </w:rPr>
                    <w:t>Izmēri:</w:t>
                  </w:r>
                </w:p>
              </w:tc>
              <w:tc>
                <w:tcPr>
                  <w:tcW w:w="1674" w:type="dxa"/>
                  <w:shd w:val="clear" w:color="auto" w:fill="FFFFFF"/>
                  <w:vAlign w:val="center"/>
                  <w:hideMark/>
                </w:tcPr>
                <w:p w:rsidR="00E30649" w:rsidRPr="00E30649" w:rsidRDefault="00E30649" w:rsidP="00E30649">
                  <w:pPr>
                    <w:rPr>
                      <w:bCs/>
                      <w:color w:val="333333"/>
                      <w:kern w:val="36"/>
                      <w:lang w:eastAsia="lv-LV"/>
                    </w:rPr>
                  </w:pPr>
                  <w:r w:rsidRPr="00E30649">
                    <w:rPr>
                      <w:bCs/>
                      <w:color w:val="333333"/>
                      <w:kern w:val="36"/>
                      <w:lang w:eastAsia="lv-LV"/>
                    </w:rPr>
                    <w:t>128 x 97 x 148 cm</w:t>
                  </w:r>
                </w:p>
              </w:tc>
            </w:tr>
            <w:tr w:rsidR="00E30649" w:rsidRPr="00E30649" w:rsidTr="00E30649">
              <w:tc>
                <w:tcPr>
                  <w:tcW w:w="1686" w:type="dxa"/>
                  <w:shd w:val="clear" w:color="auto" w:fill="FFFFFF"/>
                  <w:vAlign w:val="center"/>
                  <w:hideMark/>
                </w:tcPr>
                <w:p w:rsidR="00E30649" w:rsidRPr="00E30649" w:rsidRDefault="00E30649" w:rsidP="00E30649">
                  <w:pPr>
                    <w:rPr>
                      <w:bCs/>
                      <w:color w:val="333333"/>
                      <w:kern w:val="36"/>
                      <w:lang w:eastAsia="lv-LV"/>
                    </w:rPr>
                  </w:pPr>
                  <w:r w:rsidRPr="00E30649">
                    <w:rPr>
                      <w:bCs/>
                      <w:color w:val="333333"/>
                      <w:kern w:val="36"/>
                      <w:lang w:eastAsia="lv-LV"/>
                    </w:rPr>
                    <w:t>Svars:</w:t>
                  </w:r>
                </w:p>
              </w:tc>
              <w:tc>
                <w:tcPr>
                  <w:tcW w:w="1674" w:type="dxa"/>
                  <w:shd w:val="clear" w:color="auto" w:fill="FFFFFF"/>
                  <w:vAlign w:val="center"/>
                  <w:hideMark/>
                </w:tcPr>
                <w:p w:rsidR="00E30649" w:rsidRPr="00E30649" w:rsidRDefault="00E30649" w:rsidP="00E30649">
                  <w:pPr>
                    <w:rPr>
                      <w:bCs/>
                      <w:color w:val="333333"/>
                      <w:kern w:val="36"/>
                      <w:lang w:eastAsia="lv-LV"/>
                    </w:rPr>
                  </w:pPr>
                  <w:r w:rsidRPr="00E30649">
                    <w:rPr>
                      <w:bCs/>
                      <w:color w:val="333333"/>
                      <w:kern w:val="36"/>
                      <w:lang w:eastAsia="lv-LV"/>
                    </w:rPr>
                    <w:t>80 + 325 kg</w:t>
                  </w:r>
                </w:p>
              </w:tc>
            </w:tr>
            <w:tr w:rsidR="00E30649" w:rsidRPr="00E30649" w:rsidTr="00E30649">
              <w:tc>
                <w:tcPr>
                  <w:tcW w:w="1686" w:type="dxa"/>
                  <w:shd w:val="clear" w:color="auto" w:fill="FFFFFF"/>
                  <w:vAlign w:val="center"/>
                  <w:hideMark/>
                </w:tcPr>
                <w:p w:rsidR="00E30649" w:rsidRPr="00E30649" w:rsidRDefault="00E30649" w:rsidP="00E30649">
                  <w:pPr>
                    <w:rPr>
                      <w:bCs/>
                      <w:color w:val="333333"/>
                      <w:kern w:val="36"/>
                      <w:lang w:eastAsia="lv-LV"/>
                    </w:rPr>
                  </w:pPr>
                  <w:r w:rsidRPr="00E30649">
                    <w:rPr>
                      <w:bCs/>
                      <w:color w:val="333333"/>
                      <w:kern w:val="36"/>
                      <w:lang w:eastAsia="lv-LV"/>
                    </w:rPr>
                    <w:t>Maksimālā slodze:</w:t>
                  </w:r>
                </w:p>
              </w:tc>
              <w:tc>
                <w:tcPr>
                  <w:tcW w:w="1674" w:type="dxa"/>
                  <w:shd w:val="clear" w:color="auto" w:fill="FFFFFF"/>
                  <w:vAlign w:val="center"/>
                  <w:hideMark/>
                </w:tcPr>
                <w:p w:rsidR="00E30649" w:rsidRPr="00E30649" w:rsidRDefault="00E30649" w:rsidP="00E30649">
                  <w:pPr>
                    <w:rPr>
                      <w:bCs/>
                      <w:color w:val="333333"/>
                      <w:kern w:val="36"/>
                      <w:lang w:eastAsia="lv-LV"/>
                    </w:rPr>
                  </w:pPr>
                  <w:r w:rsidRPr="00E30649">
                    <w:rPr>
                      <w:bCs/>
                      <w:color w:val="333333"/>
                      <w:kern w:val="36"/>
                      <w:lang w:eastAsia="lv-LV"/>
                    </w:rPr>
                    <w:t>325 kg</w:t>
                  </w:r>
                </w:p>
              </w:tc>
            </w:tr>
          </w:tbl>
          <w:p w:rsidR="00E30649" w:rsidRPr="00E30649" w:rsidRDefault="00E30649" w:rsidP="00E30649">
            <w:pPr>
              <w:pStyle w:val="Virsraksts2"/>
              <w:shd w:val="clear" w:color="auto" w:fill="FFFFFF"/>
              <w:outlineLvl w:val="1"/>
              <w:rPr>
                <w:bCs/>
                <w:color w:val="333333"/>
                <w:kern w:val="36"/>
                <w:sz w:val="20"/>
              </w:rPr>
            </w:pPr>
          </w:p>
        </w:tc>
        <w:tc>
          <w:tcPr>
            <w:tcW w:w="3544" w:type="dxa"/>
          </w:tcPr>
          <w:p w:rsidR="00E30649" w:rsidRPr="00E30649" w:rsidRDefault="00E30649" w:rsidP="00E30649">
            <w:pPr>
              <w:jc w:val="center"/>
              <w:rPr>
                <w:bCs/>
                <w:color w:val="333333"/>
                <w:kern w:val="36"/>
              </w:rPr>
            </w:pPr>
            <w:r w:rsidRPr="00E30649">
              <w:rPr>
                <w:bCs/>
                <w:noProof/>
                <w:color w:val="333333"/>
                <w:kern w:val="36"/>
              </w:rPr>
              <w:drawing>
                <wp:inline distT="0" distB="0" distL="0" distR="0" wp14:anchorId="4570AEA8" wp14:editId="0EE9481D">
                  <wp:extent cx="1266825" cy="1266825"/>
                  <wp:effectExtent l="0" t="0" r="9525" b="9525"/>
                  <wp:docPr id="16"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ativs-ar-svaru-stieniem-marbo-mp-s211-5-50-kg.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273435" cy="1273435"/>
                          </a:xfrm>
                          <a:prstGeom prst="rect">
                            <a:avLst/>
                          </a:prstGeom>
                        </pic:spPr>
                      </pic:pic>
                    </a:graphicData>
                  </a:graphic>
                </wp:inline>
              </w:drawing>
            </w:r>
          </w:p>
        </w:tc>
      </w:tr>
      <w:tr w:rsidR="00E30649" w:rsidRPr="00C746D7" w:rsidTr="00236D52">
        <w:tc>
          <w:tcPr>
            <w:tcW w:w="567" w:type="dxa"/>
          </w:tcPr>
          <w:p w:rsidR="00E30649" w:rsidRPr="00E30649" w:rsidRDefault="00236D52" w:rsidP="00E30649">
            <w:pPr>
              <w:rPr>
                <w:bCs/>
                <w:color w:val="333333"/>
                <w:kern w:val="36"/>
              </w:rPr>
            </w:pPr>
            <w:r>
              <w:rPr>
                <w:bCs/>
                <w:color w:val="333333"/>
                <w:kern w:val="36"/>
              </w:rPr>
              <w:t>13.</w:t>
            </w:r>
          </w:p>
        </w:tc>
        <w:tc>
          <w:tcPr>
            <w:tcW w:w="1560" w:type="dxa"/>
          </w:tcPr>
          <w:p w:rsidR="00E30649" w:rsidRPr="00E30649" w:rsidRDefault="00E30649" w:rsidP="00236D52">
            <w:pPr>
              <w:pStyle w:val="Virsraksts1"/>
              <w:numPr>
                <w:ilvl w:val="0"/>
                <w:numId w:val="0"/>
              </w:numPr>
              <w:shd w:val="clear" w:color="auto" w:fill="FFFFFF"/>
              <w:outlineLvl w:val="0"/>
              <w:rPr>
                <w:b w:val="0"/>
                <w:color w:val="333333"/>
                <w:sz w:val="20"/>
              </w:rPr>
            </w:pPr>
            <w:r w:rsidRPr="00E30649">
              <w:rPr>
                <w:b w:val="0"/>
                <w:color w:val="333333"/>
                <w:sz w:val="20"/>
              </w:rPr>
              <w:t xml:space="preserve">Svaru stienis liektais 50mm </w:t>
            </w:r>
          </w:p>
          <w:p w:rsidR="00E30649" w:rsidRPr="00E30649" w:rsidRDefault="00E30649" w:rsidP="00236D52">
            <w:pPr>
              <w:pStyle w:val="Virsraksts1"/>
              <w:numPr>
                <w:ilvl w:val="0"/>
                <w:numId w:val="0"/>
              </w:numPr>
              <w:shd w:val="clear" w:color="auto" w:fill="FFFFFF"/>
              <w:outlineLvl w:val="0"/>
              <w:rPr>
                <w:b w:val="0"/>
                <w:color w:val="333333"/>
                <w:sz w:val="20"/>
              </w:rPr>
            </w:pPr>
          </w:p>
        </w:tc>
        <w:tc>
          <w:tcPr>
            <w:tcW w:w="1134" w:type="dxa"/>
          </w:tcPr>
          <w:p w:rsidR="00E30649" w:rsidRPr="00E30649" w:rsidRDefault="00D64404" w:rsidP="00D64404">
            <w:pPr>
              <w:shd w:val="clear" w:color="auto" w:fill="FFFFFF"/>
              <w:jc w:val="center"/>
              <w:rPr>
                <w:bCs/>
                <w:color w:val="333333"/>
                <w:kern w:val="36"/>
              </w:rPr>
            </w:pPr>
            <w:r>
              <w:rPr>
                <w:bCs/>
                <w:color w:val="333333"/>
                <w:kern w:val="36"/>
              </w:rPr>
              <w:t>1</w:t>
            </w:r>
          </w:p>
        </w:tc>
        <w:tc>
          <w:tcPr>
            <w:tcW w:w="3685" w:type="dxa"/>
          </w:tcPr>
          <w:p w:rsidR="00E30649" w:rsidRPr="00E30649" w:rsidRDefault="00E30649" w:rsidP="00E30649">
            <w:pPr>
              <w:shd w:val="clear" w:color="auto" w:fill="FFFFFF"/>
              <w:rPr>
                <w:bCs/>
                <w:color w:val="333333"/>
                <w:kern w:val="36"/>
              </w:rPr>
            </w:pPr>
            <w:r w:rsidRPr="00E30649">
              <w:rPr>
                <w:bCs/>
                <w:color w:val="333333"/>
                <w:kern w:val="36"/>
              </w:rPr>
              <w:t>Liektais svaru stienis, piemērots bicepsu trenēšanai.</w:t>
            </w:r>
          </w:p>
          <w:p w:rsidR="00E30649" w:rsidRPr="00E30649" w:rsidRDefault="00E30649" w:rsidP="00E30649">
            <w:pPr>
              <w:rPr>
                <w:bCs/>
                <w:color w:val="333333"/>
                <w:kern w:val="36"/>
              </w:rPr>
            </w:pPr>
            <w:r w:rsidRPr="00E30649">
              <w:rPr>
                <w:bCs/>
                <w:color w:val="333333"/>
                <w:kern w:val="36"/>
              </w:rPr>
              <w:t>Satvēriena daļā: 78 cm;</w:t>
            </w:r>
          </w:p>
          <w:p w:rsidR="00E30649" w:rsidRPr="00E30649" w:rsidRDefault="00E30649" w:rsidP="00E30649">
            <w:pPr>
              <w:rPr>
                <w:bCs/>
                <w:color w:val="333333"/>
                <w:kern w:val="36"/>
              </w:rPr>
            </w:pPr>
            <w:r w:rsidRPr="00E30649">
              <w:rPr>
                <w:bCs/>
                <w:color w:val="333333"/>
                <w:kern w:val="36"/>
              </w:rPr>
              <w:t>svaru ripu uzlikšanas daļas diametrs: 50 mm;</w:t>
            </w:r>
          </w:p>
          <w:p w:rsidR="00E30649" w:rsidRPr="00E30649" w:rsidRDefault="00E30649" w:rsidP="00E30649">
            <w:pPr>
              <w:rPr>
                <w:bCs/>
                <w:color w:val="333333"/>
                <w:kern w:val="36"/>
              </w:rPr>
            </w:pPr>
            <w:r w:rsidRPr="00E30649">
              <w:rPr>
                <w:bCs/>
                <w:color w:val="333333"/>
                <w:kern w:val="36"/>
              </w:rPr>
              <w:t>svaru ripu uzlikšanas daļas garums: 19 cm (abās pusēs);</w:t>
            </w:r>
          </w:p>
          <w:p w:rsidR="00E30649" w:rsidRPr="00E30649" w:rsidRDefault="00E30649" w:rsidP="00E30649">
            <w:pPr>
              <w:rPr>
                <w:bCs/>
                <w:color w:val="333333"/>
                <w:kern w:val="36"/>
              </w:rPr>
            </w:pPr>
            <w:r w:rsidRPr="00E30649">
              <w:rPr>
                <w:bCs/>
                <w:color w:val="333333"/>
                <w:kern w:val="36"/>
              </w:rPr>
              <w:t>gultņi: jā;</w:t>
            </w:r>
          </w:p>
          <w:p w:rsidR="00E30649" w:rsidRPr="00E30649" w:rsidRDefault="00E30649" w:rsidP="00E30649">
            <w:pPr>
              <w:rPr>
                <w:bCs/>
                <w:color w:val="333333"/>
                <w:kern w:val="36"/>
              </w:rPr>
            </w:pPr>
            <w:proofErr w:type="spellStart"/>
            <w:r w:rsidRPr="00E30649">
              <w:rPr>
                <w:bCs/>
                <w:color w:val="333333"/>
                <w:kern w:val="36"/>
              </w:rPr>
              <w:t>pretslīdes</w:t>
            </w:r>
            <w:proofErr w:type="spellEnd"/>
            <w:r w:rsidRPr="00E30649">
              <w:rPr>
                <w:bCs/>
                <w:color w:val="333333"/>
                <w:kern w:val="36"/>
              </w:rPr>
              <w:t xml:space="preserve"> rievojums;</w:t>
            </w:r>
          </w:p>
          <w:p w:rsidR="00E30649" w:rsidRPr="00E30649" w:rsidRDefault="00E30649" w:rsidP="00E30649">
            <w:pPr>
              <w:rPr>
                <w:bCs/>
                <w:color w:val="333333"/>
                <w:kern w:val="36"/>
              </w:rPr>
            </w:pPr>
            <w:r w:rsidRPr="00E30649">
              <w:rPr>
                <w:bCs/>
                <w:color w:val="333333"/>
                <w:kern w:val="36"/>
              </w:rPr>
              <w:t>maksimālā slodze: 125 kg.</w:t>
            </w:r>
          </w:p>
        </w:tc>
        <w:tc>
          <w:tcPr>
            <w:tcW w:w="3544" w:type="dxa"/>
          </w:tcPr>
          <w:p w:rsidR="00E30649" w:rsidRPr="00E30649" w:rsidRDefault="00E30649" w:rsidP="00E30649">
            <w:pPr>
              <w:shd w:val="clear" w:color="auto" w:fill="FFFFFF"/>
              <w:spacing w:after="150"/>
              <w:jc w:val="center"/>
              <w:rPr>
                <w:bCs/>
                <w:color w:val="333333"/>
                <w:kern w:val="36"/>
              </w:rPr>
            </w:pPr>
            <w:r w:rsidRPr="00E30649">
              <w:rPr>
                <w:bCs/>
                <w:noProof/>
                <w:color w:val="333333"/>
                <w:kern w:val="36"/>
              </w:rPr>
              <w:drawing>
                <wp:inline distT="0" distB="0" distL="0" distR="0" wp14:anchorId="7CFDD730" wp14:editId="31354C0B">
                  <wp:extent cx="1323975" cy="1323975"/>
                  <wp:effectExtent l="0" t="0" r="9525" b="9525"/>
                  <wp:docPr id="17"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varu-stienis-liektais-50mm-kroon-ob-47.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334552" cy="1334552"/>
                          </a:xfrm>
                          <a:prstGeom prst="rect">
                            <a:avLst/>
                          </a:prstGeom>
                        </pic:spPr>
                      </pic:pic>
                    </a:graphicData>
                  </a:graphic>
                </wp:inline>
              </w:drawing>
            </w:r>
          </w:p>
        </w:tc>
      </w:tr>
      <w:tr w:rsidR="00E30649" w:rsidRPr="00C746D7" w:rsidTr="00236D52">
        <w:trPr>
          <w:trHeight w:val="2687"/>
        </w:trPr>
        <w:tc>
          <w:tcPr>
            <w:tcW w:w="567" w:type="dxa"/>
          </w:tcPr>
          <w:p w:rsidR="00E30649" w:rsidRPr="00E30649" w:rsidRDefault="00236D52" w:rsidP="00E30649">
            <w:pPr>
              <w:rPr>
                <w:bCs/>
                <w:color w:val="333333"/>
                <w:kern w:val="36"/>
              </w:rPr>
            </w:pPr>
            <w:r>
              <w:rPr>
                <w:bCs/>
                <w:color w:val="333333"/>
                <w:kern w:val="36"/>
              </w:rPr>
              <w:t>14.</w:t>
            </w:r>
          </w:p>
        </w:tc>
        <w:tc>
          <w:tcPr>
            <w:tcW w:w="1560" w:type="dxa"/>
          </w:tcPr>
          <w:p w:rsidR="00E30649" w:rsidRPr="00E30649" w:rsidRDefault="00E30649" w:rsidP="00E30649">
            <w:pPr>
              <w:shd w:val="clear" w:color="auto" w:fill="FFFFFF"/>
              <w:spacing w:afterAutospacing="1"/>
              <w:outlineLvl w:val="0"/>
              <w:rPr>
                <w:bCs/>
                <w:color w:val="333333"/>
                <w:kern w:val="36"/>
              </w:rPr>
            </w:pPr>
            <w:r w:rsidRPr="00E30649">
              <w:rPr>
                <w:bCs/>
                <w:color w:val="333333"/>
                <w:kern w:val="36"/>
              </w:rPr>
              <w:t>Vertikālās vilces trenažieris</w:t>
            </w:r>
          </w:p>
          <w:p w:rsidR="00E30649" w:rsidRPr="00E30649" w:rsidRDefault="00E30649" w:rsidP="00E30649">
            <w:pPr>
              <w:rPr>
                <w:bCs/>
                <w:color w:val="333333"/>
                <w:kern w:val="36"/>
              </w:rPr>
            </w:pPr>
          </w:p>
        </w:tc>
        <w:tc>
          <w:tcPr>
            <w:tcW w:w="1134" w:type="dxa"/>
          </w:tcPr>
          <w:p w:rsidR="00E30649" w:rsidRPr="00E30649" w:rsidRDefault="00D64404" w:rsidP="00D64404">
            <w:pPr>
              <w:jc w:val="center"/>
              <w:rPr>
                <w:bCs/>
                <w:color w:val="333333"/>
                <w:kern w:val="36"/>
              </w:rPr>
            </w:pPr>
            <w:r>
              <w:rPr>
                <w:bCs/>
                <w:color w:val="333333"/>
                <w:kern w:val="36"/>
              </w:rPr>
              <w:t>1</w:t>
            </w:r>
          </w:p>
        </w:tc>
        <w:tc>
          <w:tcPr>
            <w:tcW w:w="3685" w:type="dxa"/>
          </w:tcPr>
          <w:tbl>
            <w:tblPr>
              <w:tblW w:w="0" w:type="auto"/>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686"/>
              <w:gridCol w:w="1674"/>
            </w:tblGrid>
            <w:tr w:rsidR="00E30649" w:rsidRPr="00E30649" w:rsidTr="00E30649">
              <w:tc>
                <w:tcPr>
                  <w:tcW w:w="1686" w:type="dxa"/>
                  <w:shd w:val="clear" w:color="auto" w:fill="FFFFFF"/>
                  <w:vAlign w:val="center"/>
                  <w:hideMark/>
                </w:tcPr>
                <w:p w:rsidR="00E30649" w:rsidRPr="00E30649" w:rsidRDefault="00E30649" w:rsidP="00E30649">
                  <w:pPr>
                    <w:rPr>
                      <w:bCs/>
                      <w:color w:val="333333"/>
                      <w:kern w:val="36"/>
                      <w:lang w:eastAsia="lv-LV"/>
                    </w:rPr>
                  </w:pPr>
                  <w:r w:rsidRPr="00E30649">
                    <w:rPr>
                      <w:bCs/>
                      <w:color w:val="333333"/>
                      <w:kern w:val="36"/>
                      <w:lang w:eastAsia="lv-LV"/>
                    </w:rPr>
                    <w:t>Izmēri:</w:t>
                  </w:r>
                </w:p>
              </w:tc>
              <w:tc>
                <w:tcPr>
                  <w:tcW w:w="1674" w:type="dxa"/>
                  <w:shd w:val="clear" w:color="auto" w:fill="FFFFFF"/>
                  <w:vAlign w:val="center"/>
                  <w:hideMark/>
                </w:tcPr>
                <w:p w:rsidR="00E30649" w:rsidRPr="00E30649" w:rsidRDefault="00E30649" w:rsidP="00E30649">
                  <w:pPr>
                    <w:rPr>
                      <w:bCs/>
                      <w:color w:val="333333"/>
                      <w:kern w:val="36"/>
                      <w:lang w:eastAsia="lv-LV"/>
                    </w:rPr>
                  </w:pPr>
                  <w:r w:rsidRPr="00E30649">
                    <w:rPr>
                      <w:bCs/>
                      <w:color w:val="333333"/>
                      <w:kern w:val="36"/>
                      <w:lang w:eastAsia="lv-LV"/>
                    </w:rPr>
                    <w:t>243 x 76 x 108 cm</w:t>
                  </w:r>
                </w:p>
              </w:tc>
            </w:tr>
            <w:tr w:rsidR="00E30649" w:rsidRPr="00E30649" w:rsidTr="00E30649">
              <w:tc>
                <w:tcPr>
                  <w:tcW w:w="1686" w:type="dxa"/>
                  <w:shd w:val="clear" w:color="auto" w:fill="FFFFFF"/>
                  <w:vAlign w:val="center"/>
                  <w:hideMark/>
                </w:tcPr>
                <w:p w:rsidR="00E30649" w:rsidRPr="00E30649" w:rsidRDefault="00E30649" w:rsidP="00E30649">
                  <w:pPr>
                    <w:rPr>
                      <w:bCs/>
                      <w:color w:val="333333"/>
                      <w:kern w:val="36"/>
                      <w:lang w:eastAsia="lv-LV"/>
                    </w:rPr>
                  </w:pPr>
                  <w:r w:rsidRPr="00E30649">
                    <w:rPr>
                      <w:bCs/>
                      <w:color w:val="333333"/>
                      <w:kern w:val="36"/>
                      <w:lang w:eastAsia="lv-LV"/>
                    </w:rPr>
                    <w:t>Svars:</w:t>
                  </w:r>
                </w:p>
              </w:tc>
              <w:tc>
                <w:tcPr>
                  <w:tcW w:w="1674" w:type="dxa"/>
                  <w:shd w:val="clear" w:color="auto" w:fill="FFFFFF"/>
                  <w:vAlign w:val="center"/>
                  <w:hideMark/>
                </w:tcPr>
                <w:p w:rsidR="00E30649" w:rsidRPr="00E30649" w:rsidRDefault="00E30649" w:rsidP="00E30649">
                  <w:pPr>
                    <w:rPr>
                      <w:bCs/>
                      <w:color w:val="333333"/>
                      <w:kern w:val="36"/>
                      <w:lang w:eastAsia="lv-LV"/>
                    </w:rPr>
                  </w:pPr>
                  <w:r w:rsidRPr="00E30649">
                    <w:rPr>
                      <w:bCs/>
                      <w:color w:val="333333"/>
                      <w:kern w:val="36"/>
                      <w:lang w:eastAsia="lv-LV"/>
                    </w:rPr>
                    <w:t>150 + 100 kg</w:t>
                  </w:r>
                </w:p>
              </w:tc>
            </w:tr>
            <w:tr w:rsidR="00E30649" w:rsidRPr="00E30649" w:rsidTr="00E30649">
              <w:tc>
                <w:tcPr>
                  <w:tcW w:w="1686" w:type="dxa"/>
                  <w:shd w:val="clear" w:color="auto" w:fill="FFFFFF"/>
                  <w:vAlign w:val="center"/>
                  <w:hideMark/>
                </w:tcPr>
                <w:p w:rsidR="00E30649" w:rsidRPr="00E30649" w:rsidRDefault="00E30649" w:rsidP="00E30649">
                  <w:pPr>
                    <w:rPr>
                      <w:bCs/>
                      <w:color w:val="333333"/>
                      <w:kern w:val="36"/>
                      <w:lang w:eastAsia="lv-LV"/>
                    </w:rPr>
                  </w:pPr>
                  <w:r w:rsidRPr="00E30649">
                    <w:rPr>
                      <w:bCs/>
                      <w:color w:val="333333"/>
                      <w:kern w:val="36"/>
                      <w:lang w:eastAsia="lv-LV"/>
                    </w:rPr>
                    <w:t>Maksimālā slodze:</w:t>
                  </w:r>
                </w:p>
              </w:tc>
              <w:tc>
                <w:tcPr>
                  <w:tcW w:w="1674" w:type="dxa"/>
                  <w:shd w:val="clear" w:color="auto" w:fill="FFFFFF"/>
                  <w:vAlign w:val="center"/>
                  <w:hideMark/>
                </w:tcPr>
                <w:p w:rsidR="00E30649" w:rsidRPr="00E30649" w:rsidRDefault="00E30649" w:rsidP="00E30649">
                  <w:pPr>
                    <w:rPr>
                      <w:bCs/>
                      <w:color w:val="333333"/>
                      <w:kern w:val="36"/>
                      <w:lang w:eastAsia="lv-LV"/>
                    </w:rPr>
                  </w:pPr>
                  <w:r w:rsidRPr="00E30649">
                    <w:rPr>
                      <w:bCs/>
                      <w:color w:val="333333"/>
                      <w:kern w:val="36"/>
                      <w:lang w:eastAsia="lv-LV"/>
                    </w:rPr>
                    <w:t>100 kg</w:t>
                  </w:r>
                </w:p>
              </w:tc>
            </w:tr>
          </w:tbl>
          <w:p w:rsidR="00E30649" w:rsidRPr="00E30649" w:rsidRDefault="00E30649" w:rsidP="00E30649">
            <w:pPr>
              <w:rPr>
                <w:bCs/>
                <w:color w:val="333333"/>
                <w:kern w:val="36"/>
              </w:rPr>
            </w:pPr>
          </w:p>
        </w:tc>
        <w:tc>
          <w:tcPr>
            <w:tcW w:w="3544" w:type="dxa"/>
          </w:tcPr>
          <w:p w:rsidR="00E30649" w:rsidRPr="00E30649" w:rsidRDefault="00E30649" w:rsidP="00E30649">
            <w:pPr>
              <w:jc w:val="center"/>
              <w:rPr>
                <w:bCs/>
                <w:color w:val="333333"/>
                <w:kern w:val="36"/>
              </w:rPr>
            </w:pPr>
            <w:r w:rsidRPr="00E30649">
              <w:rPr>
                <w:bCs/>
                <w:noProof/>
                <w:color w:val="333333"/>
                <w:kern w:val="36"/>
              </w:rPr>
              <w:drawing>
                <wp:anchor distT="0" distB="0" distL="114300" distR="114300" simplePos="0" relativeHeight="251660288" behindDoc="1" locked="0" layoutInCell="1" allowOverlap="1" wp14:anchorId="525D4A73" wp14:editId="5FFE0E65">
                  <wp:simplePos x="0" y="0"/>
                  <wp:positionH relativeFrom="column">
                    <wp:posOffset>287655</wp:posOffset>
                  </wp:positionH>
                  <wp:positionV relativeFrom="paragraph">
                    <wp:posOffset>4445</wp:posOffset>
                  </wp:positionV>
                  <wp:extent cx="1562100" cy="1562100"/>
                  <wp:effectExtent l="0" t="0" r="0" b="0"/>
                  <wp:wrapNone/>
                  <wp:docPr id="22" name="Attēl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t-Pulldown-Machine-Marbo-Sport-MP-U206.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14:sizeRelH relativeFrom="page">
                    <wp14:pctWidth>0</wp14:pctWidth>
                  </wp14:sizeRelH>
                  <wp14:sizeRelV relativeFrom="page">
                    <wp14:pctHeight>0</wp14:pctHeight>
                  </wp14:sizeRelV>
                </wp:anchor>
              </w:drawing>
            </w:r>
          </w:p>
        </w:tc>
      </w:tr>
      <w:tr w:rsidR="00E30649" w:rsidRPr="00C746D7" w:rsidTr="00236D52">
        <w:tc>
          <w:tcPr>
            <w:tcW w:w="567" w:type="dxa"/>
          </w:tcPr>
          <w:p w:rsidR="00E30649" w:rsidRPr="00E30649" w:rsidRDefault="00236D52" w:rsidP="00E30649">
            <w:pPr>
              <w:rPr>
                <w:bCs/>
                <w:color w:val="333333"/>
                <w:kern w:val="36"/>
              </w:rPr>
            </w:pPr>
            <w:r>
              <w:rPr>
                <w:bCs/>
                <w:color w:val="333333"/>
                <w:kern w:val="36"/>
              </w:rPr>
              <w:t>15.</w:t>
            </w:r>
          </w:p>
        </w:tc>
        <w:tc>
          <w:tcPr>
            <w:tcW w:w="1560" w:type="dxa"/>
          </w:tcPr>
          <w:p w:rsidR="00E30649" w:rsidRPr="00E30649" w:rsidRDefault="00E30649" w:rsidP="00236D52">
            <w:pPr>
              <w:pStyle w:val="Virsraksts1"/>
              <w:numPr>
                <w:ilvl w:val="0"/>
                <w:numId w:val="0"/>
              </w:numPr>
              <w:shd w:val="clear" w:color="auto" w:fill="FFFFFF"/>
              <w:outlineLvl w:val="0"/>
              <w:rPr>
                <w:b w:val="0"/>
                <w:color w:val="333333"/>
                <w:sz w:val="20"/>
              </w:rPr>
            </w:pPr>
            <w:r w:rsidRPr="00E30649">
              <w:rPr>
                <w:b w:val="0"/>
                <w:color w:val="333333"/>
                <w:sz w:val="20"/>
              </w:rPr>
              <w:t>Horizontālās vilces trenažieris</w:t>
            </w:r>
          </w:p>
          <w:p w:rsidR="00E30649" w:rsidRPr="00E30649" w:rsidRDefault="00E30649" w:rsidP="00E30649">
            <w:pPr>
              <w:shd w:val="clear" w:color="auto" w:fill="FFFFFF"/>
              <w:spacing w:afterAutospacing="1"/>
              <w:outlineLvl w:val="0"/>
              <w:rPr>
                <w:bCs/>
                <w:color w:val="333333"/>
                <w:kern w:val="36"/>
              </w:rPr>
            </w:pPr>
          </w:p>
        </w:tc>
        <w:tc>
          <w:tcPr>
            <w:tcW w:w="1134" w:type="dxa"/>
          </w:tcPr>
          <w:p w:rsidR="00E30649" w:rsidRPr="00E30649" w:rsidRDefault="00D64404" w:rsidP="00D64404">
            <w:pPr>
              <w:shd w:val="clear" w:color="auto" w:fill="FFFFFF"/>
              <w:spacing w:after="100" w:afterAutospacing="1"/>
              <w:jc w:val="center"/>
              <w:rPr>
                <w:bCs/>
                <w:color w:val="333333"/>
                <w:kern w:val="36"/>
              </w:rPr>
            </w:pPr>
            <w:r>
              <w:rPr>
                <w:bCs/>
                <w:color w:val="333333"/>
                <w:kern w:val="36"/>
              </w:rPr>
              <w:t>1</w:t>
            </w:r>
          </w:p>
        </w:tc>
        <w:tc>
          <w:tcPr>
            <w:tcW w:w="3685" w:type="dxa"/>
          </w:tcPr>
          <w:p w:rsidR="00E30649" w:rsidRPr="00E30649" w:rsidRDefault="00E30649" w:rsidP="00E30649">
            <w:pPr>
              <w:shd w:val="clear" w:color="auto" w:fill="FFFFFF"/>
              <w:spacing w:after="100" w:afterAutospacing="1"/>
              <w:rPr>
                <w:bCs/>
                <w:color w:val="333333"/>
                <w:kern w:val="36"/>
              </w:rPr>
            </w:pPr>
            <w:r w:rsidRPr="00E30649">
              <w:rPr>
                <w:bCs/>
                <w:color w:val="333333"/>
                <w:kern w:val="36"/>
              </w:rPr>
              <w:t>Pievienoti svari 100 kg (7x10kg &amp; 6x5kg).</w:t>
            </w:r>
          </w:p>
          <w:tbl>
            <w:tblPr>
              <w:tblW w:w="0" w:type="auto"/>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686"/>
              <w:gridCol w:w="1674"/>
            </w:tblGrid>
            <w:tr w:rsidR="00E30649" w:rsidRPr="00E30649" w:rsidTr="00E30649">
              <w:tc>
                <w:tcPr>
                  <w:tcW w:w="1686" w:type="dxa"/>
                  <w:shd w:val="clear" w:color="auto" w:fill="FFFFFF"/>
                  <w:vAlign w:val="center"/>
                  <w:hideMark/>
                </w:tcPr>
                <w:p w:rsidR="00E30649" w:rsidRPr="00E30649" w:rsidRDefault="00E30649" w:rsidP="00E30649">
                  <w:pPr>
                    <w:rPr>
                      <w:bCs/>
                      <w:color w:val="333333"/>
                      <w:kern w:val="36"/>
                      <w:lang w:eastAsia="lv-LV"/>
                    </w:rPr>
                  </w:pPr>
                  <w:r w:rsidRPr="00E30649">
                    <w:rPr>
                      <w:bCs/>
                      <w:color w:val="333333"/>
                      <w:kern w:val="36"/>
                      <w:lang w:eastAsia="lv-LV"/>
                    </w:rPr>
                    <w:t>Izmēri:</w:t>
                  </w:r>
                </w:p>
              </w:tc>
              <w:tc>
                <w:tcPr>
                  <w:tcW w:w="1674" w:type="dxa"/>
                  <w:shd w:val="clear" w:color="auto" w:fill="FFFFFF"/>
                  <w:vAlign w:val="center"/>
                  <w:hideMark/>
                </w:tcPr>
                <w:p w:rsidR="00E30649" w:rsidRPr="00E30649" w:rsidRDefault="00E30649" w:rsidP="00E30649">
                  <w:pPr>
                    <w:rPr>
                      <w:bCs/>
                      <w:color w:val="333333"/>
                      <w:kern w:val="36"/>
                      <w:lang w:eastAsia="lv-LV"/>
                    </w:rPr>
                  </w:pPr>
                  <w:r w:rsidRPr="00E30649">
                    <w:rPr>
                      <w:bCs/>
                      <w:color w:val="333333"/>
                      <w:kern w:val="36"/>
                      <w:lang w:eastAsia="lv-LV"/>
                    </w:rPr>
                    <w:t>205 x 76 x 194 cm</w:t>
                  </w:r>
                </w:p>
              </w:tc>
            </w:tr>
            <w:tr w:rsidR="00E30649" w:rsidRPr="00E30649" w:rsidTr="00E30649">
              <w:tc>
                <w:tcPr>
                  <w:tcW w:w="1686" w:type="dxa"/>
                  <w:shd w:val="clear" w:color="auto" w:fill="FFFFFF"/>
                  <w:vAlign w:val="center"/>
                  <w:hideMark/>
                </w:tcPr>
                <w:p w:rsidR="00E30649" w:rsidRPr="00E30649" w:rsidRDefault="00E30649" w:rsidP="00E30649">
                  <w:pPr>
                    <w:rPr>
                      <w:bCs/>
                      <w:color w:val="333333"/>
                      <w:kern w:val="36"/>
                      <w:lang w:eastAsia="lv-LV"/>
                    </w:rPr>
                  </w:pPr>
                  <w:r w:rsidRPr="00E30649">
                    <w:rPr>
                      <w:bCs/>
                      <w:color w:val="333333"/>
                      <w:kern w:val="36"/>
                      <w:lang w:eastAsia="lv-LV"/>
                    </w:rPr>
                    <w:t>Svars:</w:t>
                  </w:r>
                </w:p>
              </w:tc>
              <w:tc>
                <w:tcPr>
                  <w:tcW w:w="1674" w:type="dxa"/>
                  <w:shd w:val="clear" w:color="auto" w:fill="FFFFFF"/>
                  <w:vAlign w:val="center"/>
                  <w:hideMark/>
                </w:tcPr>
                <w:p w:rsidR="00E30649" w:rsidRPr="00E30649" w:rsidRDefault="00E30649" w:rsidP="00E30649">
                  <w:pPr>
                    <w:rPr>
                      <w:bCs/>
                      <w:color w:val="333333"/>
                      <w:kern w:val="36"/>
                      <w:lang w:eastAsia="lv-LV"/>
                    </w:rPr>
                  </w:pPr>
                  <w:r w:rsidRPr="00E30649">
                    <w:rPr>
                      <w:bCs/>
                      <w:color w:val="333333"/>
                      <w:kern w:val="36"/>
                      <w:lang w:eastAsia="lv-LV"/>
                    </w:rPr>
                    <w:t>136 + 100 kg</w:t>
                  </w:r>
                </w:p>
              </w:tc>
            </w:tr>
            <w:tr w:rsidR="00E30649" w:rsidRPr="00E30649" w:rsidTr="00E30649">
              <w:tc>
                <w:tcPr>
                  <w:tcW w:w="1686" w:type="dxa"/>
                  <w:shd w:val="clear" w:color="auto" w:fill="FFFFFF"/>
                  <w:vAlign w:val="center"/>
                  <w:hideMark/>
                </w:tcPr>
                <w:p w:rsidR="00E30649" w:rsidRPr="00E30649" w:rsidRDefault="00E30649" w:rsidP="00E30649">
                  <w:pPr>
                    <w:rPr>
                      <w:bCs/>
                      <w:color w:val="333333"/>
                      <w:kern w:val="36"/>
                      <w:lang w:eastAsia="lv-LV"/>
                    </w:rPr>
                  </w:pPr>
                  <w:r w:rsidRPr="00E30649">
                    <w:rPr>
                      <w:bCs/>
                      <w:color w:val="333333"/>
                      <w:kern w:val="36"/>
                      <w:lang w:eastAsia="lv-LV"/>
                    </w:rPr>
                    <w:t>Maksimālā slodze:</w:t>
                  </w:r>
                </w:p>
              </w:tc>
              <w:tc>
                <w:tcPr>
                  <w:tcW w:w="1674" w:type="dxa"/>
                  <w:shd w:val="clear" w:color="auto" w:fill="FFFFFF"/>
                  <w:vAlign w:val="center"/>
                  <w:hideMark/>
                </w:tcPr>
                <w:p w:rsidR="00E30649" w:rsidRPr="00E30649" w:rsidRDefault="00E30649" w:rsidP="00E30649">
                  <w:pPr>
                    <w:rPr>
                      <w:bCs/>
                      <w:color w:val="333333"/>
                      <w:kern w:val="36"/>
                      <w:lang w:eastAsia="lv-LV"/>
                    </w:rPr>
                  </w:pPr>
                  <w:r w:rsidRPr="00E30649">
                    <w:rPr>
                      <w:bCs/>
                      <w:color w:val="333333"/>
                      <w:kern w:val="36"/>
                      <w:lang w:eastAsia="lv-LV"/>
                    </w:rPr>
                    <w:t>100 kg</w:t>
                  </w:r>
                </w:p>
              </w:tc>
            </w:tr>
          </w:tbl>
          <w:p w:rsidR="00E30649" w:rsidRPr="00E30649" w:rsidRDefault="00E30649" w:rsidP="00E30649">
            <w:pPr>
              <w:rPr>
                <w:bCs/>
                <w:color w:val="333333"/>
                <w:kern w:val="36"/>
              </w:rPr>
            </w:pPr>
          </w:p>
        </w:tc>
        <w:tc>
          <w:tcPr>
            <w:tcW w:w="3544" w:type="dxa"/>
          </w:tcPr>
          <w:p w:rsidR="00E30649" w:rsidRPr="00E30649" w:rsidRDefault="00E30649" w:rsidP="00E30649">
            <w:pPr>
              <w:jc w:val="center"/>
              <w:rPr>
                <w:bCs/>
                <w:color w:val="333333"/>
                <w:kern w:val="36"/>
              </w:rPr>
            </w:pPr>
            <w:r w:rsidRPr="00E30649">
              <w:rPr>
                <w:bCs/>
                <w:noProof/>
                <w:color w:val="333333"/>
                <w:kern w:val="36"/>
              </w:rPr>
              <w:drawing>
                <wp:anchor distT="0" distB="0" distL="114300" distR="114300" simplePos="0" relativeHeight="251659264" behindDoc="0" locked="0" layoutInCell="1" allowOverlap="1" wp14:anchorId="1AAFF7ED" wp14:editId="6BC701C8">
                  <wp:simplePos x="0" y="0"/>
                  <wp:positionH relativeFrom="column">
                    <wp:posOffset>287655</wp:posOffset>
                  </wp:positionH>
                  <wp:positionV relativeFrom="paragraph">
                    <wp:posOffset>0</wp:posOffset>
                  </wp:positionV>
                  <wp:extent cx="1552575" cy="1552575"/>
                  <wp:effectExtent l="0" t="0" r="9525" b="9525"/>
                  <wp:wrapThrough wrapText="bothSides">
                    <wp:wrapPolygon edited="0">
                      <wp:start x="0" y="0"/>
                      <wp:lineTo x="0" y="21467"/>
                      <wp:lineTo x="21467" y="21467"/>
                      <wp:lineTo x="21467" y="0"/>
                      <wp:lineTo x="0" y="0"/>
                    </wp:wrapPolygon>
                  </wp:wrapThrough>
                  <wp:docPr id="23" name="Attēl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w-Row-Cable-Machine-Marbo-Sport-MP-U207.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552575" cy="1552575"/>
                          </a:xfrm>
                          <a:prstGeom prst="rect">
                            <a:avLst/>
                          </a:prstGeom>
                        </pic:spPr>
                      </pic:pic>
                    </a:graphicData>
                  </a:graphic>
                  <wp14:sizeRelH relativeFrom="page">
                    <wp14:pctWidth>0</wp14:pctWidth>
                  </wp14:sizeRelH>
                  <wp14:sizeRelV relativeFrom="page">
                    <wp14:pctHeight>0</wp14:pctHeight>
                  </wp14:sizeRelV>
                </wp:anchor>
              </w:drawing>
            </w:r>
          </w:p>
        </w:tc>
      </w:tr>
      <w:tr w:rsidR="00E30649" w:rsidRPr="00C746D7" w:rsidTr="00236D52">
        <w:tc>
          <w:tcPr>
            <w:tcW w:w="567" w:type="dxa"/>
          </w:tcPr>
          <w:p w:rsidR="00E30649" w:rsidRPr="00E30649" w:rsidRDefault="00236D52" w:rsidP="00E30649">
            <w:pPr>
              <w:rPr>
                <w:bCs/>
                <w:color w:val="333333"/>
                <w:kern w:val="36"/>
              </w:rPr>
            </w:pPr>
            <w:r>
              <w:rPr>
                <w:bCs/>
                <w:color w:val="333333"/>
                <w:kern w:val="36"/>
              </w:rPr>
              <w:t>16.</w:t>
            </w:r>
          </w:p>
        </w:tc>
        <w:tc>
          <w:tcPr>
            <w:tcW w:w="1560" w:type="dxa"/>
          </w:tcPr>
          <w:p w:rsidR="00E30649" w:rsidRPr="00E30649" w:rsidRDefault="00E30649" w:rsidP="00236D52">
            <w:pPr>
              <w:pStyle w:val="Virsraksts1"/>
              <w:numPr>
                <w:ilvl w:val="0"/>
                <w:numId w:val="0"/>
              </w:numPr>
              <w:shd w:val="clear" w:color="auto" w:fill="FFFFFF"/>
              <w:outlineLvl w:val="0"/>
              <w:rPr>
                <w:b w:val="0"/>
                <w:color w:val="333333"/>
                <w:sz w:val="20"/>
              </w:rPr>
            </w:pPr>
            <w:r w:rsidRPr="00E30649">
              <w:rPr>
                <w:b w:val="0"/>
                <w:color w:val="333333"/>
                <w:sz w:val="20"/>
              </w:rPr>
              <w:t>Kāju trenažieris</w:t>
            </w:r>
          </w:p>
          <w:p w:rsidR="00E30649" w:rsidRPr="00E30649" w:rsidRDefault="00E30649" w:rsidP="00236D52">
            <w:pPr>
              <w:pStyle w:val="Virsraksts1"/>
              <w:numPr>
                <w:ilvl w:val="0"/>
                <w:numId w:val="0"/>
              </w:numPr>
              <w:shd w:val="clear" w:color="auto" w:fill="FFFFFF"/>
              <w:outlineLvl w:val="0"/>
              <w:rPr>
                <w:b w:val="0"/>
                <w:color w:val="333333"/>
                <w:sz w:val="20"/>
              </w:rPr>
            </w:pPr>
          </w:p>
        </w:tc>
        <w:tc>
          <w:tcPr>
            <w:tcW w:w="1134" w:type="dxa"/>
          </w:tcPr>
          <w:p w:rsidR="00E30649" w:rsidRPr="00E30649" w:rsidRDefault="00D64404" w:rsidP="00D64404">
            <w:pPr>
              <w:pStyle w:val="Virsraksts1"/>
              <w:numPr>
                <w:ilvl w:val="0"/>
                <w:numId w:val="0"/>
              </w:numPr>
              <w:shd w:val="clear" w:color="auto" w:fill="FFFFFF"/>
              <w:jc w:val="center"/>
              <w:outlineLvl w:val="0"/>
              <w:rPr>
                <w:b w:val="0"/>
                <w:color w:val="333333"/>
                <w:sz w:val="20"/>
              </w:rPr>
            </w:pPr>
            <w:r>
              <w:rPr>
                <w:b w:val="0"/>
                <w:color w:val="333333"/>
                <w:sz w:val="20"/>
              </w:rPr>
              <w:t>1</w:t>
            </w:r>
          </w:p>
        </w:tc>
        <w:tc>
          <w:tcPr>
            <w:tcW w:w="3685" w:type="dxa"/>
          </w:tcPr>
          <w:p w:rsidR="00E30649" w:rsidRPr="00E30649" w:rsidRDefault="00E30649" w:rsidP="00D64404">
            <w:pPr>
              <w:pStyle w:val="Virsraksts1"/>
              <w:numPr>
                <w:ilvl w:val="0"/>
                <w:numId w:val="0"/>
              </w:numPr>
              <w:shd w:val="clear" w:color="auto" w:fill="FFFFFF"/>
              <w:outlineLvl w:val="0"/>
              <w:rPr>
                <w:b w:val="0"/>
                <w:color w:val="333333"/>
                <w:sz w:val="20"/>
              </w:rPr>
            </w:pPr>
            <w:r w:rsidRPr="00E30649">
              <w:rPr>
                <w:b w:val="0"/>
                <w:color w:val="333333"/>
                <w:sz w:val="20"/>
              </w:rPr>
              <w:t>180 x 100 x 176 cm</w:t>
            </w:r>
          </w:p>
          <w:p w:rsidR="00E30649" w:rsidRPr="00E30649" w:rsidRDefault="00E30649" w:rsidP="00D64404">
            <w:pPr>
              <w:pStyle w:val="Virsraksts1"/>
              <w:numPr>
                <w:ilvl w:val="0"/>
                <w:numId w:val="0"/>
              </w:numPr>
              <w:shd w:val="clear" w:color="auto" w:fill="FFFFFF"/>
              <w:outlineLvl w:val="0"/>
              <w:rPr>
                <w:b w:val="0"/>
                <w:color w:val="333333"/>
                <w:sz w:val="20"/>
              </w:rPr>
            </w:pPr>
            <w:r w:rsidRPr="00E30649">
              <w:rPr>
                <w:b w:val="0"/>
                <w:color w:val="333333"/>
                <w:sz w:val="20"/>
              </w:rPr>
              <w:t xml:space="preserve">150kg </w:t>
            </w:r>
            <w:proofErr w:type="spellStart"/>
            <w:r w:rsidRPr="00E30649">
              <w:rPr>
                <w:b w:val="0"/>
                <w:color w:val="333333"/>
                <w:sz w:val="20"/>
              </w:rPr>
              <w:t>max</w:t>
            </w:r>
            <w:proofErr w:type="spellEnd"/>
            <w:r w:rsidRPr="00E30649">
              <w:rPr>
                <w:b w:val="0"/>
                <w:color w:val="333333"/>
                <w:sz w:val="20"/>
              </w:rPr>
              <w:t xml:space="preserve"> svars</w:t>
            </w:r>
          </w:p>
          <w:p w:rsidR="00E30649" w:rsidRPr="00E30649" w:rsidRDefault="00E30649" w:rsidP="00D64404">
            <w:pPr>
              <w:pStyle w:val="Virsraksts1"/>
              <w:numPr>
                <w:ilvl w:val="0"/>
                <w:numId w:val="0"/>
              </w:numPr>
              <w:shd w:val="clear" w:color="auto" w:fill="FFFFFF"/>
              <w:outlineLvl w:val="0"/>
              <w:rPr>
                <w:color w:val="777777"/>
                <w:sz w:val="20"/>
                <w:shd w:val="clear" w:color="auto" w:fill="FFFFFF"/>
              </w:rPr>
            </w:pPr>
          </w:p>
          <w:p w:rsidR="00E30649" w:rsidRPr="00E30649" w:rsidRDefault="00E30649" w:rsidP="00D64404">
            <w:pPr>
              <w:pStyle w:val="Virsraksts1"/>
              <w:numPr>
                <w:ilvl w:val="0"/>
                <w:numId w:val="0"/>
              </w:numPr>
              <w:shd w:val="clear" w:color="auto" w:fill="FFFFFF"/>
              <w:outlineLvl w:val="0"/>
              <w:rPr>
                <w:b w:val="0"/>
                <w:color w:val="333333"/>
                <w:sz w:val="20"/>
              </w:rPr>
            </w:pPr>
          </w:p>
          <w:p w:rsidR="00E30649" w:rsidRPr="00E30649" w:rsidRDefault="00E30649" w:rsidP="00E30649">
            <w:pPr>
              <w:shd w:val="clear" w:color="auto" w:fill="FFFFFF"/>
              <w:spacing w:after="100" w:afterAutospacing="1"/>
              <w:rPr>
                <w:bCs/>
                <w:color w:val="333333"/>
                <w:kern w:val="36"/>
              </w:rPr>
            </w:pPr>
          </w:p>
        </w:tc>
        <w:tc>
          <w:tcPr>
            <w:tcW w:w="3544" w:type="dxa"/>
          </w:tcPr>
          <w:p w:rsidR="00E30649" w:rsidRPr="00E30649" w:rsidRDefault="00E30649" w:rsidP="00E30649">
            <w:pPr>
              <w:jc w:val="center"/>
              <w:rPr>
                <w:bCs/>
                <w:color w:val="333333"/>
                <w:kern w:val="36"/>
              </w:rPr>
            </w:pPr>
            <w:r w:rsidRPr="00E30649">
              <w:rPr>
                <w:bCs/>
                <w:noProof/>
                <w:color w:val="333333"/>
                <w:kern w:val="36"/>
              </w:rPr>
              <w:drawing>
                <wp:inline distT="0" distB="0" distL="0" distR="0" wp14:anchorId="4E19DC3F" wp14:editId="51233560">
                  <wp:extent cx="1495425" cy="1495425"/>
                  <wp:effectExtent l="0" t="0" r="9525" b="9525"/>
                  <wp:docPr id="24" name="Attēls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fesionalais-trenazieris-marbo-sport-mp-u235.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495425" cy="1495425"/>
                          </a:xfrm>
                          <a:prstGeom prst="rect">
                            <a:avLst/>
                          </a:prstGeom>
                        </pic:spPr>
                      </pic:pic>
                    </a:graphicData>
                  </a:graphic>
                </wp:inline>
              </w:drawing>
            </w:r>
          </w:p>
        </w:tc>
      </w:tr>
      <w:tr w:rsidR="00E30649" w:rsidRPr="00C746D7" w:rsidTr="00236D52">
        <w:trPr>
          <w:trHeight w:val="3960"/>
        </w:trPr>
        <w:tc>
          <w:tcPr>
            <w:tcW w:w="567" w:type="dxa"/>
          </w:tcPr>
          <w:p w:rsidR="00E30649" w:rsidRPr="00E30649" w:rsidRDefault="00C37AF3" w:rsidP="00E30649">
            <w:pPr>
              <w:rPr>
                <w:bCs/>
                <w:color w:val="333333"/>
                <w:kern w:val="36"/>
              </w:rPr>
            </w:pPr>
            <w:r>
              <w:rPr>
                <w:bCs/>
                <w:color w:val="333333"/>
                <w:kern w:val="36"/>
              </w:rPr>
              <w:lastRenderedPageBreak/>
              <w:t>17</w:t>
            </w:r>
            <w:r w:rsidR="00236D52">
              <w:rPr>
                <w:bCs/>
                <w:color w:val="333333"/>
                <w:kern w:val="36"/>
              </w:rPr>
              <w:t>.</w:t>
            </w:r>
          </w:p>
        </w:tc>
        <w:tc>
          <w:tcPr>
            <w:tcW w:w="1560" w:type="dxa"/>
          </w:tcPr>
          <w:p w:rsidR="00E30649" w:rsidRPr="00E30649" w:rsidRDefault="00E30649" w:rsidP="00236D52">
            <w:pPr>
              <w:pStyle w:val="Virsraksts1"/>
              <w:numPr>
                <w:ilvl w:val="0"/>
                <w:numId w:val="0"/>
              </w:numPr>
              <w:shd w:val="clear" w:color="auto" w:fill="FFFFFF"/>
              <w:outlineLvl w:val="0"/>
              <w:rPr>
                <w:b w:val="0"/>
                <w:color w:val="333333"/>
                <w:sz w:val="20"/>
              </w:rPr>
            </w:pPr>
            <w:r w:rsidRPr="00E30649">
              <w:rPr>
                <w:b w:val="0"/>
                <w:color w:val="333333"/>
                <w:sz w:val="20"/>
              </w:rPr>
              <w:t>Krūšu un muguras muskuļu trenažieris</w:t>
            </w:r>
          </w:p>
          <w:p w:rsidR="00E30649" w:rsidRPr="00E30649" w:rsidRDefault="00E30649" w:rsidP="00236D52">
            <w:pPr>
              <w:pStyle w:val="Virsraksts1"/>
              <w:numPr>
                <w:ilvl w:val="0"/>
                <w:numId w:val="0"/>
              </w:numPr>
              <w:shd w:val="clear" w:color="auto" w:fill="FFFFFF"/>
              <w:outlineLvl w:val="0"/>
              <w:rPr>
                <w:b w:val="0"/>
                <w:color w:val="333333"/>
                <w:sz w:val="20"/>
              </w:rPr>
            </w:pPr>
          </w:p>
        </w:tc>
        <w:tc>
          <w:tcPr>
            <w:tcW w:w="1134" w:type="dxa"/>
          </w:tcPr>
          <w:p w:rsidR="00E30649" w:rsidRPr="00E30649" w:rsidRDefault="00D64404" w:rsidP="00D64404">
            <w:pPr>
              <w:shd w:val="clear" w:color="auto" w:fill="FFFFFF"/>
              <w:jc w:val="center"/>
              <w:rPr>
                <w:bCs/>
                <w:color w:val="333333"/>
                <w:kern w:val="36"/>
              </w:rPr>
            </w:pPr>
            <w:r>
              <w:rPr>
                <w:bCs/>
                <w:color w:val="333333"/>
                <w:kern w:val="36"/>
              </w:rPr>
              <w:t>1</w:t>
            </w:r>
          </w:p>
        </w:tc>
        <w:tc>
          <w:tcPr>
            <w:tcW w:w="3685" w:type="dxa"/>
          </w:tcPr>
          <w:p w:rsidR="00E30649" w:rsidRPr="00E30649" w:rsidRDefault="00E30649" w:rsidP="00E30649">
            <w:pPr>
              <w:shd w:val="clear" w:color="auto" w:fill="FFFFFF"/>
              <w:rPr>
                <w:bCs/>
                <w:color w:val="333333"/>
                <w:kern w:val="36"/>
              </w:rPr>
            </w:pPr>
            <w:r w:rsidRPr="00E30649">
              <w:rPr>
                <w:bCs/>
                <w:color w:val="333333"/>
                <w:kern w:val="36"/>
              </w:rPr>
              <w:t>Apvalks, lai aizsargātu iekārtu un no iespējamām traumām ekspluatācijas laikā.</w:t>
            </w:r>
          </w:p>
          <w:p w:rsidR="00E30649" w:rsidRPr="00E30649" w:rsidRDefault="00E30649" w:rsidP="00E30649">
            <w:pPr>
              <w:shd w:val="clear" w:color="auto" w:fill="FFFFFF"/>
              <w:rPr>
                <w:bCs/>
                <w:color w:val="333333"/>
                <w:kern w:val="36"/>
              </w:rPr>
            </w:pPr>
            <w:r w:rsidRPr="00E30649">
              <w:rPr>
                <w:bCs/>
                <w:color w:val="333333"/>
                <w:kern w:val="36"/>
              </w:rPr>
              <w:t>Kompakts - telpu taupošs dizains.</w:t>
            </w:r>
          </w:p>
          <w:p w:rsidR="00E30649" w:rsidRPr="00E30649" w:rsidRDefault="00E30649" w:rsidP="00E30649">
            <w:pPr>
              <w:shd w:val="clear" w:color="auto" w:fill="FFFFFF"/>
              <w:rPr>
                <w:bCs/>
                <w:color w:val="333333"/>
                <w:kern w:val="36"/>
              </w:rPr>
            </w:pPr>
            <w:r w:rsidRPr="00E30649">
              <w:rPr>
                <w:bCs/>
                <w:color w:val="333333"/>
                <w:kern w:val="36"/>
              </w:rPr>
              <w:t>Vienkārši lietojams, minimālas korekcijas nodrošina optimālas vingrinājumu pozīcijas.</w:t>
            </w:r>
          </w:p>
          <w:p w:rsidR="00E30649" w:rsidRPr="00E30649" w:rsidRDefault="00E30649" w:rsidP="00E30649">
            <w:pPr>
              <w:shd w:val="clear" w:color="auto" w:fill="FFFFFF"/>
              <w:rPr>
                <w:bCs/>
                <w:color w:val="333333"/>
                <w:kern w:val="36"/>
              </w:rPr>
            </w:pPr>
            <w:r w:rsidRPr="00E30649">
              <w:rPr>
                <w:bCs/>
                <w:color w:val="333333"/>
                <w:kern w:val="36"/>
              </w:rPr>
              <w:t>Trenažierim ir šādas regulēšanas sistēmas: 3-pakāpju sēdekļa regulēšana un 4-pakāpju atzveltnes pozīcijas regulēšana.</w:t>
            </w:r>
          </w:p>
          <w:p w:rsidR="00E30649" w:rsidRPr="00E30649" w:rsidRDefault="00E30649" w:rsidP="00E30649">
            <w:pPr>
              <w:shd w:val="clear" w:color="auto" w:fill="FFFFFF"/>
              <w:rPr>
                <w:bCs/>
                <w:color w:val="333333"/>
                <w:kern w:val="36"/>
              </w:rPr>
            </w:pPr>
            <w:r w:rsidRPr="00E30649">
              <w:rPr>
                <w:bCs/>
                <w:color w:val="333333"/>
                <w:kern w:val="36"/>
              </w:rPr>
              <w:t>Izmantojot pneimatiskās tapas, iekārtu var pārslēgt no krūšu treniņa uz plecu treniņiem.</w:t>
            </w:r>
          </w:p>
          <w:p w:rsidR="00E30649" w:rsidRPr="00E30649" w:rsidRDefault="00E30649" w:rsidP="00E30649">
            <w:pPr>
              <w:shd w:val="clear" w:color="auto" w:fill="FFFFFF"/>
              <w:rPr>
                <w:bCs/>
                <w:color w:val="333333"/>
                <w:kern w:val="36"/>
              </w:rPr>
            </w:pPr>
            <w:r w:rsidRPr="00E30649">
              <w:rPr>
                <w:bCs/>
                <w:color w:val="333333"/>
                <w:kern w:val="36"/>
              </w:rPr>
              <w:t xml:space="preserve">Caurules: no 40*80*3mm līdz 50*100*3mm, </w:t>
            </w:r>
            <w:proofErr w:type="spellStart"/>
            <w:r w:rsidRPr="00E30649">
              <w:rPr>
                <w:bCs/>
                <w:color w:val="333333"/>
                <w:kern w:val="36"/>
              </w:rPr>
              <w:t>elektrometinātas</w:t>
            </w:r>
            <w:proofErr w:type="spellEnd"/>
            <w:r w:rsidRPr="00E30649">
              <w:rPr>
                <w:bCs/>
                <w:color w:val="333333"/>
                <w:kern w:val="36"/>
              </w:rPr>
              <w:t xml:space="preserve"> ar maksimālu integritāti.</w:t>
            </w:r>
          </w:p>
          <w:p w:rsidR="00E30649" w:rsidRPr="00E30649" w:rsidRDefault="00E30649" w:rsidP="00E30649">
            <w:pPr>
              <w:shd w:val="clear" w:color="auto" w:fill="FFFFFF"/>
              <w:rPr>
                <w:bCs/>
                <w:color w:val="333333"/>
                <w:kern w:val="36"/>
              </w:rPr>
            </w:pPr>
            <w:r w:rsidRPr="00E30649">
              <w:rPr>
                <w:bCs/>
                <w:color w:val="333333"/>
                <w:kern w:val="36"/>
              </w:rPr>
              <w:t>Apdare: elektrostatiskā pulvera pārklājums ar īpašām piedevām, lai uzlabotu vispārējo izturību.</w:t>
            </w:r>
          </w:p>
        </w:tc>
        <w:tc>
          <w:tcPr>
            <w:tcW w:w="3544" w:type="dxa"/>
          </w:tcPr>
          <w:p w:rsidR="00E30649" w:rsidRPr="00E30649" w:rsidRDefault="00E30649" w:rsidP="00E30649">
            <w:pPr>
              <w:jc w:val="center"/>
              <w:rPr>
                <w:bCs/>
                <w:color w:val="333333"/>
                <w:kern w:val="36"/>
              </w:rPr>
            </w:pPr>
            <w:r w:rsidRPr="00E30649">
              <w:rPr>
                <w:bCs/>
                <w:noProof/>
                <w:color w:val="333333"/>
                <w:kern w:val="36"/>
              </w:rPr>
              <w:drawing>
                <wp:inline distT="0" distB="0" distL="0" distR="0" wp14:anchorId="0B6D3C7B" wp14:editId="78B5E0F8">
                  <wp:extent cx="2084140" cy="1514475"/>
                  <wp:effectExtent l="0" t="0" r="0" b="0"/>
                  <wp:docPr id="26" name="Attēls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eniruoklis-marbo-mp-u224-krutinei-arba-deltoms_310820023919_1672585.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113141" cy="1535549"/>
                          </a:xfrm>
                          <a:prstGeom prst="rect">
                            <a:avLst/>
                          </a:prstGeom>
                        </pic:spPr>
                      </pic:pic>
                    </a:graphicData>
                  </a:graphic>
                </wp:inline>
              </w:drawing>
            </w:r>
          </w:p>
        </w:tc>
      </w:tr>
    </w:tbl>
    <w:p w:rsidR="007A22F1" w:rsidRDefault="007A22F1" w:rsidP="007A22F1">
      <w:pPr>
        <w:pStyle w:val="naisf"/>
        <w:ind w:firstLine="0"/>
        <w:rPr>
          <w:bCs/>
          <w:i/>
          <w:sz w:val="20"/>
          <w:szCs w:val="20"/>
        </w:rPr>
      </w:pPr>
      <w:r>
        <w:rPr>
          <w:bCs/>
          <w:i/>
          <w:sz w:val="20"/>
          <w:szCs w:val="20"/>
        </w:rPr>
        <w:t>Pretendents pēc vizuālā noformējuma drīkst piedāvāt arī citas iekārtas, bet kuru konstrukciju pamatelementi nodrošina tādu pašu funkcionalitāti, kuras ir izgatavotas no līdzvērtīgas kvalitātes materiāliem. Piedāvāto sporta aprīkojums var atšķirties +/-10% robežās no Tehniskajās specifikācijās norādītajiem lielumiem.</w:t>
      </w:r>
    </w:p>
    <w:p w:rsidR="00391440" w:rsidRDefault="00391440" w:rsidP="00391440">
      <w:pPr>
        <w:pStyle w:val="naisf"/>
        <w:ind w:firstLine="0"/>
        <w:rPr>
          <w:bCs/>
          <w:i/>
          <w:sz w:val="20"/>
          <w:szCs w:val="20"/>
        </w:rPr>
      </w:pPr>
    </w:p>
    <w:p w:rsidR="00391440" w:rsidRDefault="00391440" w:rsidP="00391440">
      <w:pPr>
        <w:pStyle w:val="Komentrateksts"/>
        <w:rPr>
          <w:sz w:val="22"/>
          <w:szCs w:val="22"/>
        </w:rPr>
      </w:pPr>
    </w:p>
    <w:p w:rsidR="00391440" w:rsidRDefault="00391440" w:rsidP="00391440">
      <w:pPr>
        <w:pStyle w:val="Komentrateksts"/>
        <w:rPr>
          <w:sz w:val="22"/>
          <w:szCs w:val="22"/>
          <w:highlight w:val="yellow"/>
        </w:rPr>
      </w:pPr>
    </w:p>
    <w:p w:rsidR="00391440" w:rsidRDefault="00391440" w:rsidP="00391440">
      <w:pPr>
        <w:pStyle w:val="Komentrateksts"/>
        <w:rPr>
          <w:sz w:val="22"/>
          <w:szCs w:val="22"/>
          <w:highlight w:val="yellow"/>
        </w:rPr>
      </w:pPr>
    </w:p>
    <w:p w:rsidR="00391440" w:rsidRDefault="00391440" w:rsidP="00391440">
      <w:pPr>
        <w:pStyle w:val="Komentrateksts"/>
        <w:rPr>
          <w:sz w:val="22"/>
          <w:szCs w:val="22"/>
          <w:highlight w:val="yellow"/>
        </w:rPr>
      </w:pPr>
    </w:p>
    <w:p w:rsidR="00391440" w:rsidRDefault="00391440" w:rsidP="00391440">
      <w:pPr>
        <w:pStyle w:val="Komentrateksts"/>
        <w:rPr>
          <w:sz w:val="22"/>
          <w:szCs w:val="22"/>
          <w:highlight w:val="yellow"/>
        </w:rPr>
      </w:pPr>
    </w:p>
    <w:p w:rsidR="00391440" w:rsidRDefault="00391440" w:rsidP="00391440">
      <w:pPr>
        <w:pStyle w:val="Komentrateksts"/>
        <w:rPr>
          <w:sz w:val="22"/>
          <w:szCs w:val="22"/>
          <w:highlight w:val="yellow"/>
        </w:rPr>
      </w:pPr>
    </w:p>
    <w:p w:rsidR="00391440" w:rsidRDefault="00391440" w:rsidP="00391440">
      <w:pPr>
        <w:pStyle w:val="Komentrateksts"/>
        <w:rPr>
          <w:sz w:val="22"/>
          <w:szCs w:val="22"/>
          <w:highlight w:val="yellow"/>
        </w:rPr>
      </w:pPr>
    </w:p>
    <w:p w:rsidR="00391440" w:rsidRDefault="00391440" w:rsidP="00391440">
      <w:pPr>
        <w:pStyle w:val="Komentrateksts"/>
        <w:rPr>
          <w:sz w:val="22"/>
          <w:szCs w:val="22"/>
          <w:highlight w:val="yellow"/>
        </w:rPr>
      </w:pPr>
    </w:p>
    <w:p w:rsidR="00391440" w:rsidRDefault="00391440" w:rsidP="00653D71">
      <w:pPr>
        <w:pStyle w:val="Komentrateksts"/>
        <w:jc w:val="right"/>
        <w:rPr>
          <w:b/>
          <w:bCs/>
          <w:sz w:val="18"/>
          <w:szCs w:val="18"/>
          <w:u w:val="single"/>
        </w:rPr>
        <w:sectPr w:rsidR="00391440" w:rsidSect="00743BD4">
          <w:footerReference w:type="default" r:id="rId35"/>
          <w:pgSz w:w="11907" w:h="16840"/>
          <w:pgMar w:top="851" w:right="850" w:bottom="1418" w:left="1701" w:header="709" w:footer="709" w:gutter="0"/>
          <w:cols w:space="720"/>
          <w:titlePg/>
          <w:docGrid w:linePitch="272"/>
        </w:sectPr>
      </w:pPr>
      <w:r>
        <w:rPr>
          <w:sz w:val="22"/>
          <w:szCs w:val="22"/>
          <w:highlight w:val="yellow"/>
        </w:rPr>
        <w:br w:type="page"/>
      </w:r>
    </w:p>
    <w:p w:rsidR="00236D52" w:rsidRDefault="00236D52" w:rsidP="00391440">
      <w:pPr>
        <w:pStyle w:val="Komentratma"/>
        <w:ind w:right="9"/>
        <w:jc w:val="right"/>
        <w:rPr>
          <w:sz w:val="18"/>
          <w:szCs w:val="18"/>
          <w:u w:val="single"/>
        </w:rPr>
      </w:pPr>
    </w:p>
    <w:p w:rsidR="00236D52" w:rsidRDefault="00236D52" w:rsidP="00391440">
      <w:pPr>
        <w:pStyle w:val="Komentratma"/>
        <w:ind w:right="9"/>
        <w:jc w:val="right"/>
        <w:rPr>
          <w:sz w:val="18"/>
          <w:szCs w:val="18"/>
          <w:u w:val="single"/>
        </w:rPr>
      </w:pPr>
    </w:p>
    <w:p w:rsidR="00391440" w:rsidRDefault="00653D71" w:rsidP="00391440">
      <w:pPr>
        <w:pStyle w:val="Komentratma"/>
        <w:ind w:right="9"/>
        <w:jc w:val="right"/>
        <w:rPr>
          <w:color w:val="000000"/>
          <w:highlight w:val="yellow"/>
          <w:u w:val="single"/>
        </w:rPr>
      </w:pPr>
      <w:r>
        <w:rPr>
          <w:sz w:val="18"/>
          <w:szCs w:val="18"/>
          <w:u w:val="single"/>
        </w:rPr>
        <w:t>2</w:t>
      </w:r>
      <w:r w:rsidR="00391440">
        <w:rPr>
          <w:color w:val="000000"/>
          <w:u w:val="single"/>
        </w:rPr>
        <w:t>. pielikums</w:t>
      </w:r>
    </w:p>
    <w:p w:rsidR="00347204" w:rsidRPr="00347204" w:rsidRDefault="00347204" w:rsidP="00236D52">
      <w:pPr>
        <w:autoSpaceDE w:val="0"/>
        <w:autoSpaceDN w:val="0"/>
        <w:adjustRightInd w:val="0"/>
        <w:jc w:val="center"/>
        <w:rPr>
          <w:rFonts w:eastAsiaTheme="minorHAnsi"/>
          <w:color w:val="000000"/>
          <w:sz w:val="23"/>
          <w:szCs w:val="23"/>
        </w:rPr>
      </w:pPr>
      <w:r w:rsidRPr="00347204">
        <w:rPr>
          <w:rFonts w:eastAsiaTheme="minorHAnsi"/>
          <w:b/>
          <w:bCs/>
          <w:color w:val="000000"/>
          <w:sz w:val="23"/>
          <w:szCs w:val="23"/>
        </w:rPr>
        <w:t>PIEDĀVĀJUMS IEPIRKUMAM</w:t>
      </w:r>
    </w:p>
    <w:p w:rsidR="00347204" w:rsidRPr="00347204" w:rsidRDefault="00347204" w:rsidP="00FE59B4">
      <w:pPr>
        <w:autoSpaceDE w:val="0"/>
        <w:autoSpaceDN w:val="0"/>
        <w:adjustRightInd w:val="0"/>
        <w:jc w:val="center"/>
        <w:rPr>
          <w:rFonts w:eastAsiaTheme="minorHAnsi"/>
          <w:color w:val="000000"/>
          <w:sz w:val="23"/>
          <w:szCs w:val="23"/>
        </w:rPr>
      </w:pPr>
      <w:r w:rsidRPr="00347204">
        <w:rPr>
          <w:rFonts w:eastAsiaTheme="minorHAnsi"/>
          <w:b/>
          <w:bCs/>
          <w:color w:val="000000"/>
          <w:sz w:val="23"/>
          <w:szCs w:val="23"/>
        </w:rPr>
        <w:t>“SPORTA APRĪKOJUMA PIEGĀDE</w:t>
      </w:r>
      <w:r w:rsidR="00EB2FB2">
        <w:rPr>
          <w:rFonts w:eastAsiaTheme="minorHAnsi"/>
          <w:b/>
          <w:bCs/>
          <w:color w:val="000000"/>
          <w:sz w:val="23"/>
          <w:szCs w:val="23"/>
        </w:rPr>
        <w:t xml:space="preserve"> UN UZSTĀDĪŠANA</w:t>
      </w:r>
      <w:r w:rsidRPr="00347204">
        <w:rPr>
          <w:rFonts w:eastAsiaTheme="minorHAnsi"/>
          <w:b/>
          <w:bCs/>
          <w:color w:val="000000"/>
          <w:sz w:val="23"/>
          <w:szCs w:val="23"/>
        </w:rPr>
        <w:t>”</w:t>
      </w:r>
    </w:p>
    <w:tbl>
      <w:tblPr>
        <w:tblW w:w="0" w:type="auto"/>
        <w:tblBorders>
          <w:top w:val="nil"/>
          <w:left w:val="nil"/>
          <w:bottom w:val="nil"/>
          <w:right w:val="nil"/>
        </w:tblBorders>
        <w:tblLayout w:type="fixed"/>
        <w:tblLook w:val="0000" w:firstRow="0" w:lastRow="0" w:firstColumn="0" w:lastColumn="0" w:noHBand="0" w:noVBand="0"/>
      </w:tblPr>
      <w:tblGrid>
        <w:gridCol w:w="4491"/>
        <w:gridCol w:w="4491"/>
      </w:tblGrid>
      <w:tr w:rsidR="00347204" w:rsidRPr="00347204">
        <w:trPr>
          <w:trHeight w:val="123"/>
        </w:trPr>
        <w:tc>
          <w:tcPr>
            <w:tcW w:w="4491" w:type="dxa"/>
          </w:tcPr>
          <w:p w:rsidR="00347204" w:rsidRPr="00347204" w:rsidRDefault="006D2E81" w:rsidP="00FE59B4">
            <w:pPr>
              <w:autoSpaceDE w:val="0"/>
              <w:autoSpaceDN w:val="0"/>
              <w:adjustRightInd w:val="0"/>
              <w:jc w:val="center"/>
              <w:rPr>
                <w:rFonts w:eastAsiaTheme="minorHAnsi"/>
                <w:color w:val="000000"/>
                <w:sz w:val="23"/>
                <w:szCs w:val="23"/>
              </w:rPr>
            </w:pPr>
            <w:r>
              <w:rPr>
                <w:rFonts w:eastAsiaTheme="minorHAnsi"/>
                <w:b/>
                <w:bCs/>
                <w:color w:val="000000"/>
                <w:sz w:val="23"/>
                <w:szCs w:val="23"/>
              </w:rPr>
              <w:t>IDENTIFIKĀCIJAS Nr.VND</w:t>
            </w:r>
            <w:r w:rsidR="00653D71">
              <w:rPr>
                <w:rFonts w:eastAsiaTheme="minorHAnsi"/>
                <w:b/>
                <w:bCs/>
                <w:color w:val="000000"/>
                <w:sz w:val="23"/>
                <w:szCs w:val="23"/>
              </w:rPr>
              <w:t>2019/6</w:t>
            </w:r>
          </w:p>
        </w:tc>
        <w:tc>
          <w:tcPr>
            <w:tcW w:w="4491" w:type="dxa"/>
          </w:tcPr>
          <w:p w:rsidR="00347204" w:rsidRPr="00347204" w:rsidRDefault="00347204" w:rsidP="00347204">
            <w:pPr>
              <w:autoSpaceDE w:val="0"/>
              <w:autoSpaceDN w:val="0"/>
              <w:adjustRightInd w:val="0"/>
              <w:rPr>
                <w:rFonts w:eastAsiaTheme="minorHAnsi"/>
                <w:color w:val="000000"/>
                <w:sz w:val="23"/>
                <w:szCs w:val="23"/>
              </w:rPr>
            </w:pPr>
          </w:p>
        </w:tc>
      </w:tr>
      <w:tr w:rsidR="00347204" w:rsidRPr="00347204">
        <w:trPr>
          <w:trHeight w:val="111"/>
        </w:trPr>
        <w:tc>
          <w:tcPr>
            <w:tcW w:w="4491" w:type="dxa"/>
          </w:tcPr>
          <w:p w:rsidR="00347204" w:rsidRPr="00347204" w:rsidRDefault="00347204" w:rsidP="00347204">
            <w:pPr>
              <w:autoSpaceDE w:val="0"/>
              <w:autoSpaceDN w:val="0"/>
              <w:adjustRightInd w:val="0"/>
              <w:rPr>
                <w:rFonts w:eastAsiaTheme="minorHAnsi"/>
                <w:color w:val="000000"/>
                <w:sz w:val="23"/>
                <w:szCs w:val="23"/>
              </w:rPr>
            </w:pPr>
            <w:r w:rsidRPr="00347204">
              <w:rPr>
                <w:rFonts w:eastAsiaTheme="minorHAnsi"/>
                <w:b/>
                <w:bCs/>
                <w:color w:val="000000"/>
                <w:sz w:val="23"/>
                <w:szCs w:val="23"/>
              </w:rPr>
              <w:t xml:space="preserve">Pretendents: </w:t>
            </w:r>
          </w:p>
        </w:tc>
        <w:tc>
          <w:tcPr>
            <w:tcW w:w="4491" w:type="dxa"/>
          </w:tcPr>
          <w:p w:rsidR="00347204" w:rsidRPr="00347204" w:rsidRDefault="00347204" w:rsidP="00347204">
            <w:pPr>
              <w:autoSpaceDE w:val="0"/>
              <w:autoSpaceDN w:val="0"/>
              <w:adjustRightInd w:val="0"/>
              <w:rPr>
                <w:rFonts w:eastAsiaTheme="minorHAnsi"/>
                <w:color w:val="000000"/>
                <w:sz w:val="23"/>
                <w:szCs w:val="23"/>
              </w:rPr>
            </w:pPr>
          </w:p>
        </w:tc>
      </w:tr>
      <w:tr w:rsidR="00347204" w:rsidRPr="00347204">
        <w:trPr>
          <w:trHeight w:val="107"/>
        </w:trPr>
        <w:tc>
          <w:tcPr>
            <w:tcW w:w="8982" w:type="dxa"/>
            <w:gridSpan w:val="2"/>
          </w:tcPr>
          <w:p w:rsidR="00347204" w:rsidRPr="00347204" w:rsidRDefault="00347204" w:rsidP="00347204">
            <w:pPr>
              <w:autoSpaceDE w:val="0"/>
              <w:autoSpaceDN w:val="0"/>
              <w:adjustRightInd w:val="0"/>
              <w:rPr>
                <w:rFonts w:eastAsiaTheme="minorHAnsi"/>
                <w:color w:val="000000"/>
                <w:sz w:val="23"/>
                <w:szCs w:val="23"/>
              </w:rPr>
            </w:pPr>
            <w:r w:rsidRPr="00347204">
              <w:rPr>
                <w:rFonts w:eastAsiaTheme="minorHAnsi"/>
                <w:b/>
                <w:bCs/>
                <w:color w:val="000000"/>
                <w:sz w:val="23"/>
                <w:szCs w:val="23"/>
              </w:rPr>
              <w:t xml:space="preserve">Adrese: </w:t>
            </w:r>
          </w:p>
        </w:tc>
      </w:tr>
      <w:tr w:rsidR="00347204" w:rsidRPr="00347204">
        <w:trPr>
          <w:trHeight w:val="107"/>
        </w:trPr>
        <w:tc>
          <w:tcPr>
            <w:tcW w:w="8982" w:type="dxa"/>
            <w:gridSpan w:val="2"/>
          </w:tcPr>
          <w:p w:rsidR="00347204" w:rsidRPr="00347204" w:rsidRDefault="00347204" w:rsidP="00347204">
            <w:pPr>
              <w:autoSpaceDE w:val="0"/>
              <w:autoSpaceDN w:val="0"/>
              <w:adjustRightInd w:val="0"/>
              <w:rPr>
                <w:rFonts w:eastAsiaTheme="minorHAnsi"/>
                <w:color w:val="000000"/>
                <w:sz w:val="23"/>
                <w:szCs w:val="23"/>
              </w:rPr>
            </w:pPr>
            <w:r w:rsidRPr="00347204">
              <w:rPr>
                <w:rFonts w:eastAsiaTheme="minorHAnsi"/>
                <w:b/>
                <w:bCs/>
                <w:color w:val="000000"/>
                <w:sz w:val="23"/>
                <w:szCs w:val="23"/>
              </w:rPr>
              <w:t xml:space="preserve">Tālrunis, fakss: </w:t>
            </w:r>
          </w:p>
        </w:tc>
      </w:tr>
      <w:tr w:rsidR="00347204" w:rsidRPr="00347204">
        <w:trPr>
          <w:trHeight w:val="107"/>
        </w:trPr>
        <w:tc>
          <w:tcPr>
            <w:tcW w:w="8982" w:type="dxa"/>
            <w:gridSpan w:val="2"/>
          </w:tcPr>
          <w:p w:rsidR="00347204" w:rsidRPr="00347204" w:rsidRDefault="00347204" w:rsidP="00347204">
            <w:pPr>
              <w:autoSpaceDE w:val="0"/>
              <w:autoSpaceDN w:val="0"/>
              <w:adjustRightInd w:val="0"/>
              <w:rPr>
                <w:rFonts w:eastAsiaTheme="minorHAnsi"/>
                <w:color w:val="000000"/>
                <w:sz w:val="23"/>
                <w:szCs w:val="23"/>
              </w:rPr>
            </w:pPr>
            <w:r w:rsidRPr="00347204">
              <w:rPr>
                <w:rFonts w:eastAsiaTheme="minorHAnsi"/>
                <w:b/>
                <w:bCs/>
                <w:color w:val="000000"/>
                <w:sz w:val="23"/>
                <w:szCs w:val="23"/>
              </w:rPr>
              <w:t xml:space="preserve">E-pasts: </w:t>
            </w:r>
          </w:p>
        </w:tc>
      </w:tr>
      <w:tr w:rsidR="00347204" w:rsidRPr="00347204">
        <w:trPr>
          <w:trHeight w:val="107"/>
        </w:trPr>
        <w:tc>
          <w:tcPr>
            <w:tcW w:w="8982" w:type="dxa"/>
            <w:gridSpan w:val="2"/>
          </w:tcPr>
          <w:p w:rsidR="00347204" w:rsidRPr="00347204" w:rsidRDefault="00347204" w:rsidP="00347204">
            <w:pPr>
              <w:autoSpaceDE w:val="0"/>
              <w:autoSpaceDN w:val="0"/>
              <w:adjustRightInd w:val="0"/>
              <w:rPr>
                <w:rFonts w:eastAsiaTheme="minorHAnsi"/>
                <w:color w:val="000000"/>
                <w:sz w:val="23"/>
                <w:szCs w:val="23"/>
              </w:rPr>
            </w:pPr>
            <w:r w:rsidRPr="00347204">
              <w:rPr>
                <w:rFonts w:eastAsiaTheme="minorHAnsi"/>
                <w:b/>
                <w:bCs/>
                <w:color w:val="000000"/>
                <w:sz w:val="23"/>
                <w:szCs w:val="23"/>
              </w:rPr>
              <w:t xml:space="preserve">Bankas rekvizīti: </w:t>
            </w:r>
          </w:p>
        </w:tc>
      </w:tr>
    </w:tbl>
    <w:p w:rsidR="00391440" w:rsidRPr="00EA7575" w:rsidRDefault="00EA7575" w:rsidP="00391440">
      <w:pPr>
        <w:pStyle w:val="naisf"/>
        <w:ind w:firstLine="0"/>
        <w:rPr>
          <w:bCs/>
          <w:sz w:val="20"/>
          <w:szCs w:val="20"/>
        </w:rPr>
      </w:pPr>
      <w:r>
        <w:rPr>
          <w:bCs/>
          <w:sz w:val="20"/>
          <w:szCs w:val="20"/>
        </w:rPr>
        <w:t xml:space="preserve">1. </w:t>
      </w:r>
      <w:r w:rsidR="00391440" w:rsidRPr="00EA7575">
        <w:rPr>
          <w:bCs/>
          <w:sz w:val="20"/>
          <w:szCs w:val="20"/>
        </w:rPr>
        <w:t>Pretendents pēc vizuālā noformējuma drīkst piedāvāt arī citas iekārtas, bet kuru konstrukciju pamatelementi nodr</w:t>
      </w:r>
      <w:r w:rsidR="00EB2FB2" w:rsidRPr="00EA7575">
        <w:rPr>
          <w:bCs/>
          <w:sz w:val="20"/>
          <w:szCs w:val="20"/>
        </w:rPr>
        <w:t>ošina tādu pašu funkcionalitāti,</w:t>
      </w:r>
      <w:r w:rsidR="00391440" w:rsidRPr="00EA7575">
        <w:rPr>
          <w:bCs/>
          <w:sz w:val="20"/>
          <w:szCs w:val="20"/>
        </w:rPr>
        <w:t xml:space="preserve"> kuras ir izgatavotas no līdzvērtīgas kvalitātes materiāliem. P</w:t>
      </w:r>
      <w:r w:rsidR="00EB2FB2" w:rsidRPr="00EA7575">
        <w:rPr>
          <w:bCs/>
          <w:sz w:val="20"/>
          <w:szCs w:val="20"/>
        </w:rPr>
        <w:t>iedāvāto sporta aprīkojums</w:t>
      </w:r>
      <w:r w:rsidR="00391440" w:rsidRPr="00EA7575">
        <w:rPr>
          <w:bCs/>
          <w:sz w:val="20"/>
          <w:szCs w:val="20"/>
        </w:rPr>
        <w:t xml:space="preserve"> var atšķirties +/-10% robežās no Tehniskajās specifikācijās norādītajiem lielumiem.</w:t>
      </w:r>
    </w:p>
    <w:tbl>
      <w:tblPr>
        <w:tblStyle w:val="Reatabula"/>
        <w:tblW w:w="0" w:type="auto"/>
        <w:tblInd w:w="0" w:type="dxa"/>
        <w:tblLook w:val="04A0" w:firstRow="1" w:lastRow="0" w:firstColumn="1" w:lastColumn="0" w:noHBand="0" w:noVBand="1"/>
      </w:tblPr>
      <w:tblGrid>
        <w:gridCol w:w="588"/>
        <w:gridCol w:w="1839"/>
        <w:gridCol w:w="1274"/>
        <w:gridCol w:w="2928"/>
        <w:gridCol w:w="3685"/>
        <w:gridCol w:w="1985"/>
        <w:gridCol w:w="1984"/>
      </w:tblGrid>
      <w:tr w:rsidR="00974DB4" w:rsidTr="00974DB4">
        <w:tc>
          <w:tcPr>
            <w:tcW w:w="588" w:type="dxa"/>
          </w:tcPr>
          <w:p w:rsidR="00974DB4" w:rsidRPr="00236D52" w:rsidRDefault="00974DB4" w:rsidP="00E579CC">
            <w:pPr>
              <w:autoSpaceDE w:val="0"/>
              <w:autoSpaceDN w:val="0"/>
              <w:adjustRightInd w:val="0"/>
              <w:rPr>
                <w:rFonts w:eastAsiaTheme="minorHAnsi"/>
                <w:color w:val="000000"/>
                <w:sz w:val="23"/>
                <w:szCs w:val="23"/>
              </w:rPr>
            </w:pPr>
            <w:r w:rsidRPr="00236D52">
              <w:rPr>
                <w:rFonts w:eastAsiaTheme="minorHAnsi"/>
                <w:b/>
                <w:bCs/>
                <w:color w:val="000000"/>
                <w:sz w:val="23"/>
                <w:szCs w:val="23"/>
              </w:rPr>
              <w:t xml:space="preserve">p.k. </w:t>
            </w:r>
          </w:p>
        </w:tc>
        <w:tc>
          <w:tcPr>
            <w:tcW w:w="1839" w:type="dxa"/>
          </w:tcPr>
          <w:p w:rsidR="00974DB4" w:rsidRPr="00236D52" w:rsidRDefault="00974DB4" w:rsidP="00E579CC">
            <w:pPr>
              <w:autoSpaceDE w:val="0"/>
              <w:autoSpaceDN w:val="0"/>
              <w:adjustRightInd w:val="0"/>
              <w:rPr>
                <w:rFonts w:eastAsiaTheme="minorHAnsi"/>
                <w:color w:val="000000"/>
                <w:sz w:val="23"/>
                <w:szCs w:val="23"/>
              </w:rPr>
            </w:pPr>
            <w:r w:rsidRPr="00236D52">
              <w:rPr>
                <w:rFonts w:eastAsiaTheme="minorHAnsi"/>
                <w:b/>
                <w:bCs/>
                <w:color w:val="000000"/>
                <w:sz w:val="23"/>
                <w:szCs w:val="23"/>
              </w:rPr>
              <w:t xml:space="preserve">Aprīkojuma veids </w:t>
            </w:r>
          </w:p>
        </w:tc>
        <w:tc>
          <w:tcPr>
            <w:tcW w:w="1274" w:type="dxa"/>
          </w:tcPr>
          <w:p w:rsidR="00974DB4" w:rsidRPr="00236D52" w:rsidRDefault="00974DB4" w:rsidP="00E579CC">
            <w:pPr>
              <w:autoSpaceDE w:val="0"/>
              <w:autoSpaceDN w:val="0"/>
              <w:adjustRightInd w:val="0"/>
              <w:rPr>
                <w:rFonts w:eastAsiaTheme="minorHAnsi"/>
                <w:color w:val="000000"/>
                <w:sz w:val="23"/>
                <w:szCs w:val="23"/>
              </w:rPr>
            </w:pPr>
            <w:r w:rsidRPr="00236D52">
              <w:rPr>
                <w:rFonts w:eastAsiaTheme="minorHAnsi"/>
                <w:b/>
                <w:bCs/>
                <w:color w:val="000000"/>
                <w:sz w:val="23"/>
                <w:szCs w:val="23"/>
              </w:rPr>
              <w:t xml:space="preserve">Daudzums </w:t>
            </w:r>
          </w:p>
        </w:tc>
        <w:tc>
          <w:tcPr>
            <w:tcW w:w="2928" w:type="dxa"/>
          </w:tcPr>
          <w:p w:rsidR="00974DB4" w:rsidRPr="00236D52" w:rsidRDefault="00974DB4" w:rsidP="00AF114D">
            <w:pPr>
              <w:autoSpaceDE w:val="0"/>
              <w:autoSpaceDN w:val="0"/>
              <w:adjustRightInd w:val="0"/>
              <w:jc w:val="center"/>
              <w:rPr>
                <w:rFonts w:eastAsiaTheme="minorHAnsi"/>
                <w:b/>
                <w:color w:val="000000"/>
                <w:sz w:val="23"/>
                <w:szCs w:val="23"/>
              </w:rPr>
            </w:pPr>
            <w:r>
              <w:rPr>
                <w:rFonts w:eastAsiaTheme="minorHAnsi"/>
                <w:b/>
                <w:color w:val="000000"/>
                <w:sz w:val="23"/>
                <w:szCs w:val="23"/>
              </w:rPr>
              <w:t>Specifikācija</w:t>
            </w:r>
          </w:p>
        </w:tc>
        <w:tc>
          <w:tcPr>
            <w:tcW w:w="3685" w:type="dxa"/>
          </w:tcPr>
          <w:p w:rsidR="00974DB4" w:rsidRPr="00236D52" w:rsidRDefault="00974DB4" w:rsidP="00E579CC">
            <w:pPr>
              <w:autoSpaceDE w:val="0"/>
              <w:autoSpaceDN w:val="0"/>
              <w:adjustRightInd w:val="0"/>
              <w:rPr>
                <w:rFonts w:eastAsiaTheme="minorHAnsi"/>
                <w:b/>
                <w:bCs/>
                <w:color w:val="000000"/>
                <w:sz w:val="23"/>
                <w:szCs w:val="23"/>
              </w:rPr>
            </w:pPr>
            <w:r w:rsidRPr="00236D52">
              <w:rPr>
                <w:rFonts w:eastAsiaTheme="minorHAnsi"/>
                <w:b/>
                <w:bCs/>
                <w:color w:val="000000"/>
                <w:sz w:val="23"/>
                <w:szCs w:val="23"/>
              </w:rPr>
              <w:t>Pretendenta piedāvāto preču apraksts (pievienojams preces attēls)</w:t>
            </w:r>
          </w:p>
        </w:tc>
        <w:tc>
          <w:tcPr>
            <w:tcW w:w="1985" w:type="dxa"/>
          </w:tcPr>
          <w:p w:rsidR="00974DB4" w:rsidRPr="00236D52" w:rsidRDefault="00974DB4" w:rsidP="00E579CC">
            <w:pPr>
              <w:autoSpaceDE w:val="0"/>
              <w:autoSpaceDN w:val="0"/>
              <w:adjustRightInd w:val="0"/>
              <w:rPr>
                <w:rFonts w:eastAsiaTheme="minorHAnsi"/>
                <w:color w:val="000000"/>
                <w:sz w:val="23"/>
                <w:szCs w:val="23"/>
              </w:rPr>
            </w:pPr>
            <w:r w:rsidRPr="00236D52">
              <w:rPr>
                <w:rFonts w:eastAsiaTheme="minorHAnsi"/>
                <w:b/>
                <w:bCs/>
                <w:color w:val="000000"/>
                <w:sz w:val="23"/>
                <w:szCs w:val="23"/>
              </w:rPr>
              <w:t xml:space="preserve">Cena komplekts, EUR bez PVN </w:t>
            </w:r>
          </w:p>
        </w:tc>
        <w:tc>
          <w:tcPr>
            <w:tcW w:w="1984" w:type="dxa"/>
          </w:tcPr>
          <w:p w:rsidR="00974DB4" w:rsidRPr="00236D52" w:rsidRDefault="00974DB4" w:rsidP="00E579CC">
            <w:pPr>
              <w:autoSpaceDE w:val="0"/>
              <w:autoSpaceDN w:val="0"/>
              <w:adjustRightInd w:val="0"/>
              <w:rPr>
                <w:rFonts w:eastAsiaTheme="minorHAnsi"/>
                <w:color w:val="000000"/>
                <w:sz w:val="23"/>
                <w:szCs w:val="23"/>
              </w:rPr>
            </w:pPr>
            <w:r w:rsidRPr="00236D52">
              <w:rPr>
                <w:rFonts w:eastAsiaTheme="minorHAnsi"/>
                <w:b/>
                <w:bCs/>
                <w:color w:val="000000"/>
                <w:sz w:val="23"/>
                <w:szCs w:val="23"/>
              </w:rPr>
              <w:t xml:space="preserve">Cena </w:t>
            </w:r>
            <w:r>
              <w:rPr>
                <w:rFonts w:eastAsiaTheme="minorHAnsi"/>
                <w:b/>
                <w:bCs/>
                <w:color w:val="000000"/>
                <w:sz w:val="23"/>
                <w:szCs w:val="23"/>
              </w:rPr>
              <w:t>komplekts, EUR ar</w:t>
            </w:r>
            <w:r w:rsidRPr="00236D52">
              <w:rPr>
                <w:rFonts w:eastAsiaTheme="minorHAnsi"/>
                <w:b/>
                <w:bCs/>
                <w:color w:val="000000"/>
                <w:sz w:val="23"/>
                <w:szCs w:val="23"/>
              </w:rPr>
              <w:t xml:space="preserve"> PVN </w:t>
            </w:r>
          </w:p>
        </w:tc>
      </w:tr>
      <w:tr w:rsidR="00974DB4" w:rsidTr="00974DB4">
        <w:tc>
          <w:tcPr>
            <w:tcW w:w="588" w:type="dxa"/>
          </w:tcPr>
          <w:p w:rsidR="00974DB4" w:rsidRPr="00E30649" w:rsidRDefault="00974DB4" w:rsidP="00E579CC">
            <w:pPr>
              <w:rPr>
                <w:bCs/>
                <w:color w:val="333333"/>
                <w:kern w:val="36"/>
              </w:rPr>
            </w:pPr>
            <w:r w:rsidRPr="00E30649">
              <w:rPr>
                <w:bCs/>
                <w:color w:val="333333"/>
                <w:kern w:val="36"/>
              </w:rPr>
              <w:t xml:space="preserve">1. </w:t>
            </w:r>
          </w:p>
        </w:tc>
        <w:tc>
          <w:tcPr>
            <w:tcW w:w="1839" w:type="dxa"/>
          </w:tcPr>
          <w:p w:rsidR="00974DB4" w:rsidRPr="00E30649" w:rsidRDefault="00974DB4" w:rsidP="00E579CC">
            <w:pPr>
              <w:pStyle w:val="Virsraksts2"/>
              <w:shd w:val="clear" w:color="auto" w:fill="FFFFFF"/>
              <w:outlineLvl w:val="1"/>
              <w:rPr>
                <w:bCs/>
                <w:color w:val="333333"/>
                <w:kern w:val="36"/>
                <w:sz w:val="20"/>
              </w:rPr>
            </w:pPr>
            <w:r w:rsidRPr="00E30649">
              <w:rPr>
                <w:bCs/>
                <w:color w:val="333333"/>
                <w:kern w:val="36"/>
                <w:sz w:val="20"/>
              </w:rPr>
              <w:t xml:space="preserve">Skrejceliņš </w:t>
            </w:r>
          </w:p>
          <w:p w:rsidR="00974DB4" w:rsidRPr="00E30649" w:rsidRDefault="00974DB4" w:rsidP="00E579CC">
            <w:pPr>
              <w:rPr>
                <w:bCs/>
                <w:color w:val="333333"/>
                <w:kern w:val="36"/>
              </w:rPr>
            </w:pPr>
          </w:p>
        </w:tc>
        <w:tc>
          <w:tcPr>
            <w:tcW w:w="1274" w:type="dxa"/>
          </w:tcPr>
          <w:p w:rsidR="00974DB4" w:rsidRPr="00BC59A3" w:rsidRDefault="00974DB4" w:rsidP="00BC59A3">
            <w:pPr>
              <w:pStyle w:val="naisf"/>
              <w:ind w:firstLine="0"/>
              <w:jc w:val="center"/>
              <w:rPr>
                <w:bCs/>
                <w:sz w:val="20"/>
                <w:szCs w:val="20"/>
              </w:rPr>
            </w:pPr>
            <w:r w:rsidRPr="00BC59A3">
              <w:rPr>
                <w:bCs/>
                <w:sz w:val="20"/>
                <w:szCs w:val="20"/>
              </w:rPr>
              <w:t>1</w:t>
            </w:r>
          </w:p>
        </w:tc>
        <w:tc>
          <w:tcPr>
            <w:tcW w:w="2928" w:type="dxa"/>
          </w:tcPr>
          <w:p w:rsidR="00974DB4" w:rsidRPr="00E30649" w:rsidRDefault="00974DB4" w:rsidP="00E579CC">
            <w:pPr>
              <w:shd w:val="clear" w:color="auto" w:fill="FFFFFF"/>
              <w:rPr>
                <w:bCs/>
                <w:color w:val="333333"/>
                <w:kern w:val="36"/>
              </w:rPr>
            </w:pPr>
            <w:r w:rsidRPr="00E30649">
              <w:rPr>
                <w:bCs/>
                <w:color w:val="333333"/>
                <w:kern w:val="36"/>
              </w:rPr>
              <w:t>Dzinēja jauda: 6 ZS;</w:t>
            </w:r>
          </w:p>
          <w:p w:rsidR="00974DB4" w:rsidRPr="00E30649" w:rsidRDefault="00974DB4" w:rsidP="00E579CC">
            <w:pPr>
              <w:shd w:val="clear" w:color="auto" w:fill="FFFFFF"/>
              <w:rPr>
                <w:bCs/>
                <w:color w:val="333333"/>
                <w:kern w:val="36"/>
              </w:rPr>
            </w:pPr>
            <w:r w:rsidRPr="00E30649">
              <w:rPr>
                <w:bCs/>
                <w:color w:val="333333"/>
                <w:kern w:val="36"/>
              </w:rPr>
              <w:t>skriešanas virsmas izmēri: 150 x 51 cm;</w:t>
            </w:r>
          </w:p>
          <w:p w:rsidR="00974DB4" w:rsidRPr="00E30649" w:rsidRDefault="00974DB4" w:rsidP="00E579CC">
            <w:pPr>
              <w:shd w:val="clear" w:color="auto" w:fill="FFFFFF"/>
              <w:rPr>
                <w:bCs/>
                <w:color w:val="333333"/>
                <w:kern w:val="36"/>
              </w:rPr>
            </w:pPr>
            <w:r w:rsidRPr="00E30649">
              <w:rPr>
                <w:bCs/>
                <w:color w:val="333333"/>
                <w:kern w:val="36"/>
              </w:rPr>
              <w:t>elektroniska slīpuma kontrole;</w:t>
            </w:r>
          </w:p>
          <w:p w:rsidR="00974DB4" w:rsidRPr="00E30649" w:rsidRDefault="00974DB4" w:rsidP="00E579CC">
            <w:pPr>
              <w:shd w:val="clear" w:color="auto" w:fill="FFFFFF"/>
              <w:rPr>
                <w:bCs/>
                <w:color w:val="333333"/>
                <w:kern w:val="36"/>
              </w:rPr>
            </w:pPr>
            <w:r w:rsidRPr="00E30649">
              <w:rPr>
                <w:bCs/>
                <w:color w:val="333333"/>
                <w:kern w:val="36"/>
              </w:rPr>
              <w:t>maksimālais slīpums: 10,29° (18 %);</w:t>
            </w:r>
          </w:p>
          <w:p w:rsidR="00974DB4" w:rsidRPr="00E30649" w:rsidRDefault="00974DB4" w:rsidP="00E579CC">
            <w:pPr>
              <w:shd w:val="clear" w:color="auto" w:fill="FFFFFF"/>
              <w:rPr>
                <w:bCs/>
                <w:color w:val="333333"/>
                <w:kern w:val="36"/>
              </w:rPr>
            </w:pPr>
            <w:r w:rsidRPr="00E30649">
              <w:rPr>
                <w:bCs/>
                <w:color w:val="333333"/>
                <w:kern w:val="36"/>
              </w:rPr>
              <w:t>ātrums: 1 - 20 km / h;</w:t>
            </w:r>
          </w:p>
          <w:p w:rsidR="00974DB4" w:rsidRPr="00E30649" w:rsidRDefault="00974DB4" w:rsidP="00E579CC">
            <w:pPr>
              <w:shd w:val="clear" w:color="auto" w:fill="FFFFFF"/>
              <w:rPr>
                <w:bCs/>
                <w:color w:val="333333"/>
                <w:kern w:val="36"/>
              </w:rPr>
            </w:pPr>
            <w:r w:rsidRPr="00E30649">
              <w:rPr>
                <w:bCs/>
                <w:color w:val="333333"/>
                <w:kern w:val="36"/>
              </w:rPr>
              <w:t>kopējais programmu skaits: 30;</w:t>
            </w:r>
          </w:p>
          <w:p w:rsidR="00974DB4" w:rsidRPr="00E30649" w:rsidRDefault="00974DB4" w:rsidP="00E579CC">
            <w:pPr>
              <w:shd w:val="clear" w:color="auto" w:fill="FFFFFF"/>
              <w:rPr>
                <w:bCs/>
                <w:color w:val="333333"/>
                <w:kern w:val="36"/>
              </w:rPr>
            </w:pPr>
            <w:r w:rsidRPr="00E30649">
              <w:rPr>
                <w:bCs/>
                <w:color w:val="333333"/>
                <w:kern w:val="36"/>
              </w:rPr>
              <w:t>24 iestatītas programmas;</w:t>
            </w:r>
          </w:p>
          <w:p w:rsidR="00974DB4" w:rsidRPr="00E30649" w:rsidRDefault="00974DB4" w:rsidP="00E579CC">
            <w:pPr>
              <w:shd w:val="clear" w:color="auto" w:fill="FFFFFF"/>
              <w:rPr>
                <w:bCs/>
                <w:color w:val="333333"/>
                <w:kern w:val="36"/>
              </w:rPr>
            </w:pPr>
            <w:r w:rsidRPr="00E30649">
              <w:rPr>
                <w:bCs/>
                <w:color w:val="333333"/>
                <w:kern w:val="36"/>
              </w:rPr>
              <w:t>2 lietotāju programmas;</w:t>
            </w:r>
          </w:p>
          <w:p w:rsidR="00974DB4" w:rsidRPr="00E30649" w:rsidRDefault="00974DB4" w:rsidP="00E579CC">
            <w:pPr>
              <w:shd w:val="clear" w:color="auto" w:fill="FFFFFF"/>
              <w:rPr>
                <w:bCs/>
                <w:color w:val="333333"/>
                <w:kern w:val="36"/>
              </w:rPr>
            </w:pPr>
            <w:r w:rsidRPr="00E30649">
              <w:rPr>
                <w:bCs/>
                <w:color w:val="333333"/>
                <w:kern w:val="36"/>
              </w:rPr>
              <w:t>HRC programma;</w:t>
            </w:r>
          </w:p>
          <w:p w:rsidR="00974DB4" w:rsidRPr="00E30649" w:rsidRDefault="00974DB4" w:rsidP="00E579CC">
            <w:pPr>
              <w:shd w:val="clear" w:color="auto" w:fill="FFFFFF"/>
              <w:rPr>
                <w:bCs/>
                <w:color w:val="333333"/>
                <w:kern w:val="36"/>
              </w:rPr>
            </w:pPr>
            <w:r w:rsidRPr="00E30649">
              <w:rPr>
                <w:bCs/>
                <w:color w:val="333333"/>
                <w:kern w:val="36"/>
              </w:rPr>
              <w:t>manuālā programma;</w:t>
            </w:r>
          </w:p>
          <w:p w:rsidR="00974DB4" w:rsidRPr="00E30649" w:rsidRDefault="00974DB4" w:rsidP="00E579CC">
            <w:pPr>
              <w:shd w:val="clear" w:color="auto" w:fill="FFFFFF"/>
              <w:rPr>
                <w:bCs/>
                <w:color w:val="333333"/>
                <w:kern w:val="36"/>
              </w:rPr>
            </w:pPr>
            <w:r w:rsidRPr="00E30649">
              <w:rPr>
                <w:bCs/>
                <w:color w:val="333333"/>
                <w:kern w:val="36"/>
              </w:rPr>
              <w:t>pulsometrs;</w:t>
            </w:r>
          </w:p>
          <w:p w:rsidR="00974DB4" w:rsidRPr="00E30649" w:rsidRDefault="00974DB4" w:rsidP="00E579CC">
            <w:pPr>
              <w:shd w:val="clear" w:color="auto" w:fill="FFFFFF"/>
              <w:rPr>
                <w:bCs/>
                <w:color w:val="333333"/>
                <w:kern w:val="36"/>
              </w:rPr>
            </w:pPr>
            <w:r w:rsidRPr="00E30649">
              <w:rPr>
                <w:bCs/>
                <w:color w:val="333333"/>
                <w:kern w:val="36"/>
              </w:rPr>
              <w:t>riteņi ērtai transportēšanai;</w:t>
            </w:r>
          </w:p>
          <w:p w:rsidR="00974DB4" w:rsidRPr="00E30649" w:rsidRDefault="00974DB4" w:rsidP="00E579CC">
            <w:pPr>
              <w:shd w:val="clear" w:color="auto" w:fill="FFFFFF"/>
              <w:rPr>
                <w:bCs/>
                <w:color w:val="333333"/>
                <w:kern w:val="36"/>
              </w:rPr>
            </w:pPr>
            <w:r w:rsidRPr="00E30649">
              <w:rPr>
                <w:bCs/>
                <w:color w:val="333333"/>
                <w:kern w:val="36"/>
              </w:rPr>
              <w:t>nelīdzenas virsmas stabilizācijas sistēma;</w:t>
            </w:r>
          </w:p>
          <w:p w:rsidR="00974DB4" w:rsidRPr="00E30649" w:rsidRDefault="00974DB4" w:rsidP="00E579CC">
            <w:pPr>
              <w:shd w:val="clear" w:color="auto" w:fill="FFFFFF"/>
              <w:rPr>
                <w:bCs/>
                <w:color w:val="333333"/>
                <w:kern w:val="36"/>
              </w:rPr>
            </w:pPr>
            <w:r w:rsidRPr="00E30649">
              <w:rPr>
                <w:bCs/>
                <w:color w:val="333333"/>
                <w:kern w:val="36"/>
              </w:rPr>
              <w:t xml:space="preserve">amortizācija: </w:t>
            </w:r>
            <w:proofErr w:type="spellStart"/>
            <w:r w:rsidRPr="00E30649">
              <w:rPr>
                <w:bCs/>
                <w:color w:val="333333"/>
                <w:kern w:val="36"/>
              </w:rPr>
              <w:t>Silent</w:t>
            </w:r>
            <w:proofErr w:type="spellEnd"/>
            <w:r w:rsidRPr="00E30649">
              <w:rPr>
                <w:bCs/>
                <w:color w:val="333333"/>
                <w:kern w:val="36"/>
              </w:rPr>
              <w:t xml:space="preserve"> </w:t>
            </w:r>
            <w:proofErr w:type="spellStart"/>
            <w:r w:rsidRPr="00E30649">
              <w:rPr>
                <w:bCs/>
                <w:color w:val="333333"/>
                <w:kern w:val="36"/>
              </w:rPr>
              <w:t>Block</w:t>
            </w:r>
            <w:proofErr w:type="spellEnd"/>
            <w:r w:rsidRPr="00E30649">
              <w:rPr>
                <w:bCs/>
                <w:color w:val="333333"/>
                <w:kern w:val="36"/>
              </w:rPr>
              <w:t>;</w:t>
            </w:r>
          </w:p>
          <w:p w:rsidR="00974DB4" w:rsidRPr="00E30649" w:rsidRDefault="00974DB4" w:rsidP="00E579CC">
            <w:pPr>
              <w:shd w:val="clear" w:color="auto" w:fill="FFFFFF"/>
              <w:rPr>
                <w:bCs/>
                <w:color w:val="333333"/>
                <w:kern w:val="36"/>
              </w:rPr>
            </w:pPr>
            <w:r w:rsidRPr="00E30649">
              <w:rPr>
                <w:bCs/>
                <w:color w:val="333333"/>
                <w:kern w:val="36"/>
              </w:rPr>
              <w:t>drošības bremzes;</w:t>
            </w:r>
          </w:p>
          <w:p w:rsidR="00974DB4" w:rsidRPr="00E30649" w:rsidRDefault="00974DB4" w:rsidP="00E579CC">
            <w:pPr>
              <w:shd w:val="clear" w:color="auto" w:fill="FFFFFF"/>
              <w:rPr>
                <w:bCs/>
                <w:color w:val="333333"/>
                <w:kern w:val="36"/>
              </w:rPr>
            </w:pPr>
            <w:r w:rsidRPr="00E30649">
              <w:rPr>
                <w:bCs/>
                <w:color w:val="333333"/>
                <w:kern w:val="36"/>
              </w:rPr>
              <w:t>izmēri (a x p x g):  146 cm x  88 cm x 216 cm;</w:t>
            </w:r>
          </w:p>
          <w:p w:rsidR="00974DB4" w:rsidRPr="00E30649" w:rsidRDefault="00974DB4" w:rsidP="00E579CC">
            <w:pPr>
              <w:shd w:val="clear" w:color="auto" w:fill="FFFFFF"/>
              <w:rPr>
                <w:bCs/>
                <w:color w:val="333333"/>
                <w:kern w:val="36"/>
              </w:rPr>
            </w:pPr>
            <w:r w:rsidRPr="00E30649">
              <w:rPr>
                <w:bCs/>
                <w:color w:val="333333"/>
                <w:kern w:val="36"/>
              </w:rPr>
              <w:t>maksimālais lietotāja svars: 180 kg;</w:t>
            </w:r>
          </w:p>
          <w:p w:rsidR="00974DB4" w:rsidRPr="00E30649" w:rsidRDefault="00974DB4" w:rsidP="00E579CC">
            <w:pPr>
              <w:shd w:val="clear" w:color="auto" w:fill="FFFFFF"/>
              <w:rPr>
                <w:bCs/>
                <w:color w:val="333333"/>
                <w:kern w:val="36"/>
              </w:rPr>
            </w:pPr>
            <w:r w:rsidRPr="00E30649">
              <w:rPr>
                <w:bCs/>
                <w:color w:val="333333"/>
                <w:kern w:val="36"/>
              </w:rPr>
              <w:t>svars: 166 kg;</w:t>
            </w:r>
          </w:p>
          <w:p w:rsidR="00974DB4" w:rsidRPr="00E30649" w:rsidRDefault="00974DB4" w:rsidP="00E579CC">
            <w:pPr>
              <w:shd w:val="clear" w:color="auto" w:fill="FFFFFF"/>
              <w:rPr>
                <w:bCs/>
                <w:color w:val="333333"/>
                <w:kern w:val="36"/>
              </w:rPr>
            </w:pPr>
            <w:r w:rsidRPr="00E30649">
              <w:rPr>
                <w:bCs/>
                <w:color w:val="333333"/>
                <w:kern w:val="36"/>
              </w:rPr>
              <w:lastRenderedPageBreak/>
              <w:t>barošanas avots: 220V, 230V.</w:t>
            </w:r>
          </w:p>
        </w:tc>
        <w:tc>
          <w:tcPr>
            <w:tcW w:w="3685" w:type="dxa"/>
          </w:tcPr>
          <w:p w:rsidR="00974DB4" w:rsidRDefault="00974DB4" w:rsidP="00391440">
            <w:pPr>
              <w:pStyle w:val="naisf"/>
              <w:ind w:firstLine="0"/>
              <w:rPr>
                <w:bCs/>
                <w:i/>
                <w:sz w:val="20"/>
                <w:szCs w:val="20"/>
              </w:rPr>
            </w:pPr>
          </w:p>
        </w:tc>
        <w:tc>
          <w:tcPr>
            <w:tcW w:w="1985" w:type="dxa"/>
          </w:tcPr>
          <w:p w:rsidR="00974DB4" w:rsidRDefault="00974DB4" w:rsidP="00391440">
            <w:pPr>
              <w:pStyle w:val="naisf"/>
              <w:ind w:firstLine="0"/>
              <w:rPr>
                <w:bCs/>
                <w:i/>
                <w:sz w:val="20"/>
                <w:szCs w:val="20"/>
              </w:rPr>
            </w:pPr>
          </w:p>
        </w:tc>
        <w:tc>
          <w:tcPr>
            <w:tcW w:w="1984" w:type="dxa"/>
          </w:tcPr>
          <w:p w:rsidR="00974DB4" w:rsidRDefault="00974DB4" w:rsidP="00391440">
            <w:pPr>
              <w:pStyle w:val="naisf"/>
              <w:ind w:firstLine="0"/>
              <w:rPr>
                <w:bCs/>
                <w:i/>
                <w:sz w:val="20"/>
                <w:szCs w:val="20"/>
              </w:rPr>
            </w:pPr>
          </w:p>
        </w:tc>
      </w:tr>
      <w:tr w:rsidR="00974DB4" w:rsidTr="00974DB4">
        <w:tc>
          <w:tcPr>
            <w:tcW w:w="588" w:type="dxa"/>
          </w:tcPr>
          <w:p w:rsidR="00974DB4" w:rsidRPr="00E30649" w:rsidRDefault="00974DB4" w:rsidP="00E579CC">
            <w:pPr>
              <w:rPr>
                <w:bCs/>
                <w:color w:val="333333"/>
                <w:kern w:val="36"/>
              </w:rPr>
            </w:pPr>
            <w:r w:rsidRPr="00E30649">
              <w:rPr>
                <w:bCs/>
                <w:color w:val="333333"/>
                <w:kern w:val="36"/>
              </w:rPr>
              <w:lastRenderedPageBreak/>
              <w:t xml:space="preserve">2. </w:t>
            </w:r>
          </w:p>
        </w:tc>
        <w:tc>
          <w:tcPr>
            <w:tcW w:w="1839" w:type="dxa"/>
          </w:tcPr>
          <w:p w:rsidR="00974DB4" w:rsidRPr="00E30649" w:rsidRDefault="00974DB4" w:rsidP="00E579CC">
            <w:pPr>
              <w:pStyle w:val="Virsraksts1"/>
              <w:numPr>
                <w:ilvl w:val="0"/>
                <w:numId w:val="0"/>
              </w:numPr>
              <w:shd w:val="clear" w:color="auto" w:fill="FFFFFF"/>
              <w:outlineLvl w:val="0"/>
              <w:rPr>
                <w:b w:val="0"/>
                <w:color w:val="333333"/>
                <w:sz w:val="20"/>
              </w:rPr>
            </w:pPr>
            <w:proofErr w:type="spellStart"/>
            <w:r w:rsidRPr="00E30649">
              <w:rPr>
                <w:b w:val="0"/>
                <w:color w:val="333333"/>
                <w:sz w:val="20"/>
              </w:rPr>
              <w:t>Velotrenažieris</w:t>
            </w:r>
            <w:proofErr w:type="spellEnd"/>
          </w:p>
          <w:p w:rsidR="00974DB4" w:rsidRPr="00E30649" w:rsidRDefault="00974DB4" w:rsidP="00E579CC">
            <w:pPr>
              <w:shd w:val="clear" w:color="auto" w:fill="FFFFFF"/>
              <w:spacing w:afterAutospacing="1"/>
              <w:outlineLvl w:val="0"/>
              <w:rPr>
                <w:bCs/>
                <w:color w:val="333333"/>
                <w:kern w:val="36"/>
              </w:rPr>
            </w:pPr>
          </w:p>
        </w:tc>
        <w:tc>
          <w:tcPr>
            <w:tcW w:w="1274" w:type="dxa"/>
          </w:tcPr>
          <w:p w:rsidR="00974DB4" w:rsidRPr="00BC59A3" w:rsidRDefault="00974DB4" w:rsidP="00BC59A3">
            <w:pPr>
              <w:pStyle w:val="naisf"/>
              <w:ind w:firstLine="0"/>
              <w:jc w:val="center"/>
              <w:rPr>
                <w:bCs/>
                <w:sz w:val="20"/>
                <w:szCs w:val="20"/>
              </w:rPr>
            </w:pPr>
            <w:r w:rsidRPr="00BC59A3">
              <w:rPr>
                <w:bCs/>
                <w:sz w:val="20"/>
                <w:szCs w:val="20"/>
              </w:rPr>
              <w:t>1</w:t>
            </w:r>
          </w:p>
        </w:tc>
        <w:tc>
          <w:tcPr>
            <w:tcW w:w="2928" w:type="dxa"/>
          </w:tcPr>
          <w:p w:rsidR="00974DB4" w:rsidRPr="00E30649" w:rsidRDefault="00974DB4" w:rsidP="00E579CC">
            <w:pPr>
              <w:shd w:val="clear" w:color="auto" w:fill="FFFFFF"/>
              <w:rPr>
                <w:bCs/>
                <w:color w:val="333333"/>
                <w:kern w:val="36"/>
              </w:rPr>
            </w:pPr>
            <w:r w:rsidRPr="00E30649">
              <w:rPr>
                <w:bCs/>
                <w:color w:val="333333"/>
                <w:kern w:val="36"/>
              </w:rPr>
              <w:t>Magnētiskā pretestības sistēma;</w:t>
            </w:r>
          </w:p>
          <w:p w:rsidR="00974DB4" w:rsidRPr="00E30649" w:rsidRDefault="00974DB4" w:rsidP="00E579CC">
            <w:pPr>
              <w:shd w:val="clear" w:color="auto" w:fill="FFFFFF"/>
              <w:rPr>
                <w:bCs/>
                <w:color w:val="333333"/>
                <w:kern w:val="36"/>
              </w:rPr>
            </w:pPr>
            <w:r w:rsidRPr="00E30649">
              <w:rPr>
                <w:bCs/>
                <w:color w:val="333333"/>
                <w:kern w:val="36"/>
              </w:rPr>
              <w:t>tērauda rāmis;</w:t>
            </w:r>
          </w:p>
          <w:p w:rsidR="00974DB4" w:rsidRPr="00E30649" w:rsidRDefault="00974DB4" w:rsidP="00E579CC">
            <w:pPr>
              <w:shd w:val="clear" w:color="auto" w:fill="FFFFFF"/>
              <w:rPr>
                <w:bCs/>
                <w:color w:val="333333"/>
                <w:kern w:val="36"/>
              </w:rPr>
            </w:pPr>
            <w:r w:rsidRPr="00E30649">
              <w:rPr>
                <w:bCs/>
                <w:color w:val="333333"/>
                <w:kern w:val="36"/>
              </w:rPr>
              <w:t>LCD displejs ar 12 integrētām treniņu programmām 24 intensitātes līmeņos;</w:t>
            </w:r>
          </w:p>
          <w:p w:rsidR="00974DB4" w:rsidRPr="00E30649" w:rsidRDefault="00974DB4" w:rsidP="00E579CC">
            <w:pPr>
              <w:shd w:val="clear" w:color="auto" w:fill="FFFFFF"/>
              <w:rPr>
                <w:bCs/>
                <w:color w:val="333333"/>
                <w:kern w:val="36"/>
              </w:rPr>
            </w:pPr>
            <w:r w:rsidRPr="00E30649">
              <w:rPr>
                <w:bCs/>
                <w:color w:val="333333"/>
                <w:kern w:val="36"/>
              </w:rPr>
              <w:t>4 Sirds ritma kontroles programmas (HRC);</w:t>
            </w:r>
          </w:p>
          <w:p w:rsidR="00974DB4" w:rsidRPr="00E30649" w:rsidRDefault="00974DB4" w:rsidP="00E579CC">
            <w:pPr>
              <w:shd w:val="clear" w:color="auto" w:fill="FFFFFF"/>
              <w:rPr>
                <w:bCs/>
                <w:color w:val="333333"/>
                <w:kern w:val="36"/>
              </w:rPr>
            </w:pPr>
            <w:r w:rsidRPr="00E30649">
              <w:rPr>
                <w:bCs/>
                <w:color w:val="333333"/>
                <w:kern w:val="36"/>
              </w:rPr>
              <w:t xml:space="preserve">5 </w:t>
            </w:r>
            <w:proofErr w:type="spellStart"/>
            <w:r w:rsidRPr="00E30649">
              <w:rPr>
                <w:bCs/>
                <w:color w:val="333333"/>
                <w:kern w:val="36"/>
              </w:rPr>
              <w:t>Custom</w:t>
            </w:r>
            <w:proofErr w:type="spellEnd"/>
            <w:r w:rsidRPr="00E30649">
              <w:rPr>
                <w:bCs/>
                <w:color w:val="333333"/>
                <w:kern w:val="36"/>
              </w:rPr>
              <w:t xml:space="preserve"> </w:t>
            </w:r>
            <w:proofErr w:type="spellStart"/>
            <w:r w:rsidRPr="00E30649">
              <w:rPr>
                <w:bCs/>
                <w:color w:val="333333"/>
                <w:kern w:val="36"/>
              </w:rPr>
              <w:t>Courses</w:t>
            </w:r>
            <w:proofErr w:type="spellEnd"/>
            <w:r w:rsidRPr="00E30649">
              <w:rPr>
                <w:bCs/>
                <w:color w:val="333333"/>
                <w:kern w:val="36"/>
              </w:rPr>
              <w:t xml:space="preserve"> (</w:t>
            </w:r>
            <w:proofErr w:type="spellStart"/>
            <w:r w:rsidRPr="00E30649">
              <w:rPr>
                <w:bCs/>
                <w:color w:val="333333"/>
                <w:kern w:val="36"/>
              </w:rPr>
              <w:t>uProg</w:t>
            </w:r>
            <w:proofErr w:type="spellEnd"/>
            <w:r w:rsidRPr="00E30649">
              <w:rPr>
                <w:bCs/>
                <w:color w:val="333333"/>
                <w:kern w:val="36"/>
              </w:rPr>
              <w:t>) režīmi;</w:t>
            </w:r>
          </w:p>
          <w:p w:rsidR="00974DB4" w:rsidRPr="00E30649" w:rsidRDefault="00974DB4" w:rsidP="00E579CC">
            <w:pPr>
              <w:shd w:val="clear" w:color="auto" w:fill="FFFFFF"/>
              <w:rPr>
                <w:bCs/>
                <w:color w:val="333333"/>
                <w:kern w:val="36"/>
              </w:rPr>
            </w:pPr>
            <w:r w:rsidRPr="00E30649">
              <w:rPr>
                <w:bCs/>
                <w:color w:val="333333"/>
                <w:kern w:val="36"/>
              </w:rPr>
              <w:t>Atjaunošanās tests (</w:t>
            </w:r>
            <w:proofErr w:type="spellStart"/>
            <w:r w:rsidRPr="00E30649">
              <w:rPr>
                <w:bCs/>
                <w:color w:val="333333"/>
                <w:kern w:val="36"/>
              </w:rPr>
              <w:t>Recovery</w:t>
            </w:r>
            <w:proofErr w:type="spellEnd"/>
            <w:r w:rsidRPr="00E30649">
              <w:rPr>
                <w:bCs/>
                <w:color w:val="333333"/>
                <w:kern w:val="36"/>
              </w:rPr>
              <w:t xml:space="preserve"> </w:t>
            </w:r>
            <w:proofErr w:type="spellStart"/>
            <w:r w:rsidRPr="00E30649">
              <w:rPr>
                <w:bCs/>
                <w:color w:val="333333"/>
                <w:kern w:val="36"/>
              </w:rPr>
              <w:t>Test</w:t>
            </w:r>
            <w:proofErr w:type="spellEnd"/>
            <w:r w:rsidRPr="00E30649">
              <w:rPr>
                <w:bCs/>
                <w:color w:val="333333"/>
                <w:kern w:val="36"/>
              </w:rPr>
              <w:t>);</w:t>
            </w:r>
          </w:p>
          <w:p w:rsidR="00974DB4" w:rsidRPr="00E30649" w:rsidRDefault="00974DB4" w:rsidP="00E579CC">
            <w:pPr>
              <w:shd w:val="clear" w:color="auto" w:fill="FFFFFF"/>
              <w:rPr>
                <w:bCs/>
                <w:color w:val="333333"/>
                <w:kern w:val="36"/>
              </w:rPr>
            </w:pPr>
            <w:r w:rsidRPr="00E30649">
              <w:rPr>
                <w:bCs/>
                <w:color w:val="333333"/>
                <w:kern w:val="36"/>
              </w:rPr>
              <w:t>Kontakta pulsa mērīšanas sistēma - pulsa mērīšanas sensori iebūvēti trenažiera rokturos;</w:t>
            </w:r>
          </w:p>
          <w:p w:rsidR="00974DB4" w:rsidRPr="00E30649" w:rsidRDefault="00974DB4" w:rsidP="00E579CC">
            <w:pPr>
              <w:shd w:val="clear" w:color="auto" w:fill="FFFFFF"/>
              <w:rPr>
                <w:bCs/>
                <w:color w:val="333333"/>
                <w:kern w:val="36"/>
              </w:rPr>
            </w:pPr>
            <w:r w:rsidRPr="00E30649">
              <w:rPr>
                <w:bCs/>
                <w:color w:val="333333"/>
                <w:kern w:val="36"/>
              </w:rPr>
              <w:t>XXL izmēra anatomiska dizaina vertikāli un horizontāli regulējams sēdeklis;</w:t>
            </w:r>
          </w:p>
          <w:p w:rsidR="00974DB4" w:rsidRPr="00E30649" w:rsidRDefault="00974DB4" w:rsidP="00E579CC">
            <w:pPr>
              <w:shd w:val="clear" w:color="auto" w:fill="FFFFFF"/>
              <w:rPr>
                <w:bCs/>
                <w:color w:val="333333"/>
                <w:kern w:val="36"/>
              </w:rPr>
            </w:pPr>
            <w:r w:rsidRPr="00E30649">
              <w:rPr>
                <w:bCs/>
                <w:color w:val="333333"/>
                <w:kern w:val="36"/>
              </w:rPr>
              <w:t>Transporta ritentiņi - trenažiera ērtākai pārvietošanai telpā;</w:t>
            </w:r>
            <w:r w:rsidRPr="00E30649">
              <w:rPr>
                <w:bCs/>
                <w:color w:val="333333"/>
                <w:kern w:val="36"/>
              </w:rPr>
              <w:br/>
              <w:t>izmēri (g x p x a): 115 cm x 54 cm x 153 cm</w:t>
            </w:r>
            <w:r w:rsidRPr="00E30649">
              <w:rPr>
                <w:bCs/>
                <w:color w:val="333333"/>
                <w:kern w:val="36"/>
              </w:rPr>
              <w:br/>
              <w:t>svars: 53 kg</w:t>
            </w:r>
          </w:p>
          <w:p w:rsidR="00974DB4" w:rsidRPr="00E30649" w:rsidRDefault="00974DB4" w:rsidP="00E579CC">
            <w:pPr>
              <w:shd w:val="clear" w:color="auto" w:fill="FFFFFF"/>
              <w:rPr>
                <w:bCs/>
                <w:color w:val="333333"/>
                <w:kern w:val="36"/>
              </w:rPr>
            </w:pPr>
            <w:r w:rsidRPr="00E30649">
              <w:rPr>
                <w:bCs/>
                <w:color w:val="333333"/>
                <w:kern w:val="36"/>
              </w:rPr>
              <w:t>maksimālais ieteicamais trenažiera lietotāja svars: 150 kg</w:t>
            </w:r>
            <w:r w:rsidRPr="00E30649">
              <w:rPr>
                <w:bCs/>
                <w:color w:val="333333"/>
                <w:kern w:val="36"/>
              </w:rPr>
              <w:br/>
              <w:t>Spararata svars: 14 kg</w:t>
            </w:r>
          </w:p>
        </w:tc>
        <w:tc>
          <w:tcPr>
            <w:tcW w:w="3685" w:type="dxa"/>
          </w:tcPr>
          <w:p w:rsidR="00974DB4" w:rsidRDefault="00974DB4" w:rsidP="00391440">
            <w:pPr>
              <w:pStyle w:val="naisf"/>
              <w:ind w:firstLine="0"/>
              <w:rPr>
                <w:bCs/>
                <w:i/>
                <w:sz w:val="20"/>
                <w:szCs w:val="20"/>
              </w:rPr>
            </w:pPr>
          </w:p>
        </w:tc>
        <w:tc>
          <w:tcPr>
            <w:tcW w:w="1985" w:type="dxa"/>
          </w:tcPr>
          <w:p w:rsidR="00974DB4" w:rsidRDefault="00974DB4" w:rsidP="00391440">
            <w:pPr>
              <w:pStyle w:val="naisf"/>
              <w:ind w:firstLine="0"/>
              <w:rPr>
                <w:bCs/>
                <w:i/>
                <w:sz w:val="20"/>
                <w:szCs w:val="20"/>
              </w:rPr>
            </w:pPr>
          </w:p>
        </w:tc>
        <w:tc>
          <w:tcPr>
            <w:tcW w:w="1984" w:type="dxa"/>
          </w:tcPr>
          <w:p w:rsidR="00974DB4" w:rsidRDefault="00974DB4" w:rsidP="00391440">
            <w:pPr>
              <w:pStyle w:val="naisf"/>
              <w:ind w:firstLine="0"/>
              <w:rPr>
                <w:bCs/>
                <w:i/>
                <w:sz w:val="20"/>
                <w:szCs w:val="20"/>
              </w:rPr>
            </w:pPr>
          </w:p>
        </w:tc>
      </w:tr>
      <w:tr w:rsidR="00974DB4" w:rsidTr="00974DB4">
        <w:tc>
          <w:tcPr>
            <w:tcW w:w="588" w:type="dxa"/>
          </w:tcPr>
          <w:p w:rsidR="00974DB4" w:rsidRPr="00E30649" w:rsidRDefault="00974DB4" w:rsidP="00E579CC">
            <w:pPr>
              <w:rPr>
                <w:bCs/>
                <w:color w:val="333333"/>
                <w:kern w:val="36"/>
              </w:rPr>
            </w:pPr>
            <w:r w:rsidRPr="00E30649">
              <w:rPr>
                <w:bCs/>
                <w:color w:val="333333"/>
                <w:kern w:val="36"/>
              </w:rPr>
              <w:t>3.</w:t>
            </w:r>
          </w:p>
        </w:tc>
        <w:tc>
          <w:tcPr>
            <w:tcW w:w="1839" w:type="dxa"/>
          </w:tcPr>
          <w:p w:rsidR="00974DB4" w:rsidRPr="00E30649" w:rsidRDefault="00974DB4" w:rsidP="00E579CC">
            <w:pPr>
              <w:pStyle w:val="Virsraksts1"/>
              <w:numPr>
                <w:ilvl w:val="0"/>
                <w:numId w:val="0"/>
              </w:numPr>
              <w:shd w:val="clear" w:color="auto" w:fill="FFFFFF"/>
              <w:outlineLvl w:val="0"/>
              <w:rPr>
                <w:b w:val="0"/>
                <w:color w:val="333333"/>
                <w:sz w:val="20"/>
              </w:rPr>
            </w:pPr>
            <w:r w:rsidRPr="00E30649">
              <w:rPr>
                <w:b w:val="0"/>
                <w:color w:val="333333"/>
                <w:sz w:val="20"/>
              </w:rPr>
              <w:t xml:space="preserve">Eliptiskais trenažieris </w:t>
            </w:r>
          </w:p>
          <w:p w:rsidR="00974DB4" w:rsidRPr="00E30649" w:rsidRDefault="00974DB4" w:rsidP="00E579CC">
            <w:pPr>
              <w:pStyle w:val="Virsraksts1"/>
              <w:numPr>
                <w:ilvl w:val="0"/>
                <w:numId w:val="0"/>
              </w:numPr>
              <w:shd w:val="clear" w:color="auto" w:fill="FFFFFF"/>
              <w:outlineLvl w:val="0"/>
              <w:rPr>
                <w:b w:val="0"/>
                <w:color w:val="333333"/>
                <w:sz w:val="20"/>
              </w:rPr>
            </w:pPr>
          </w:p>
        </w:tc>
        <w:tc>
          <w:tcPr>
            <w:tcW w:w="1274" w:type="dxa"/>
          </w:tcPr>
          <w:p w:rsidR="00974DB4" w:rsidRPr="00BC59A3" w:rsidRDefault="00974DB4" w:rsidP="00BC59A3">
            <w:pPr>
              <w:pStyle w:val="naisf"/>
              <w:ind w:firstLine="0"/>
              <w:jc w:val="center"/>
              <w:rPr>
                <w:bCs/>
                <w:sz w:val="20"/>
                <w:szCs w:val="20"/>
              </w:rPr>
            </w:pPr>
            <w:r w:rsidRPr="00BC59A3">
              <w:rPr>
                <w:bCs/>
                <w:sz w:val="20"/>
                <w:szCs w:val="20"/>
              </w:rPr>
              <w:t>1</w:t>
            </w:r>
          </w:p>
        </w:tc>
        <w:tc>
          <w:tcPr>
            <w:tcW w:w="2928" w:type="dxa"/>
          </w:tcPr>
          <w:p w:rsidR="00974DB4" w:rsidRPr="00E30649" w:rsidRDefault="00974DB4" w:rsidP="00E579CC">
            <w:pPr>
              <w:shd w:val="clear" w:color="auto" w:fill="FFFFFF"/>
              <w:rPr>
                <w:bCs/>
                <w:color w:val="333333"/>
                <w:kern w:val="36"/>
              </w:rPr>
            </w:pPr>
            <w:r w:rsidRPr="00E30649">
              <w:rPr>
                <w:bCs/>
                <w:color w:val="333333"/>
                <w:kern w:val="36"/>
              </w:rPr>
              <w:t>Profesionāls eliptiskais trenažieris ar spararatu trenažiera priekšpusē;</w:t>
            </w:r>
          </w:p>
          <w:p w:rsidR="00974DB4" w:rsidRPr="00E30649" w:rsidRDefault="00974DB4" w:rsidP="00E579CC">
            <w:pPr>
              <w:shd w:val="clear" w:color="auto" w:fill="FFFFFF"/>
              <w:rPr>
                <w:bCs/>
                <w:color w:val="333333"/>
                <w:kern w:val="36"/>
              </w:rPr>
            </w:pPr>
            <w:r w:rsidRPr="00E30649">
              <w:rPr>
                <w:bCs/>
                <w:color w:val="333333"/>
                <w:kern w:val="36"/>
              </w:rPr>
              <w:t>bremžu sistēma ar ilgu kalpošanas laiku;</w:t>
            </w:r>
          </w:p>
          <w:p w:rsidR="00974DB4" w:rsidRPr="00E30649" w:rsidRDefault="00974DB4" w:rsidP="00E579CC">
            <w:pPr>
              <w:shd w:val="clear" w:color="auto" w:fill="FFFFFF"/>
              <w:rPr>
                <w:bCs/>
                <w:color w:val="333333"/>
                <w:kern w:val="36"/>
              </w:rPr>
            </w:pPr>
            <w:r w:rsidRPr="00E30649">
              <w:rPr>
                <w:bCs/>
                <w:color w:val="333333"/>
                <w:kern w:val="36"/>
              </w:rPr>
              <w:t>viegli salasāms, apgaismots displejs;</w:t>
            </w:r>
          </w:p>
          <w:p w:rsidR="00974DB4" w:rsidRPr="00E30649" w:rsidRDefault="00974DB4" w:rsidP="00E579CC">
            <w:pPr>
              <w:shd w:val="clear" w:color="auto" w:fill="FFFFFF"/>
              <w:rPr>
                <w:bCs/>
                <w:color w:val="333333"/>
                <w:kern w:val="36"/>
              </w:rPr>
            </w:pPr>
            <w:r w:rsidRPr="00E30649">
              <w:rPr>
                <w:bCs/>
                <w:color w:val="333333"/>
                <w:kern w:val="36"/>
              </w:rPr>
              <w:t>datora rādījumi: laiks, pretestības režīms, attālums, sadedzinātās kalorijas, jauda (WATT), ātrums, apgriezieni minūtē (RPM), sirds ritms.</w:t>
            </w:r>
          </w:p>
          <w:p w:rsidR="00974DB4" w:rsidRPr="00E30649" w:rsidRDefault="00974DB4" w:rsidP="00E579CC">
            <w:pPr>
              <w:shd w:val="clear" w:color="auto" w:fill="FFFFFF"/>
              <w:rPr>
                <w:bCs/>
                <w:color w:val="333333"/>
                <w:kern w:val="36"/>
              </w:rPr>
            </w:pPr>
            <w:r w:rsidRPr="00E30649">
              <w:rPr>
                <w:bCs/>
                <w:color w:val="333333"/>
                <w:kern w:val="36"/>
              </w:rPr>
              <w:t>spararata svars: 8 kg;</w:t>
            </w:r>
          </w:p>
          <w:p w:rsidR="00974DB4" w:rsidRPr="00E30649" w:rsidRDefault="00974DB4" w:rsidP="00E579CC">
            <w:pPr>
              <w:shd w:val="clear" w:color="auto" w:fill="FFFFFF"/>
              <w:rPr>
                <w:bCs/>
                <w:color w:val="333333"/>
                <w:kern w:val="36"/>
              </w:rPr>
            </w:pPr>
            <w:r w:rsidRPr="00E30649">
              <w:rPr>
                <w:bCs/>
                <w:color w:val="333333"/>
                <w:kern w:val="36"/>
              </w:rPr>
              <w:t>elektroniska pretestības regulēšana;</w:t>
            </w:r>
          </w:p>
          <w:p w:rsidR="00974DB4" w:rsidRPr="00E30649" w:rsidRDefault="00974DB4" w:rsidP="00E579CC">
            <w:pPr>
              <w:shd w:val="clear" w:color="auto" w:fill="FFFFFF"/>
              <w:rPr>
                <w:bCs/>
                <w:color w:val="333333"/>
                <w:kern w:val="36"/>
              </w:rPr>
            </w:pPr>
            <w:r w:rsidRPr="00E30649">
              <w:rPr>
                <w:bCs/>
                <w:color w:val="333333"/>
                <w:kern w:val="36"/>
              </w:rPr>
              <w:lastRenderedPageBreak/>
              <w:t>pretestības režīmu skaits: 20;</w:t>
            </w:r>
          </w:p>
          <w:p w:rsidR="00974DB4" w:rsidRPr="00E30649" w:rsidRDefault="00974DB4" w:rsidP="00E579CC">
            <w:pPr>
              <w:shd w:val="clear" w:color="auto" w:fill="FFFFFF"/>
              <w:rPr>
                <w:bCs/>
                <w:color w:val="333333"/>
                <w:kern w:val="36"/>
              </w:rPr>
            </w:pPr>
            <w:r w:rsidRPr="00E30649">
              <w:rPr>
                <w:bCs/>
                <w:color w:val="333333"/>
                <w:kern w:val="36"/>
              </w:rPr>
              <w:t>programmu skaits: 19;</w:t>
            </w:r>
          </w:p>
          <w:p w:rsidR="00974DB4" w:rsidRPr="00E30649" w:rsidRDefault="00974DB4" w:rsidP="00E579CC">
            <w:pPr>
              <w:shd w:val="clear" w:color="auto" w:fill="FFFFFF"/>
              <w:rPr>
                <w:bCs/>
                <w:color w:val="333333"/>
                <w:kern w:val="36"/>
              </w:rPr>
            </w:pPr>
            <w:r w:rsidRPr="00E30649">
              <w:rPr>
                <w:bCs/>
                <w:color w:val="333333"/>
                <w:kern w:val="36"/>
              </w:rPr>
              <w:t>iestatītas programmas: 12;</w:t>
            </w:r>
          </w:p>
          <w:p w:rsidR="00974DB4" w:rsidRPr="00E30649" w:rsidRDefault="00974DB4" w:rsidP="00E579CC">
            <w:pPr>
              <w:shd w:val="clear" w:color="auto" w:fill="FFFFFF"/>
              <w:rPr>
                <w:bCs/>
                <w:color w:val="333333"/>
                <w:kern w:val="36"/>
              </w:rPr>
            </w:pPr>
            <w:r w:rsidRPr="00E30649">
              <w:rPr>
                <w:bCs/>
                <w:color w:val="333333"/>
                <w:kern w:val="36"/>
              </w:rPr>
              <w:t>lietotāja programmas: 4;</w:t>
            </w:r>
          </w:p>
          <w:p w:rsidR="00974DB4" w:rsidRPr="00E30649" w:rsidRDefault="00974DB4" w:rsidP="00E579CC">
            <w:pPr>
              <w:shd w:val="clear" w:color="auto" w:fill="FFFFFF"/>
              <w:rPr>
                <w:bCs/>
                <w:color w:val="333333"/>
                <w:kern w:val="36"/>
              </w:rPr>
            </w:pPr>
            <w:r w:rsidRPr="00E30649">
              <w:rPr>
                <w:bCs/>
                <w:color w:val="333333"/>
                <w:kern w:val="36"/>
              </w:rPr>
              <w:t>HRC (sirds ritma kontrole) programma;</w:t>
            </w:r>
          </w:p>
          <w:p w:rsidR="00974DB4" w:rsidRPr="00E30649" w:rsidRDefault="00974DB4" w:rsidP="00E579CC">
            <w:pPr>
              <w:shd w:val="clear" w:color="auto" w:fill="FFFFFF"/>
              <w:rPr>
                <w:bCs/>
                <w:color w:val="333333"/>
                <w:kern w:val="36"/>
              </w:rPr>
            </w:pPr>
            <w:r w:rsidRPr="00E30649">
              <w:rPr>
                <w:bCs/>
                <w:color w:val="333333"/>
                <w:kern w:val="36"/>
              </w:rPr>
              <w:t>WATT programma;</w:t>
            </w:r>
          </w:p>
          <w:p w:rsidR="00974DB4" w:rsidRPr="00E30649" w:rsidRDefault="00974DB4" w:rsidP="00E579CC">
            <w:pPr>
              <w:shd w:val="clear" w:color="auto" w:fill="FFFFFF"/>
              <w:rPr>
                <w:bCs/>
                <w:color w:val="333333"/>
                <w:kern w:val="36"/>
              </w:rPr>
            </w:pPr>
            <w:r w:rsidRPr="00E30649">
              <w:rPr>
                <w:bCs/>
                <w:color w:val="333333"/>
                <w:kern w:val="36"/>
              </w:rPr>
              <w:t>manuālā programma;</w:t>
            </w:r>
          </w:p>
          <w:p w:rsidR="00974DB4" w:rsidRPr="00E30649" w:rsidRDefault="00974DB4" w:rsidP="00E579CC">
            <w:pPr>
              <w:shd w:val="clear" w:color="auto" w:fill="FFFFFF"/>
              <w:rPr>
                <w:bCs/>
                <w:color w:val="333333"/>
                <w:kern w:val="36"/>
              </w:rPr>
            </w:pPr>
            <w:r w:rsidRPr="00E30649">
              <w:rPr>
                <w:bCs/>
                <w:color w:val="333333"/>
                <w:kern w:val="36"/>
              </w:rPr>
              <w:t>transportēšanas riteņi;</w:t>
            </w:r>
          </w:p>
          <w:p w:rsidR="00974DB4" w:rsidRPr="00E30649" w:rsidRDefault="00974DB4" w:rsidP="00E579CC">
            <w:pPr>
              <w:shd w:val="clear" w:color="auto" w:fill="FFFFFF"/>
              <w:rPr>
                <w:bCs/>
                <w:color w:val="333333"/>
                <w:kern w:val="36"/>
              </w:rPr>
            </w:pPr>
            <w:r w:rsidRPr="00E30649">
              <w:rPr>
                <w:bCs/>
                <w:color w:val="333333"/>
                <w:kern w:val="36"/>
              </w:rPr>
              <w:t>nelīdzenas virsmas stabilizācijas sistēma;</w:t>
            </w:r>
          </w:p>
          <w:p w:rsidR="00974DB4" w:rsidRPr="00E30649" w:rsidRDefault="00974DB4" w:rsidP="00E579CC">
            <w:pPr>
              <w:shd w:val="clear" w:color="auto" w:fill="FFFFFF"/>
              <w:rPr>
                <w:bCs/>
                <w:color w:val="333333"/>
                <w:kern w:val="36"/>
              </w:rPr>
            </w:pPr>
            <w:r w:rsidRPr="00E30649">
              <w:rPr>
                <w:bCs/>
                <w:color w:val="333333"/>
                <w:kern w:val="36"/>
              </w:rPr>
              <w:t>izmēri (g x p x a): 162 x 65 x 180 cm;</w:t>
            </w:r>
          </w:p>
          <w:p w:rsidR="00974DB4" w:rsidRPr="00E30649" w:rsidRDefault="00974DB4" w:rsidP="00E579CC">
            <w:pPr>
              <w:shd w:val="clear" w:color="auto" w:fill="FFFFFF"/>
              <w:rPr>
                <w:bCs/>
                <w:color w:val="333333"/>
                <w:kern w:val="36"/>
              </w:rPr>
            </w:pPr>
            <w:r w:rsidRPr="00E30649">
              <w:rPr>
                <w:bCs/>
                <w:color w:val="333333"/>
                <w:kern w:val="36"/>
              </w:rPr>
              <w:t>maksimālais lietotāja svars: 150 kg;</w:t>
            </w:r>
          </w:p>
          <w:p w:rsidR="00974DB4" w:rsidRPr="00E30649" w:rsidRDefault="00974DB4" w:rsidP="00E579CC">
            <w:pPr>
              <w:shd w:val="clear" w:color="auto" w:fill="FFFFFF"/>
              <w:rPr>
                <w:bCs/>
                <w:color w:val="333333"/>
                <w:kern w:val="36"/>
              </w:rPr>
            </w:pPr>
            <w:r w:rsidRPr="00E30649">
              <w:rPr>
                <w:bCs/>
                <w:color w:val="333333"/>
                <w:kern w:val="36"/>
              </w:rPr>
              <w:t>svars: 101 kg;</w:t>
            </w:r>
          </w:p>
          <w:p w:rsidR="00974DB4" w:rsidRPr="00E30649" w:rsidRDefault="00974DB4" w:rsidP="00E579CC">
            <w:pPr>
              <w:shd w:val="clear" w:color="auto" w:fill="FFFFFF"/>
              <w:rPr>
                <w:bCs/>
                <w:color w:val="333333"/>
                <w:kern w:val="36"/>
              </w:rPr>
            </w:pPr>
            <w:r w:rsidRPr="00E30649">
              <w:rPr>
                <w:bCs/>
                <w:color w:val="333333"/>
                <w:kern w:val="36"/>
              </w:rPr>
              <w:t>bremžu sistēma: magnētiska;</w:t>
            </w:r>
          </w:p>
          <w:p w:rsidR="00974DB4" w:rsidRPr="00E30649" w:rsidRDefault="00974DB4" w:rsidP="00E579CC">
            <w:pPr>
              <w:shd w:val="clear" w:color="auto" w:fill="FFFFFF"/>
              <w:rPr>
                <w:bCs/>
                <w:color w:val="333333"/>
                <w:kern w:val="36"/>
              </w:rPr>
            </w:pPr>
            <w:r w:rsidRPr="00E30649">
              <w:rPr>
                <w:bCs/>
                <w:color w:val="333333"/>
                <w:kern w:val="36"/>
              </w:rPr>
              <w:t>barošanas avots: 220V, 230V;</w:t>
            </w:r>
          </w:p>
          <w:p w:rsidR="00974DB4" w:rsidRPr="00E30649" w:rsidRDefault="00974DB4" w:rsidP="00E579CC">
            <w:pPr>
              <w:shd w:val="clear" w:color="auto" w:fill="FFFFFF"/>
              <w:rPr>
                <w:bCs/>
                <w:color w:val="333333"/>
                <w:kern w:val="36"/>
              </w:rPr>
            </w:pPr>
            <w:r w:rsidRPr="00E30649">
              <w:rPr>
                <w:bCs/>
                <w:color w:val="333333"/>
                <w:kern w:val="36"/>
              </w:rPr>
              <w:t>SC kategorija (EN957).</w:t>
            </w:r>
          </w:p>
        </w:tc>
        <w:tc>
          <w:tcPr>
            <w:tcW w:w="3685" w:type="dxa"/>
          </w:tcPr>
          <w:p w:rsidR="00974DB4" w:rsidRDefault="00974DB4" w:rsidP="00391440">
            <w:pPr>
              <w:pStyle w:val="naisf"/>
              <w:ind w:firstLine="0"/>
              <w:rPr>
                <w:bCs/>
                <w:i/>
                <w:sz w:val="20"/>
                <w:szCs w:val="20"/>
              </w:rPr>
            </w:pPr>
          </w:p>
        </w:tc>
        <w:tc>
          <w:tcPr>
            <w:tcW w:w="1985" w:type="dxa"/>
          </w:tcPr>
          <w:p w:rsidR="00974DB4" w:rsidRDefault="00974DB4" w:rsidP="00391440">
            <w:pPr>
              <w:pStyle w:val="naisf"/>
              <w:ind w:firstLine="0"/>
              <w:rPr>
                <w:bCs/>
                <w:i/>
                <w:sz w:val="20"/>
                <w:szCs w:val="20"/>
              </w:rPr>
            </w:pPr>
          </w:p>
        </w:tc>
        <w:tc>
          <w:tcPr>
            <w:tcW w:w="1984" w:type="dxa"/>
          </w:tcPr>
          <w:p w:rsidR="00974DB4" w:rsidRDefault="00974DB4" w:rsidP="00391440">
            <w:pPr>
              <w:pStyle w:val="naisf"/>
              <w:ind w:firstLine="0"/>
              <w:rPr>
                <w:bCs/>
                <w:i/>
                <w:sz w:val="20"/>
                <w:szCs w:val="20"/>
              </w:rPr>
            </w:pPr>
          </w:p>
        </w:tc>
      </w:tr>
      <w:tr w:rsidR="00974DB4" w:rsidTr="00974DB4">
        <w:tc>
          <w:tcPr>
            <w:tcW w:w="588" w:type="dxa"/>
          </w:tcPr>
          <w:p w:rsidR="00974DB4" w:rsidRPr="00E30649" w:rsidRDefault="00974DB4" w:rsidP="00E579CC">
            <w:pPr>
              <w:rPr>
                <w:bCs/>
                <w:color w:val="333333"/>
                <w:kern w:val="36"/>
              </w:rPr>
            </w:pPr>
            <w:r w:rsidRPr="00E30649">
              <w:rPr>
                <w:bCs/>
                <w:color w:val="333333"/>
                <w:kern w:val="36"/>
              </w:rPr>
              <w:lastRenderedPageBreak/>
              <w:t>4.</w:t>
            </w:r>
          </w:p>
        </w:tc>
        <w:tc>
          <w:tcPr>
            <w:tcW w:w="1839" w:type="dxa"/>
          </w:tcPr>
          <w:p w:rsidR="00974DB4" w:rsidRPr="00E30649" w:rsidRDefault="00974DB4" w:rsidP="00E579CC">
            <w:pPr>
              <w:pStyle w:val="Virsraksts1"/>
              <w:numPr>
                <w:ilvl w:val="0"/>
                <w:numId w:val="0"/>
              </w:numPr>
              <w:shd w:val="clear" w:color="auto" w:fill="FFFFFF"/>
              <w:outlineLvl w:val="0"/>
              <w:rPr>
                <w:b w:val="0"/>
                <w:color w:val="333333"/>
                <w:sz w:val="20"/>
              </w:rPr>
            </w:pPr>
            <w:r w:rsidRPr="00E30649">
              <w:rPr>
                <w:b w:val="0"/>
                <w:color w:val="333333"/>
                <w:sz w:val="20"/>
              </w:rPr>
              <w:t xml:space="preserve">Statīvs svaru stienim </w:t>
            </w:r>
          </w:p>
          <w:p w:rsidR="00974DB4" w:rsidRPr="00E30649" w:rsidRDefault="00974DB4" w:rsidP="00E579CC">
            <w:pPr>
              <w:pStyle w:val="Virsraksts1"/>
              <w:numPr>
                <w:ilvl w:val="0"/>
                <w:numId w:val="0"/>
              </w:numPr>
              <w:shd w:val="clear" w:color="auto" w:fill="FFFFFF"/>
              <w:outlineLvl w:val="0"/>
              <w:rPr>
                <w:b w:val="0"/>
                <w:color w:val="333333"/>
                <w:sz w:val="20"/>
              </w:rPr>
            </w:pPr>
          </w:p>
        </w:tc>
        <w:tc>
          <w:tcPr>
            <w:tcW w:w="1274" w:type="dxa"/>
          </w:tcPr>
          <w:p w:rsidR="00974DB4" w:rsidRPr="00BC59A3" w:rsidRDefault="00974DB4" w:rsidP="00BC59A3">
            <w:pPr>
              <w:pStyle w:val="naisf"/>
              <w:ind w:firstLine="0"/>
              <w:jc w:val="center"/>
              <w:rPr>
                <w:bCs/>
                <w:sz w:val="20"/>
                <w:szCs w:val="20"/>
              </w:rPr>
            </w:pPr>
            <w:r w:rsidRPr="00BC59A3">
              <w:rPr>
                <w:bCs/>
                <w:sz w:val="20"/>
                <w:szCs w:val="20"/>
              </w:rPr>
              <w:t>1</w:t>
            </w:r>
          </w:p>
        </w:tc>
        <w:tc>
          <w:tcPr>
            <w:tcW w:w="2928" w:type="dxa"/>
          </w:tcPr>
          <w:p w:rsidR="00974DB4" w:rsidRPr="00E30649" w:rsidRDefault="00974DB4" w:rsidP="00E579CC">
            <w:pPr>
              <w:shd w:val="clear" w:color="auto" w:fill="FFFFFF"/>
              <w:rPr>
                <w:bCs/>
                <w:color w:val="333333"/>
                <w:kern w:val="36"/>
              </w:rPr>
            </w:pPr>
            <w:r w:rsidRPr="00E30649">
              <w:rPr>
                <w:bCs/>
                <w:color w:val="333333"/>
                <w:kern w:val="36"/>
              </w:rPr>
              <w:t>Konstrukcija smagiem spēka treniņiem ar lielu drošības rezervi.</w:t>
            </w:r>
          </w:p>
          <w:p w:rsidR="00974DB4" w:rsidRPr="00E30649" w:rsidRDefault="00974DB4" w:rsidP="00E579CC">
            <w:pPr>
              <w:shd w:val="clear" w:color="auto" w:fill="FFFFFF"/>
              <w:rPr>
                <w:bCs/>
                <w:color w:val="333333"/>
                <w:kern w:val="36"/>
              </w:rPr>
            </w:pPr>
            <w:r w:rsidRPr="00E30649">
              <w:rPr>
                <w:bCs/>
                <w:color w:val="333333"/>
                <w:kern w:val="36"/>
              </w:rPr>
              <w:t>Vertikāli regulējami ierobežotāji.</w:t>
            </w:r>
          </w:p>
          <w:p w:rsidR="00974DB4" w:rsidRPr="00E30649" w:rsidRDefault="00974DB4" w:rsidP="00E579CC">
            <w:pPr>
              <w:shd w:val="clear" w:color="auto" w:fill="FFFFFF"/>
              <w:rPr>
                <w:bCs/>
                <w:color w:val="333333"/>
                <w:kern w:val="36"/>
              </w:rPr>
            </w:pPr>
            <w:r w:rsidRPr="00E30649">
              <w:rPr>
                <w:bCs/>
                <w:color w:val="333333"/>
                <w:kern w:val="36"/>
              </w:rPr>
              <w:t>Izmērs: 223.52 cm x 167.64 cm x 162.56 cm</w:t>
            </w:r>
          </w:p>
          <w:p w:rsidR="00974DB4" w:rsidRPr="00E30649" w:rsidRDefault="00974DB4" w:rsidP="00E579CC">
            <w:pPr>
              <w:shd w:val="clear" w:color="auto" w:fill="FFFFFF"/>
              <w:spacing w:after="100" w:afterAutospacing="1"/>
              <w:rPr>
                <w:bCs/>
                <w:color w:val="333333"/>
                <w:kern w:val="36"/>
              </w:rPr>
            </w:pPr>
          </w:p>
        </w:tc>
        <w:tc>
          <w:tcPr>
            <w:tcW w:w="3685" w:type="dxa"/>
          </w:tcPr>
          <w:p w:rsidR="00974DB4" w:rsidRDefault="00974DB4" w:rsidP="00391440">
            <w:pPr>
              <w:pStyle w:val="naisf"/>
              <w:ind w:firstLine="0"/>
              <w:rPr>
                <w:bCs/>
                <w:i/>
                <w:sz w:val="20"/>
                <w:szCs w:val="20"/>
              </w:rPr>
            </w:pPr>
          </w:p>
        </w:tc>
        <w:tc>
          <w:tcPr>
            <w:tcW w:w="1985" w:type="dxa"/>
          </w:tcPr>
          <w:p w:rsidR="00974DB4" w:rsidRDefault="00974DB4" w:rsidP="00391440">
            <w:pPr>
              <w:pStyle w:val="naisf"/>
              <w:ind w:firstLine="0"/>
              <w:rPr>
                <w:bCs/>
                <w:i/>
                <w:sz w:val="20"/>
                <w:szCs w:val="20"/>
              </w:rPr>
            </w:pPr>
          </w:p>
        </w:tc>
        <w:tc>
          <w:tcPr>
            <w:tcW w:w="1984" w:type="dxa"/>
          </w:tcPr>
          <w:p w:rsidR="00974DB4" w:rsidRDefault="00974DB4" w:rsidP="00391440">
            <w:pPr>
              <w:pStyle w:val="naisf"/>
              <w:ind w:firstLine="0"/>
              <w:rPr>
                <w:bCs/>
                <w:i/>
                <w:sz w:val="20"/>
                <w:szCs w:val="20"/>
              </w:rPr>
            </w:pPr>
          </w:p>
        </w:tc>
      </w:tr>
      <w:tr w:rsidR="00974DB4" w:rsidTr="00974DB4">
        <w:tc>
          <w:tcPr>
            <w:tcW w:w="588" w:type="dxa"/>
          </w:tcPr>
          <w:p w:rsidR="00974DB4" w:rsidRPr="00E30649" w:rsidRDefault="00974DB4" w:rsidP="00E579CC">
            <w:pPr>
              <w:rPr>
                <w:bCs/>
                <w:color w:val="333333"/>
                <w:kern w:val="36"/>
              </w:rPr>
            </w:pPr>
            <w:r w:rsidRPr="00E30649">
              <w:rPr>
                <w:bCs/>
                <w:color w:val="333333"/>
                <w:kern w:val="36"/>
              </w:rPr>
              <w:t>5.</w:t>
            </w:r>
          </w:p>
        </w:tc>
        <w:tc>
          <w:tcPr>
            <w:tcW w:w="1839" w:type="dxa"/>
          </w:tcPr>
          <w:p w:rsidR="00974DB4" w:rsidRPr="00E30649" w:rsidRDefault="00974DB4" w:rsidP="00E579CC">
            <w:pPr>
              <w:pStyle w:val="Virsraksts1"/>
              <w:numPr>
                <w:ilvl w:val="0"/>
                <w:numId w:val="0"/>
              </w:numPr>
              <w:shd w:val="clear" w:color="auto" w:fill="FFFFFF"/>
              <w:outlineLvl w:val="0"/>
              <w:rPr>
                <w:b w:val="0"/>
                <w:color w:val="333333"/>
                <w:sz w:val="20"/>
              </w:rPr>
            </w:pPr>
            <w:r w:rsidRPr="00E30649">
              <w:rPr>
                <w:b w:val="0"/>
                <w:color w:val="333333"/>
                <w:sz w:val="20"/>
              </w:rPr>
              <w:t>Kāju spiešanas – pietupienu trenažieris</w:t>
            </w:r>
          </w:p>
          <w:p w:rsidR="00974DB4" w:rsidRPr="00E30649" w:rsidRDefault="00974DB4" w:rsidP="00E579CC">
            <w:pPr>
              <w:pStyle w:val="Virsraksts1"/>
              <w:numPr>
                <w:ilvl w:val="0"/>
                <w:numId w:val="0"/>
              </w:numPr>
              <w:shd w:val="clear" w:color="auto" w:fill="FFFFFF"/>
              <w:outlineLvl w:val="0"/>
              <w:rPr>
                <w:b w:val="0"/>
                <w:color w:val="333333"/>
                <w:sz w:val="20"/>
              </w:rPr>
            </w:pPr>
          </w:p>
        </w:tc>
        <w:tc>
          <w:tcPr>
            <w:tcW w:w="1274" w:type="dxa"/>
          </w:tcPr>
          <w:p w:rsidR="00974DB4" w:rsidRPr="00BC59A3" w:rsidRDefault="00974DB4" w:rsidP="00BC59A3">
            <w:pPr>
              <w:pStyle w:val="naisf"/>
              <w:ind w:firstLine="0"/>
              <w:jc w:val="center"/>
              <w:rPr>
                <w:bCs/>
                <w:sz w:val="20"/>
                <w:szCs w:val="20"/>
              </w:rPr>
            </w:pPr>
            <w:r w:rsidRPr="00BC59A3">
              <w:rPr>
                <w:bCs/>
                <w:sz w:val="20"/>
                <w:szCs w:val="20"/>
              </w:rPr>
              <w:t>1</w:t>
            </w:r>
          </w:p>
        </w:tc>
        <w:tc>
          <w:tcPr>
            <w:tcW w:w="2928" w:type="dxa"/>
          </w:tcPr>
          <w:p w:rsidR="00974DB4" w:rsidRPr="00E30649" w:rsidRDefault="00974DB4" w:rsidP="00E579CC">
            <w:pPr>
              <w:pStyle w:val="HTMLiepriekformattais"/>
              <w:shd w:val="clear" w:color="auto" w:fill="FFFFFF"/>
              <w:rPr>
                <w:rFonts w:ascii="Times New Roman" w:hAnsi="Times New Roman" w:cs="Times New Roman"/>
                <w:bCs/>
                <w:color w:val="333333"/>
                <w:kern w:val="36"/>
              </w:rPr>
            </w:pPr>
            <w:r w:rsidRPr="00E30649">
              <w:rPr>
                <w:rFonts w:ascii="Times New Roman" w:hAnsi="Times New Roman" w:cs="Times New Roman"/>
                <w:bCs/>
                <w:color w:val="333333"/>
                <w:kern w:val="36"/>
              </w:rPr>
              <w:t>Regulējams roku balsta stāvoklis</w:t>
            </w:r>
          </w:p>
          <w:p w:rsidR="00974DB4" w:rsidRPr="00E30649" w:rsidRDefault="00974DB4" w:rsidP="00E579CC">
            <w:pPr>
              <w:pStyle w:val="HTMLiepriekformattais"/>
              <w:shd w:val="clear" w:color="auto" w:fill="FFFFFF"/>
              <w:rPr>
                <w:rFonts w:ascii="Times New Roman" w:hAnsi="Times New Roman" w:cs="Times New Roman"/>
                <w:bCs/>
                <w:color w:val="333333"/>
                <w:kern w:val="36"/>
              </w:rPr>
            </w:pPr>
            <w:r w:rsidRPr="00E30649">
              <w:rPr>
                <w:rFonts w:ascii="Times New Roman" w:hAnsi="Times New Roman" w:cs="Times New Roman"/>
                <w:bCs/>
                <w:color w:val="333333"/>
                <w:kern w:val="36"/>
              </w:rPr>
              <w:t>Regulējama kāju platforma</w:t>
            </w:r>
          </w:p>
          <w:p w:rsidR="00974DB4" w:rsidRPr="00E30649" w:rsidRDefault="00974DB4" w:rsidP="00E579CC">
            <w:pPr>
              <w:pStyle w:val="HTMLiepriekformattais"/>
              <w:shd w:val="clear" w:color="auto" w:fill="FFFFFF"/>
              <w:rPr>
                <w:rFonts w:ascii="Times New Roman" w:hAnsi="Times New Roman" w:cs="Times New Roman"/>
                <w:bCs/>
                <w:color w:val="333333"/>
                <w:kern w:val="36"/>
              </w:rPr>
            </w:pPr>
            <w:r w:rsidRPr="00E30649">
              <w:rPr>
                <w:rFonts w:ascii="Times New Roman" w:hAnsi="Times New Roman" w:cs="Times New Roman"/>
                <w:bCs/>
                <w:color w:val="333333"/>
                <w:kern w:val="36"/>
              </w:rPr>
              <w:t xml:space="preserve">Sānu svara turētāji </w:t>
            </w:r>
          </w:p>
          <w:p w:rsidR="00974DB4" w:rsidRPr="00E30649" w:rsidRDefault="00974DB4" w:rsidP="00E579CC">
            <w:pPr>
              <w:pStyle w:val="HTMLiepriekformattais"/>
              <w:shd w:val="clear" w:color="auto" w:fill="FFFFFF"/>
              <w:rPr>
                <w:rFonts w:ascii="Times New Roman" w:hAnsi="Times New Roman" w:cs="Times New Roman"/>
                <w:bCs/>
                <w:color w:val="333333"/>
                <w:kern w:val="36"/>
              </w:rPr>
            </w:pPr>
            <w:r w:rsidRPr="00E30649">
              <w:rPr>
                <w:rFonts w:ascii="Times New Roman" w:hAnsi="Times New Roman" w:cs="Times New Roman"/>
                <w:bCs/>
                <w:color w:val="333333"/>
                <w:kern w:val="36"/>
              </w:rPr>
              <w:t>Kāju platforma izgatavota no gofrēta dzelzs</w:t>
            </w:r>
          </w:p>
          <w:p w:rsidR="00974DB4" w:rsidRPr="00E30649" w:rsidRDefault="00974DB4" w:rsidP="00E579CC">
            <w:pPr>
              <w:pStyle w:val="HTMLiepriekformattais"/>
              <w:shd w:val="clear" w:color="auto" w:fill="FFFFFF"/>
              <w:rPr>
                <w:rFonts w:ascii="Times New Roman" w:hAnsi="Times New Roman" w:cs="Times New Roman"/>
                <w:bCs/>
                <w:color w:val="333333"/>
                <w:kern w:val="36"/>
              </w:rPr>
            </w:pPr>
            <w:r w:rsidRPr="00E30649">
              <w:rPr>
                <w:rFonts w:ascii="Times New Roman" w:hAnsi="Times New Roman" w:cs="Times New Roman"/>
                <w:bCs/>
                <w:color w:val="333333"/>
                <w:kern w:val="36"/>
              </w:rPr>
              <w:t>Augstums: 127cm</w:t>
            </w:r>
          </w:p>
          <w:p w:rsidR="00974DB4" w:rsidRPr="00E30649" w:rsidRDefault="00974DB4" w:rsidP="00E579CC">
            <w:pPr>
              <w:pStyle w:val="HTMLiepriekformattais"/>
              <w:shd w:val="clear" w:color="auto" w:fill="FFFFFF"/>
              <w:rPr>
                <w:rFonts w:ascii="Times New Roman" w:hAnsi="Times New Roman" w:cs="Times New Roman"/>
                <w:bCs/>
                <w:color w:val="333333"/>
                <w:kern w:val="36"/>
              </w:rPr>
            </w:pPr>
            <w:r w:rsidRPr="00E30649">
              <w:rPr>
                <w:rFonts w:ascii="Times New Roman" w:hAnsi="Times New Roman" w:cs="Times New Roman"/>
                <w:bCs/>
                <w:color w:val="333333"/>
                <w:kern w:val="36"/>
              </w:rPr>
              <w:t>Platums: 99cm</w:t>
            </w:r>
          </w:p>
          <w:p w:rsidR="00974DB4" w:rsidRPr="00E30649" w:rsidRDefault="00974DB4" w:rsidP="00E579CC">
            <w:pPr>
              <w:pStyle w:val="HTMLiepriekformattais"/>
              <w:shd w:val="clear" w:color="auto" w:fill="FFFFFF"/>
              <w:rPr>
                <w:rFonts w:ascii="Times New Roman" w:hAnsi="Times New Roman" w:cs="Times New Roman"/>
                <w:bCs/>
                <w:color w:val="333333"/>
                <w:kern w:val="36"/>
              </w:rPr>
            </w:pPr>
            <w:r w:rsidRPr="00E30649">
              <w:rPr>
                <w:rFonts w:ascii="Times New Roman" w:hAnsi="Times New Roman" w:cs="Times New Roman"/>
                <w:bCs/>
                <w:color w:val="333333"/>
                <w:kern w:val="36"/>
              </w:rPr>
              <w:t>Garums: 200cm</w:t>
            </w:r>
          </w:p>
          <w:p w:rsidR="00974DB4" w:rsidRPr="00E30649" w:rsidRDefault="00974DB4" w:rsidP="00E579CC">
            <w:pPr>
              <w:pStyle w:val="HTMLiepriekformattais"/>
              <w:shd w:val="clear" w:color="auto" w:fill="FFFFFF"/>
              <w:rPr>
                <w:rFonts w:ascii="Times New Roman" w:hAnsi="Times New Roman" w:cs="Times New Roman"/>
                <w:bCs/>
                <w:color w:val="333333"/>
                <w:kern w:val="36"/>
              </w:rPr>
            </w:pPr>
            <w:r w:rsidRPr="00E30649">
              <w:rPr>
                <w:rFonts w:ascii="Times New Roman" w:hAnsi="Times New Roman" w:cs="Times New Roman"/>
                <w:bCs/>
                <w:color w:val="333333"/>
                <w:kern w:val="36"/>
              </w:rPr>
              <w:t>Svara plāksnes turētāja diametrs: 50 mm</w:t>
            </w:r>
          </w:p>
          <w:p w:rsidR="00974DB4" w:rsidRPr="00E30649" w:rsidRDefault="00974DB4" w:rsidP="00E579CC">
            <w:pPr>
              <w:pStyle w:val="HTMLiepriekformattais"/>
              <w:shd w:val="clear" w:color="auto" w:fill="FFFFFF"/>
              <w:rPr>
                <w:rFonts w:ascii="Times New Roman" w:hAnsi="Times New Roman" w:cs="Times New Roman"/>
                <w:bCs/>
                <w:color w:val="333333"/>
                <w:kern w:val="36"/>
              </w:rPr>
            </w:pPr>
            <w:r w:rsidRPr="00E30649">
              <w:rPr>
                <w:rFonts w:ascii="Times New Roman" w:hAnsi="Times New Roman" w:cs="Times New Roman"/>
                <w:bCs/>
                <w:color w:val="333333"/>
                <w:kern w:val="36"/>
              </w:rPr>
              <w:t>Svara ierobežojums: 450 kg</w:t>
            </w:r>
          </w:p>
          <w:p w:rsidR="00974DB4" w:rsidRPr="00E30649" w:rsidRDefault="00974DB4" w:rsidP="00E579CC">
            <w:pPr>
              <w:pStyle w:val="HTMLiepriekformattais"/>
              <w:shd w:val="clear" w:color="auto" w:fill="FFFFFF"/>
              <w:rPr>
                <w:rFonts w:ascii="Times New Roman" w:hAnsi="Times New Roman" w:cs="Times New Roman"/>
                <w:bCs/>
                <w:color w:val="333333"/>
                <w:kern w:val="36"/>
              </w:rPr>
            </w:pPr>
            <w:r w:rsidRPr="00E30649">
              <w:rPr>
                <w:rFonts w:ascii="Times New Roman" w:hAnsi="Times New Roman" w:cs="Times New Roman"/>
                <w:bCs/>
                <w:color w:val="333333"/>
                <w:kern w:val="36"/>
              </w:rPr>
              <w:t>Struktūras profils: 50 x 76 mm</w:t>
            </w:r>
          </w:p>
          <w:p w:rsidR="00974DB4" w:rsidRPr="00E30649" w:rsidRDefault="00974DB4" w:rsidP="00E579CC">
            <w:pPr>
              <w:pStyle w:val="HTMLiepriekformattais"/>
              <w:shd w:val="clear" w:color="auto" w:fill="FFFFFF"/>
              <w:rPr>
                <w:rFonts w:ascii="Times New Roman" w:hAnsi="Times New Roman" w:cs="Times New Roman"/>
                <w:bCs/>
                <w:color w:val="333333"/>
                <w:kern w:val="36"/>
              </w:rPr>
            </w:pPr>
            <w:r w:rsidRPr="00E30649">
              <w:rPr>
                <w:rFonts w:ascii="Times New Roman" w:hAnsi="Times New Roman" w:cs="Times New Roman"/>
                <w:bCs/>
                <w:color w:val="333333"/>
                <w:kern w:val="36"/>
              </w:rPr>
              <w:t>Gultņi: rūpnieciski, lineāri</w:t>
            </w:r>
          </w:p>
          <w:p w:rsidR="00974DB4" w:rsidRPr="00E30649" w:rsidRDefault="00974DB4" w:rsidP="00E579CC">
            <w:pPr>
              <w:pStyle w:val="HTMLiepriekformattais"/>
              <w:shd w:val="clear" w:color="auto" w:fill="FFFFFF"/>
              <w:rPr>
                <w:rFonts w:ascii="Times New Roman" w:hAnsi="Times New Roman" w:cs="Times New Roman"/>
                <w:bCs/>
                <w:color w:val="333333"/>
                <w:kern w:val="36"/>
              </w:rPr>
            </w:pPr>
            <w:r w:rsidRPr="00E30649">
              <w:rPr>
                <w:rFonts w:ascii="Times New Roman" w:hAnsi="Times New Roman" w:cs="Times New Roman"/>
                <w:bCs/>
                <w:color w:val="333333"/>
                <w:kern w:val="36"/>
              </w:rPr>
              <w:t>Materiāls: augstas kvalitātes rūdīts tērauds</w:t>
            </w:r>
          </w:p>
          <w:p w:rsidR="00974DB4" w:rsidRPr="00E30649" w:rsidRDefault="00974DB4" w:rsidP="00E579CC">
            <w:pPr>
              <w:pStyle w:val="HTMLiepriekformattais"/>
              <w:shd w:val="clear" w:color="auto" w:fill="FFFFFF"/>
              <w:ind w:left="360"/>
              <w:rPr>
                <w:rFonts w:ascii="Times New Roman" w:hAnsi="Times New Roman" w:cs="Times New Roman"/>
                <w:bCs/>
                <w:color w:val="333333"/>
                <w:kern w:val="36"/>
              </w:rPr>
            </w:pPr>
          </w:p>
        </w:tc>
        <w:tc>
          <w:tcPr>
            <w:tcW w:w="3685" w:type="dxa"/>
          </w:tcPr>
          <w:p w:rsidR="00974DB4" w:rsidRDefault="00974DB4" w:rsidP="00391440">
            <w:pPr>
              <w:pStyle w:val="naisf"/>
              <w:ind w:firstLine="0"/>
              <w:rPr>
                <w:bCs/>
                <w:i/>
                <w:sz w:val="20"/>
                <w:szCs w:val="20"/>
              </w:rPr>
            </w:pPr>
          </w:p>
        </w:tc>
        <w:tc>
          <w:tcPr>
            <w:tcW w:w="1985" w:type="dxa"/>
          </w:tcPr>
          <w:p w:rsidR="00974DB4" w:rsidRDefault="00974DB4" w:rsidP="00391440">
            <w:pPr>
              <w:pStyle w:val="naisf"/>
              <w:ind w:firstLine="0"/>
              <w:rPr>
                <w:bCs/>
                <w:i/>
                <w:sz w:val="20"/>
                <w:szCs w:val="20"/>
              </w:rPr>
            </w:pPr>
          </w:p>
        </w:tc>
        <w:tc>
          <w:tcPr>
            <w:tcW w:w="1984" w:type="dxa"/>
          </w:tcPr>
          <w:p w:rsidR="00974DB4" w:rsidRDefault="00974DB4" w:rsidP="00391440">
            <w:pPr>
              <w:pStyle w:val="naisf"/>
              <w:ind w:firstLine="0"/>
              <w:rPr>
                <w:bCs/>
                <w:i/>
                <w:sz w:val="20"/>
                <w:szCs w:val="20"/>
              </w:rPr>
            </w:pPr>
          </w:p>
        </w:tc>
      </w:tr>
      <w:tr w:rsidR="00974DB4" w:rsidTr="00974DB4">
        <w:tc>
          <w:tcPr>
            <w:tcW w:w="588" w:type="dxa"/>
          </w:tcPr>
          <w:p w:rsidR="00974DB4" w:rsidRPr="00E30649" w:rsidRDefault="00974DB4" w:rsidP="00E579CC">
            <w:pPr>
              <w:rPr>
                <w:bCs/>
                <w:color w:val="333333"/>
                <w:kern w:val="36"/>
              </w:rPr>
            </w:pPr>
            <w:r w:rsidRPr="00E30649">
              <w:rPr>
                <w:bCs/>
                <w:color w:val="333333"/>
                <w:kern w:val="36"/>
              </w:rPr>
              <w:lastRenderedPageBreak/>
              <w:t>6.</w:t>
            </w:r>
          </w:p>
        </w:tc>
        <w:tc>
          <w:tcPr>
            <w:tcW w:w="1839" w:type="dxa"/>
          </w:tcPr>
          <w:p w:rsidR="00974DB4" w:rsidRPr="00E30649" w:rsidRDefault="00974DB4" w:rsidP="00E579CC">
            <w:pPr>
              <w:pStyle w:val="Virsraksts1"/>
              <w:numPr>
                <w:ilvl w:val="0"/>
                <w:numId w:val="0"/>
              </w:numPr>
              <w:shd w:val="clear" w:color="auto" w:fill="FFFFFF"/>
              <w:outlineLvl w:val="0"/>
              <w:rPr>
                <w:b w:val="0"/>
                <w:color w:val="333333"/>
                <w:sz w:val="20"/>
              </w:rPr>
            </w:pPr>
            <w:r w:rsidRPr="00E30649">
              <w:rPr>
                <w:b w:val="0"/>
                <w:color w:val="333333"/>
                <w:sz w:val="20"/>
              </w:rPr>
              <w:t>Sols ar svaru stieņa statīvu, regulējams</w:t>
            </w:r>
          </w:p>
          <w:p w:rsidR="00974DB4" w:rsidRPr="00E30649" w:rsidRDefault="00974DB4" w:rsidP="00E579CC">
            <w:pPr>
              <w:pStyle w:val="Virsraksts1"/>
              <w:numPr>
                <w:ilvl w:val="0"/>
                <w:numId w:val="0"/>
              </w:numPr>
              <w:shd w:val="clear" w:color="auto" w:fill="FFFFFF"/>
              <w:outlineLvl w:val="0"/>
              <w:rPr>
                <w:b w:val="0"/>
                <w:color w:val="333333"/>
                <w:sz w:val="20"/>
              </w:rPr>
            </w:pPr>
          </w:p>
        </w:tc>
        <w:tc>
          <w:tcPr>
            <w:tcW w:w="1274" w:type="dxa"/>
          </w:tcPr>
          <w:p w:rsidR="00974DB4" w:rsidRPr="00BC59A3" w:rsidRDefault="00974DB4" w:rsidP="00BC59A3">
            <w:pPr>
              <w:pStyle w:val="naisf"/>
              <w:ind w:firstLine="0"/>
              <w:jc w:val="center"/>
              <w:rPr>
                <w:bCs/>
                <w:sz w:val="20"/>
                <w:szCs w:val="20"/>
              </w:rPr>
            </w:pPr>
            <w:r w:rsidRPr="00BC59A3">
              <w:rPr>
                <w:bCs/>
                <w:sz w:val="20"/>
                <w:szCs w:val="20"/>
              </w:rPr>
              <w:t>1</w:t>
            </w:r>
          </w:p>
        </w:tc>
        <w:tc>
          <w:tcPr>
            <w:tcW w:w="2928" w:type="dxa"/>
          </w:tcPr>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447"/>
              <w:gridCol w:w="1265"/>
            </w:tblGrid>
            <w:tr w:rsidR="00974DB4" w:rsidRPr="00E30649" w:rsidTr="00E579CC">
              <w:tc>
                <w:tcPr>
                  <w:tcW w:w="1741" w:type="dxa"/>
                  <w:shd w:val="clear" w:color="auto" w:fill="FFFFFF"/>
                  <w:vAlign w:val="center"/>
                  <w:hideMark/>
                </w:tcPr>
                <w:p w:rsidR="00974DB4" w:rsidRPr="00E30649" w:rsidRDefault="00974DB4" w:rsidP="00E579CC">
                  <w:pPr>
                    <w:rPr>
                      <w:bCs/>
                      <w:color w:val="333333"/>
                      <w:kern w:val="36"/>
                      <w:lang w:eastAsia="lv-LV"/>
                    </w:rPr>
                  </w:pPr>
                  <w:r w:rsidRPr="00E30649">
                    <w:rPr>
                      <w:bCs/>
                      <w:color w:val="333333"/>
                      <w:kern w:val="36"/>
                      <w:lang w:eastAsia="lv-LV"/>
                    </w:rPr>
                    <w:t>Izmēri:</w:t>
                  </w:r>
                </w:p>
              </w:tc>
              <w:tc>
                <w:tcPr>
                  <w:tcW w:w="1784" w:type="dxa"/>
                  <w:shd w:val="clear" w:color="auto" w:fill="FFFFFF"/>
                  <w:vAlign w:val="center"/>
                  <w:hideMark/>
                </w:tcPr>
                <w:p w:rsidR="00974DB4" w:rsidRPr="00E30649" w:rsidRDefault="00974DB4" w:rsidP="00E579CC">
                  <w:pPr>
                    <w:rPr>
                      <w:bCs/>
                      <w:color w:val="333333"/>
                      <w:kern w:val="36"/>
                      <w:lang w:eastAsia="lv-LV"/>
                    </w:rPr>
                  </w:pPr>
                  <w:r w:rsidRPr="00E30649">
                    <w:rPr>
                      <w:bCs/>
                      <w:color w:val="333333"/>
                      <w:kern w:val="36"/>
                      <w:lang w:eastAsia="lv-LV"/>
                    </w:rPr>
                    <w:t>157 x 170 x 232 cm</w:t>
                  </w:r>
                </w:p>
              </w:tc>
            </w:tr>
            <w:tr w:rsidR="00974DB4" w:rsidRPr="00E30649" w:rsidTr="00E579CC">
              <w:tc>
                <w:tcPr>
                  <w:tcW w:w="1741" w:type="dxa"/>
                  <w:shd w:val="clear" w:color="auto" w:fill="FFFFFF"/>
                  <w:vAlign w:val="center"/>
                  <w:hideMark/>
                </w:tcPr>
                <w:p w:rsidR="00974DB4" w:rsidRPr="00E30649" w:rsidRDefault="00974DB4" w:rsidP="00E579CC">
                  <w:pPr>
                    <w:rPr>
                      <w:bCs/>
                      <w:color w:val="333333"/>
                      <w:kern w:val="36"/>
                      <w:lang w:eastAsia="lv-LV"/>
                    </w:rPr>
                  </w:pPr>
                  <w:r w:rsidRPr="00E30649">
                    <w:rPr>
                      <w:bCs/>
                      <w:color w:val="333333"/>
                      <w:kern w:val="36"/>
                      <w:lang w:eastAsia="lv-LV"/>
                    </w:rPr>
                    <w:t>Svars:</w:t>
                  </w:r>
                </w:p>
              </w:tc>
              <w:tc>
                <w:tcPr>
                  <w:tcW w:w="1784" w:type="dxa"/>
                  <w:shd w:val="clear" w:color="auto" w:fill="FFFFFF"/>
                  <w:vAlign w:val="center"/>
                  <w:hideMark/>
                </w:tcPr>
                <w:p w:rsidR="00974DB4" w:rsidRPr="00E30649" w:rsidRDefault="00974DB4" w:rsidP="00E579CC">
                  <w:pPr>
                    <w:rPr>
                      <w:bCs/>
                      <w:color w:val="333333"/>
                      <w:kern w:val="36"/>
                      <w:lang w:eastAsia="lv-LV"/>
                    </w:rPr>
                  </w:pPr>
                  <w:r w:rsidRPr="00E30649">
                    <w:rPr>
                      <w:bCs/>
                      <w:color w:val="333333"/>
                      <w:kern w:val="36"/>
                      <w:lang w:eastAsia="lv-LV"/>
                    </w:rPr>
                    <w:t>150 kg</w:t>
                  </w:r>
                </w:p>
              </w:tc>
            </w:tr>
            <w:tr w:rsidR="00974DB4" w:rsidRPr="00E30649" w:rsidTr="00E579CC">
              <w:tc>
                <w:tcPr>
                  <w:tcW w:w="1741" w:type="dxa"/>
                  <w:shd w:val="clear" w:color="auto" w:fill="FFFFFF"/>
                  <w:vAlign w:val="center"/>
                  <w:hideMark/>
                </w:tcPr>
                <w:p w:rsidR="00974DB4" w:rsidRPr="00E30649" w:rsidRDefault="00974DB4" w:rsidP="00E579CC">
                  <w:pPr>
                    <w:rPr>
                      <w:bCs/>
                      <w:color w:val="333333"/>
                      <w:kern w:val="36"/>
                      <w:lang w:eastAsia="lv-LV"/>
                    </w:rPr>
                  </w:pPr>
                  <w:r w:rsidRPr="00E30649">
                    <w:rPr>
                      <w:bCs/>
                      <w:color w:val="333333"/>
                      <w:kern w:val="36"/>
                      <w:lang w:eastAsia="lv-LV"/>
                    </w:rPr>
                    <w:t>Maksimālā slodze :</w:t>
                  </w:r>
                </w:p>
              </w:tc>
              <w:tc>
                <w:tcPr>
                  <w:tcW w:w="1784" w:type="dxa"/>
                  <w:shd w:val="clear" w:color="auto" w:fill="FFFFFF"/>
                  <w:vAlign w:val="center"/>
                  <w:hideMark/>
                </w:tcPr>
                <w:p w:rsidR="00974DB4" w:rsidRPr="00E30649" w:rsidRDefault="00974DB4" w:rsidP="00E579CC">
                  <w:pPr>
                    <w:rPr>
                      <w:bCs/>
                      <w:color w:val="333333"/>
                      <w:kern w:val="36"/>
                      <w:lang w:eastAsia="lv-LV"/>
                    </w:rPr>
                  </w:pPr>
                  <w:r w:rsidRPr="00E30649">
                    <w:rPr>
                      <w:bCs/>
                      <w:color w:val="333333"/>
                      <w:kern w:val="36"/>
                      <w:lang w:eastAsia="lv-LV"/>
                    </w:rPr>
                    <w:t>400 kg</w:t>
                  </w:r>
                </w:p>
              </w:tc>
            </w:tr>
          </w:tbl>
          <w:p w:rsidR="00974DB4" w:rsidRPr="00E30649" w:rsidRDefault="00974DB4" w:rsidP="00E579CC">
            <w:pPr>
              <w:shd w:val="clear" w:color="auto" w:fill="FFFFFF"/>
              <w:spacing w:after="100" w:afterAutospacing="1"/>
              <w:jc w:val="both"/>
              <w:rPr>
                <w:bCs/>
                <w:color w:val="333333"/>
                <w:kern w:val="36"/>
              </w:rPr>
            </w:pPr>
          </w:p>
        </w:tc>
        <w:tc>
          <w:tcPr>
            <w:tcW w:w="3685" w:type="dxa"/>
          </w:tcPr>
          <w:p w:rsidR="00974DB4" w:rsidRDefault="00974DB4" w:rsidP="00391440">
            <w:pPr>
              <w:pStyle w:val="naisf"/>
              <w:ind w:firstLine="0"/>
              <w:rPr>
                <w:bCs/>
                <w:i/>
                <w:sz w:val="20"/>
                <w:szCs w:val="20"/>
              </w:rPr>
            </w:pPr>
          </w:p>
        </w:tc>
        <w:tc>
          <w:tcPr>
            <w:tcW w:w="1985" w:type="dxa"/>
          </w:tcPr>
          <w:p w:rsidR="00974DB4" w:rsidRDefault="00974DB4" w:rsidP="00391440">
            <w:pPr>
              <w:pStyle w:val="naisf"/>
              <w:ind w:firstLine="0"/>
              <w:rPr>
                <w:bCs/>
                <w:i/>
                <w:sz w:val="20"/>
                <w:szCs w:val="20"/>
              </w:rPr>
            </w:pPr>
          </w:p>
        </w:tc>
        <w:tc>
          <w:tcPr>
            <w:tcW w:w="1984" w:type="dxa"/>
          </w:tcPr>
          <w:p w:rsidR="00974DB4" w:rsidRDefault="00974DB4" w:rsidP="00391440">
            <w:pPr>
              <w:pStyle w:val="naisf"/>
              <w:ind w:firstLine="0"/>
              <w:rPr>
                <w:bCs/>
                <w:i/>
                <w:sz w:val="20"/>
                <w:szCs w:val="20"/>
              </w:rPr>
            </w:pPr>
          </w:p>
        </w:tc>
      </w:tr>
      <w:tr w:rsidR="00974DB4" w:rsidTr="00974DB4">
        <w:tc>
          <w:tcPr>
            <w:tcW w:w="588" w:type="dxa"/>
          </w:tcPr>
          <w:p w:rsidR="00974DB4" w:rsidRPr="00E30649" w:rsidRDefault="00974DB4" w:rsidP="00E579CC">
            <w:pPr>
              <w:rPr>
                <w:bCs/>
                <w:color w:val="333333"/>
                <w:kern w:val="36"/>
              </w:rPr>
            </w:pPr>
            <w:r w:rsidRPr="00E30649">
              <w:rPr>
                <w:bCs/>
                <w:color w:val="333333"/>
                <w:kern w:val="36"/>
              </w:rPr>
              <w:t>7.</w:t>
            </w:r>
          </w:p>
        </w:tc>
        <w:tc>
          <w:tcPr>
            <w:tcW w:w="1839" w:type="dxa"/>
          </w:tcPr>
          <w:p w:rsidR="00974DB4" w:rsidRPr="00E30649" w:rsidRDefault="00974DB4" w:rsidP="00E579CC">
            <w:pPr>
              <w:pStyle w:val="Virsraksts1"/>
              <w:numPr>
                <w:ilvl w:val="0"/>
                <w:numId w:val="0"/>
              </w:numPr>
              <w:shd w:val="clear" w:color="auto" w:fill="FFFFFF"/>
              <w:outlineLvl w:val="0"/>
              <w:rPr>
                <w:b w:val="0"/>
                <w:color w:val="333333"/>
                <w:sz w:val="20"/>
              </w:rPr>
            </w:pPr>
            <w:r w:rsidRPr="00E30649">
              <w:rPr>
                <w:b w:val="0"/>
                <w:color w:val="333333"/>
                <w:sz w:val="20"/>
              </w:rPr>
              <w:t>Hanteļu komplekts</w:t>
            </w:r>
          </w:p>
          <w:p w:rsidR="00974DB4" w:rsidRPr="00E30649" w:rsidRDefault="00974DB4" w:rsidP="00E579CC">
            <w:pPr>
              <w:pStyle w:val="Virsraksts1"/>
              <w:numPr>
                <w:ilvl w:val="0"/>
                <w:numId w:val="0"/>
              </w:numPr>
              <w:shd w:val="clear" w:color="auto" w:fill="FFFFFF"/>
              <w:outlineLvl w:val="0"/>
              <w:rPr>
                <w:b w:val="0"/>
                <w:color w:val="333333"/>
                <w:sz w:val="20"/>
              </w:rPr>
            </w:pPr>
          </w:p>
        </w:tc>
        <w:tc>
          <w:tcPr>
            <w:tcW w:w="1274" w:type="dxa"/>
          </w:tcPr>
          <w:p w:rsidR="00974DB4" w:rsidRPr="00BC59A3" w:rsidRDefault="00974DB4" w:rsidP="00BC59A3">
            <w:pPr>
              <w:pStyle w:val="naisf"/>
              <w:ind w:firstLine="0"/>
              <w:jc w:val="center"/>
              <w:rPr>
                <w:bCs/>
                <w:sz w:val="20"/>
                <w:szCs w:val="20"/>
              </w:rPr>
            </w:pPr>
            <w:r w:rsidRPr="00BC59A3">
              <w:rPr>
                <w:bCs/>
                <w:sz w:val="20"/>
                <w:szCs w:val="20"/>
              </w:rPr>
              <w:t>1</w:t>
            </w:r>
          </w:p>
        </w:tc>
        <w:tc>
          <w:tcPr>
            <w:tcW w:w="2928" w:type="dxa"/>
          </w:tcPr>
          <w:p w:rsidR="00974DB4" w:rsidRPr="00E30649" w:rsidRDefault="00974DB4" w:rsidP="00E579CC">
            <w:pPr>
              <w:shd w:val="clear" w:color="auto" w:fill="FFFFFF"/>
              <w:rPr>
                <w:bCs/>
                <w:color w:val="333333"/>
                <w:kern w:val="36"/>
              </w:rPr>
            </w:pPr>
            <w:r w:rsidRPr="00E30649">
              <w:rPr>
                <w:bCs/>
                <w:color w:val="333333"/>
                <w:kern w:val="36"/>
              </w:rPr>
              <w:t>Izgatavots no metāla.</w:t>
            </w:r>
          </w:p>
          <w:p w:rsidR="00974DB4" w:rsidRPr="00E30649" w:rsidRDefault="00974DB4" w:rsidP="00E579CC">
            <w:pPr>
              <w:shd w:val="clear" w:color="auto" w:fill="FFFFFF"/>
              <w:rPr>
                <w:bCs/>
                <w:color w:val="333333"/>
                <w:kern w:val="36"/>
              </w:rPr>
            </w:pPr>
            <w:r w:rsidRPr="00E30649">
              <w:rPr>
                <w:bCs/>
                <w:color w:val="333333"/>
                <w:kern w:val="36"/>
              </w:rPr>
              <w:t>Hroma pārklājums aizsardzībai pret mitrumu un sviedriem</w:t>
            </w:r>
          </w:p>
          <w:p w:rsidR="00974DB4" w:rsidRPr="00E30649" w:rsidRDefault="00974DB4" w:rsidP="00E579CC">
            <w:pPr>
              <w:shd w:val="clear" w:color="auto" w:fill="FFFFFF"/>
              <w:rPr>
                <w:bCs/>
                <w:color w:val="333333"/>
                <w:kern w:val="36"/>
              </w:rPr>
            </w:pPr>
            <w:r w:rsidRPr="00E30649">
              <w:rPr>
                <w:bCs/>
                <w:color w:val="333333"/>
                <w:kern w:val="36"/>
              </w:rPr>
              <w:t>Ergonomiski neslīdoši rokturi</w:t>
            </w:r>
          </w:p>
          <w:p w:rsidR="00974DB4" w:rsidRPr="00E30649" w:rsidRDefault="00974DB4" w:rsidP="00E579CC">
            <w:pPr>
              <w:shd w:val="clear" w:color="auto" w:fill="FFFFFF"/>
              <w:rPr>
                <w:bCs/>
                <w:color w:val="333333"/>
                <w:kern w:val="36"/>
              </w:rPr>
            </w:pPr>
            <w:r w:rsidRPr="00E30649">
              <w:rPr>
                <w:bCs/>
                <w:color w:val="333333"/>
                <w:kern w:val="36"/>
              </w:rPr>
              <w:t>10 hanteļu pāri (no 1 – 10 kg)</w:t>
            </w:r>
          </w:p>
          <w:p w:rsidR="00974DB4" w:rsidRPr="00E30649" w:rsidRDefault="00974DB4" w:rsidP="00E579CC">
            <w:pPr>
              <w:shd w:val="clear" w:color="auto" w:fill="FFFFFF"/>
              <w:outlineLvl w:val="0"/>
              <w:rPr>
                <w:bCs/>
                <w:color w:val="333333"/>
                <w:kern w:val="36"/>
              </w:rPr>
            </w:pPr>
          </w:p>
        </w:tc>
        <w:tc>
          <w:tcPr>
            <w:tcW w:w="3685" w:type="dxa"/>
          </w:tcPr>
          <w:p w:rsidR="00974DB4" w:rsidRDefault="00974DB4" w:rsidP="00391440">
            <w:pPr>
              <w:pStyle w:val="naisf"/>
              <w:ind w:firstLine="0"/>
              <w:rPr>
                <w:bCs/>
                <w:i/>
                <w:sz w:val="20"/>
                <w:szCs w:val="20"/>
              </w:rPr>
            </w:pPr>
          </w:p>
        </w:tc>
        <w:tc>
          <w:tcPr>
            <w:tcW w:w="1985" w:type="dxa"/>
          </w:tcPr>
          <w:p w:rsidR="00974DB4" w:rsidRDefault="00974DB4" w:rsidP="00391440">
            <w:pPr>
              <w:pStyle w:val="naisf"/>
              <w:ind w:firstLine="0"/>
              <w:rPr>
                <w:bCs/>
                <w:i/>
                <w:sz w:val="20"/>
                <w:szCs w:val="20"/>
              </w:rPr>
            </w:pPr>
          </w:p>
        </w:tc>
        <w:tc>
          <w:tcPr>
            <w:tcW w:w="1984" w:type="dxa"/>
          </w:tcPr>
          <w:p w:rsidR="00974DB4" w:rsidRDefault="00974DB4" w:rsidP="00391440">
            <w:pPr>
              <w:pStyle w:val="naisf"/>
              <w:ind w:firstLine="0"/>
              <w:rPr>
                <w:bCs/>
                <w:i/>
                <w:sz w:val="20"/>
                <w:szCs w:val="20"/>
              </w:rPr>
            </w:pPr>
          </w:p>
        </w:tc>
      </w:tr>
      <w:tr w:rsidR="00974DB4" w:rsidTr="00974DB4">
        <w:tc>
          <w:tcPr>
            <w:tcW w:w="588" w:type="dxa"/>
          </w:tcPr>
          <w:p w:rsidR="00974DB4" w:rsidRPr="00E30649" w:rsidRDefault="00974DB4" w:rsidP="00E579CC">
            <w:pPr>
              <w:rPr>
                <w:bCs/>
                <w:color w:val="333333"/>
                <w:kern w:val="36"/>
              </w:rPr>
            </w:pPr>
            <w:r w:rsidRPr="00E30649">
              <w:rPr>
                <w:bCs/>
                <w:color w:val="333333"/>
                <w:kern w:val="36"/>
              </w:rPr>
              <w:t xml:space="preserve">8. </w:t>
            </w:r>
          </w:p>
        </w:tc>
        <w:tc>
          <w:tcPr>
            <w:tcW w:w="1839" w:type="dxa"/>
          </w:tcPr>
          <w:p w:rsidR="00974DB4" w:rsidRPr="00E30649" w:rsidRDefault="00974DB4" w:rsidP="00E579CC">
            <w:pPr>
              <w:pStyle w:val="Virsraksts1"/>
              <w:numPr>
                <w:ilvl w:val="0"/>
                <w:numId w:val="0"/>
              </w:numPr>
              <w:shd w:val="clear" w:color="auto" w:fill="FFFFFF"/>
              <w:outlineLvl w:val="0"/>
              <w:rPr>
                <w:b w:val="0"/>
                <w:color w:val="333333"/>
                <w:sz w:val="20"/>
              </w:rPr>
            </w:pPr>
            <w:r w:rsidRPr="00E30649">
              <w:rPr>
                <w:b w:val="0"/>
                <w:color w:val="333333"/>
                <w:sz w:val="20"/>
              </w:rPr>
              <w:t>Svaru stienis</w:t>
            </w:r>
          </w:p>
          <w:p w:rsidR="00974DB4" w:rsidRPr="00E30649" w:rsidRDefault="00974DB4" w:rsidP="00E579CC">
            <w:pPr>
              <w:pStyle w:val="Virsraksts1"/>
              <w:numPr>
                <w:ilvl w:val="0"/>
                <w:numId w:val="0"/>
              </w:numPr>
              <w:shd w:val="clear" w:color="auto" w:fill="FFFFFF"/>
              <w:outlineLvl w:val="0"/>
              <w:rPr>
                <w:b w:val="0"/>
                <w:color w:val="333333"/>
                <w:sz w:val="20"/>
              </w:rPr>
            </w:pPr>
          </w:p>
        </w:tc>
        <w:tc>
          <w:tcPr>
            <w:tcW w:w="1274" w:type="dxa"/>
          </w:tcPr>
          <w:p w:rsidR="00974DB4" w:rsidRPr="00BC59A3" w:rsidRDefault="00974DB4" w:rsidP="00BC59A3">
            <w:pPr>
              <w:pStyle w:val="naisf"/>
              <w:ind w:firstLine="0"/>
              <w:jc w:val="center"/>
              <w:rPr>
                <w:bCs/>
                <w:sz w:val="20"/>
                <w:szCs w:val="20"/>
              </w:rPr>
            </w:pPr>
            <w:r w:rsidRPr="00BC59A3">
              <w:rPr>
                <w:bCs/>
                <w:sz w:val="20"/>
                <w:szCs w:val="20"/>
              </w:rPr>
              <w:t>1</w:t>
            </w:r>
          </w:p>
        </w:tc>
        <w:tc>
          <w:tcPr>
            <w:tcW w:w="2928" w:type="dxa"/>
          </w:tcPr>
          <w:p w:rsidR="00974DB4" w:rsidRPr="00E30649" w:rsidRDefault="00974DB4" w:rsidP="00E579CC">
            <w:pPr>
              <w:shd w:val="clear" w:color="auto" w:fill="FFFFFF"/>
              <w:rPr>
                <w:bCs/>
                <w:color w:val="333333"/>
                <w:kern w:val="36"/>
              </w:rPr>
            </w:pPr>
            <w:r w:rsidRPr="00E30649">
              <w:rPr>
                <w:bCs/>
                <w:color w:val="333333"/>
                <w:kern w:val="36"/>
              </w:rPr>
              <w:t>Garums - 220cm</w:t>
            </w:r>
          </w:p>
          <w:p w:rsidR="00974DB4" w:rsidRPr="00E30649" w:rsidRDefault="00974DB4" w:rsidP="00E579CC">
            <w:pPr>
              <w:shd w:val="clear" w:color="auto" w:fill="FFFFFF"/>
              <w:rPr>
                <w:bCs/>
                <w:color w:val="333333"/>
                <w:kern w:val="36"/>
              </w:rPr>
            </w:pPr>
            <w:r w:rsidRPr="00E30649">
              <w:rPr>
                <w:bCs/>
                <w:color w:val="333333"/>
                <w:kern w:val="36"/>
              </w:rPr>
              <w:t>Diametrs - 50mm</w:t>
            </w:r>
          </w:p>
          <w:p w:rsidR="00974DB4" w:rsidRPr="00E30649" w:rsidRDefault="00974DB4" w:rsidP="00E579CC">
            <w:pPr>
              <w:shd w:val="clear" w:color="auto" w:fill="FFFFFF"/>
              <w:rPr>
                <w:bCs/>
                <w:color w:val="333333"/>
                <w:kern w:val="36"/>
              </w:rPr>
            </w:pPr>
            <w:r w:rsidRPr="00E30649">
              <w:rPr>
                <w:bCs/>
                <w:color w:val="333333"/>
                <w:kern w:val="36"/>
              </w:rPr>
              <w:t>4x 25</w:t>
            </w:r>
          </w:p>
          <w:p w:rsidR="00974DB4" w:rsidRPr="00E30649" w:rsidRDefault="00974DB4" w:rsidP="00E579CC">
            <w:pPr>
              <w:shd w:val="clear" w:color="auto" w:fill="FFFFFF"/>
              <w:rPr>
                <w:bCs/>
                <w:color w:val="333333"/>
                <w:kern w:val="36"/>
              </w:rPr>
            </w:pPr>
            <w:r w:rsidRPr="00E30649">
              <w:rPr>
                <w:bCs/>
                <w:color w:val="333333"/>
                <w:kern w:val="36"/>
              </w:rPr>
              <w:t>4x 20</w:t>
            </w:r>
          </w:p>
          <w:p w:rsidR="00974DB4" w:rsidRPr="00E30649" w:rsidRDefault="00974DB4" w:rsidP="00E579CC">
            <w:pPr>
              <w:shd w:val="clear" w:color="auto" w:fill="FFFFFF"/>
              <w:rPr>
                <w:bCs/>
                <w:color w:val="333333"/>
                <w:kern w:val="36"/>
              </w:rPr>
            </w:pPr>
            <w:r w:rsidRPr="00E30649">
              <w:rPr>
                <w:bCs/>
                <w:color w:val="333333"/>
                <w:kern w:val="36"/>
              </w:rPr>
              <w:t>4 x 15 kg</w:t>
            </w:r>
          </w:p>
          <w:p w:rsidR="00974DB4" w:rsidRPr="00E30649" w:rsidRDefault="00974DB4" w:rsidP="00E579CC">
            <w:pPr>
              <w:shd w:val="clear" w:color="auto" w:fill="FFFFFF"/>
              <w:rPr>
                <w:bCs/>
                <w:color w:val="333333"/>
                <w:kern w:val="36"/>
              </w:rPr>
            </w:pPr>
            <w:r w:rsidRPr="00E30649">
              <w:rPr>
                <w:bCs/>
                <w:color w:val="333333"/>
                <w:kern w:val="36"/>
              </w:rPr>
              <w:t>4 x 10 kg</w:t>
            </w:r>
          </w:p>
          <w:p w:rsidR="00974DB4" w:rsidRPr="00E30649" w:rsidRDefault="00974DB4" w:rsidP="00E579CC">
            <w:pPr>
              <w:shd w:val="clear" w:color="auto" w:fill="FFFFFF"/>
              <w:rPr>
                <w:bCs/>
                <w:color w:val="333333"/>
                <w:kern w:val="36"/>
              </w:rPr>
            </w:pPr>
            <w:r w:rsidRPr="00E30649">
              <w:rPr>
                <w:bCs/>
                <w:color w:val="333333"/>
                <w:kern w:val="36"/>
              </w:rPr>
              <w:t>4 x 5 kg</w:t>
            </w:r>
          </w:p>
          <w:p w:rsidR="00974DB4" w:rsidRPr="00E30649" w:rsidRDefault="00974DB4" w:rsidP="00E579CC">
            <w:pPr>
              <w:shd w:val="clear" w:color="auto" w:fill="FFFFFF"/>
              <w:rPr>
                <w:bCs/>
                <w:color w:val="333333"/>
                <w:kern w:val="36"/>
              </w:rPr>
            </w:pPr>
            <w:r w:rsidRPr="00E30649">
              <w:rPr>
                <w:bCs/>
                <w:color w:val="333333"/>
                <w:kern w:val="36"/>
              </w:rPr>
              <w:t>4x 2,5 kg</w:t>
            </w:r>
          </w:p>
          <w:p w:rsidR="00974DB4" w:rsidRPr="00E30649" w:rsidRDefault="00974DB4" w:rsidP="00E579CC">
            <w:pPr>
              <w:shd w:val="clear" w:color="auto" w:fill="FFFFFF"/>
              <w:rPr>
                <w:bCs/>
                <w:color w:val="333333"/>
                <w:kern w:val="36"/>
              </w:rPr>
            </w:pPr>
            <w:r w:rsidRPr="00E30649">
              <w:rPr>
                <w:bCs/>
                <w:color w:val="333333"/>
                <w:kern w:val="36"/>
              </w:rPr>
              <w:t>4x 1,25 kg</w:t>
            </w:r>
          </w:p>
        </w:tc>
        <w:tc>
          <w:tcPr>
            <w:tcW w:w="3685" w:type="dxa"/>
          </w:tcPr>
          <w:p w:rsidR="00974DB4" w:rsidRDefault="00974DB4" w:rsidP="00391440">
            <w:pPr>
              <w:pStyle w:val="naisf"/>
              <w:ind w:firstLine="0"/>
              <w:rPr>
                <w:bCs/>
                <w:i/>
                <w:sz w:val="20"/>
                <w:szCs w:val="20"/>
              </w:rPr>
            </w:pPr>
          </w:p>
        </w:tc>
        <w:tc>
          <w:tcPr>
            <w:tcW w:w="1985" w:type="dxa"/>
          </w:tcPr>
          <w:p w:rsidR="00974DB4" w:rsidRDefault="00974DB4" w:rsidP="00391440">
            <w:pPr>
              <w:pStyle w:val="naisf"/>
              <w:ind w:firstLine="0"/>
              <w:rPr>
                <w:bCs/>
                <w:i/>
                <w:sz w:val="20"/>
                <w:szCs w:val="20"/>
              </w:rPr>
            </w:pPr>
          </w:p>
        </w:tc>
        <w:tc>
          <w:tcPr>
            <w:tcW w:w="1984" w:type="dxa"/>
          </w:tcPr>
          <w:p w:rsidR="00974DB4" w:rsidRDefault="00974DB4" w:rsidP="00391440">
            <w:pPr>
              <w:pStyle w:val="naisf"/>
              <w:ind w:firstLine="0"/>
              <w:rPr>
                <w:bCs/>
                <w:i/>
                <w:sz w:val="20"/>
                <w:szCs w:val="20"/>
              </w:rPr>
            </w:pPr>
          </w:p>
        </w:tc>
      </w:tr>
      <w:tr w:rsidR="00974DB4" w:rsidTr="00974DB4">
        <w:tc>
          <w:tcPr>
            <w:tcW w:w="588" w:type="dxa"/>
          </w:tcPr>
          <w:p w:rsidR="00974DB4" w:rsidRPr="00E30649" w:rsidRDefault="00974DB4" w:rsidP="00E579CC">
            <w:pPr>
              <w:rPr>
                <w:bCs/>
                <w:color w:val="333333"/>
                <w:kern w:val="36"/>
              </w:rPr>
            </w:pPr>
            <w:r w:rsidRPr="00E30649">
              <w:rPr>
                <w:bCs/>
                <w:color w:val="333333"/>
                <w:kern w:val="36"/>
              </w:rPr>
              <w:t>9.</w:t>
            </w:r>
          </w:p>
        </w:tc>
        <w:tc>
          <w:tcPr>
            <w:tcW w:w="1839" w:type="dxa"/>
          </w:tcPr>
          <w:p w:rsidR="00974DB4" w:rsidRPr="00E30649" w:rsidRDefault="00974DB4" w:rsidP="00E579CC">
            <w:pPr>
              <w:pStyle w:val="Virsraksts1"/>
              <w:numPr>
                <w:ilvl w:val="0"/>
                <w:numId w:val="0"/>
              </w:numPr>
              <w:shd w:val="clear" w:color="auto" w:fill="FFFFFF"/>
              <w:outlineLvl w:val="0"/>
              <w:rPr>
                <w:b w:val="0"/>
                <w:color w:val="333333"/>
                <w:sz w:val="20"/>
              </w:rPr>
            </w:pPr>
            <w:r w:rsidRPr="00E30649">
              <w:rPr>
                <w:b w:val="0"/>
                <w:color w:val="333333"/>
                <w:sz w:val="20"/>
              </w:rPr>
              <w:t>Vēdera un muguras muskuļu trenažieris</w:t>
            </w:r>
          </w:p>
          <w:p w:rsidR="00974DB4" w:rsidRPr="00E30649" w:rsidRDefault="00974DB4" w:rsidP="00E579CC">
            <w:pPr>
              <w:pStyle w:val="Virsraksts1"/>
              <w:numPr>
                <w:ilvl w:val="0"/>
                <w:numId w:val="0"/>
              </w:numPr>
              <w:shd w:val="clear" w:color="auto" w:fill="FFFFFF"/>
              <w:outlineLvl w:val="0"/>
              <w:rPr>
                <w:b w:val="0"/>
                <w:color w:val="333333"/>
                <w:sz w:val="20"/>
              </w:rPr>
            </w:pPr>
          </w:p>
        </w:tc>
        <w:tc>
          <w:tcPr>
            <w:tcW w:w="1274" w:type="dxa"/>
          </w:tcPr>
          <w:p w:rsidR="00974DB4" w:rsidRPr="00BC59A3" w:rsidRDefault="00974DB4" w:rsidP="00BC59A3">
            <w:pPr>
              <w:pStyle w:val="naisf"/>
              <w:ind w:firstLine="0"/>
              <w:jc w:val="center"/>
              <w:rPr>
                <w:bCs/>
                <w:sz w:val="20"/>
                <w:szCs w:val="20"/>
              </w:rPr>
            </w:pPr>
            <w:r w:rsidRPr="00BC59A3">
              <w:rPr>
                <w:bCs/>
                <w:sz w:val="20"/>
                <w:szCs w:val="20"/>
              </w:rPr>
              <w:t>1</w:t>
            </w:r>
          </w:p>
        </w:tc>
        <w:tc>
          <w:tcPr>
            <w:tcW w:w="2928" w:type="dxa"/>
          </w:tcPr>
          <w:p w:rsidR="00974DB4" w:rsidRPr="00E30649" w:rsidRDefault="00974DB4" w:rsidP="00E579CC">
            <w:pPr>
              <w:shd w:val="clear" w:color="auto" w:fill="FFFFFF"/>
              <w:rPr>
                <w:bCs/>
                <w:color w:val="333333"/>
                <w:kern w:val="36"/>
              </w:rPr>
            </w:pPr>
            <w:r w:rsidRPr="00E30649">
              <w:rPr>
                <w:bCs/>
                <w:color w:val="333333"/>
                <w:kern w:val="36"/>
              </w:rPr>
              <w:t>Paredzēts vēdera muskuļu trenēšanai</w:t>
            </w:r>
          </w:p>
          <w:p w:rsidR="00974DB4" w:rsidRPr="00E30649" w:rsidRDefault="00974DB4" w:rsidP="00E579CC">
            <w:pPr>
              <w:shd w:val="clear" w:color="auto" w:fill="FFFFFF"/>
              <w:rPr>
                <w:bCs/>
                <w:color w:val="333333"/>
                <w:kern w:val="36"/>
              </w:rPr>
            </w:pPr>
            <w:r w:rsidRPr="00E30649">
              <w:rPr>
                <w:bCs/>
                <w:color w:val="333333"/>
                <w:kern w:val="36"/>
              </w:rPr>
              <w:t>Pilnībā līdz četrām pozīcijām regulējams sēdeklis.</w:t>
            </w:r>
          </w:p>
          <w:p w:rsidR="00974DB4" w:rsidRPr="00E30649" w:rsidRDefault="00974DB4" w:rsidP="00E579CC">
            <w:pPr>
              <w:shd w:val="clear" w:color="auto" w:fill="FFFFFF"/>
              <w:rPr>
                <w:bCs/>
                <w:color w:val="333333"/>
                <w:kern w:val="36"/>
              </w:rPr>
            </w:pPr>
            <w:r w:rsidRPr="00E30649">
              <w:rPr>
                <w:bCs/>
                <w:color w:val="333333"/>
                <w:kern w:val="36"/>
              </w:rPr>
              <w:t>Apvalks, lai aizsargātu iekārtu un no iespējamām traumām ekspluatācijas laikā.</w:t>
            </w:r>
          </w:p>
          <w:p w:rsidR="00974DB4" w:rsidRPr="00E30649" w:rsidRDefault="00974DB4" w:rsidP="00E579CC">
            <w:pPr>
              <w:shd w:val="clear" w:color="auto" w:fill="FFFFFF"/>
              <w:rPr>
                <w:bCs/>
                <w:color w:val="333333"/>
                <w:kern w:val="36"/>
              </w:rPr>
            </w:pPr>
            <w:r w:rsidRPr="00E30649">
              <w:rPr>
                <w:bCs/>
                <w:color w:val="333333"/>
                <w:kern w:val="36"/>
              </w:rPr>
              <w:t xml:space="preserve">Caurules: no 40*80*3mm līdz 50*100*3mm, </w:t>
            </w:r>
            <w:proofErr w:type="spellStart"/>
            <w:r w:rsidRPr="00E30649">
              <w:rPr>
                <w:bCs/>
                <w:color w:val="333333"/>
                <w:kern w:val="36"/>
              </w:rPr>
              <w:t>elektro-metinātas</w:t>
            </w:r>
            <w:proofErr w:type="spellEnd"/>
            <w:r w:rsidRPr="00E30649">
              <w:rPr>
                <w:bCs/>
                <w:color w:val="333333"/>
                <w:kern w:val="36"/>
              </w:rPr>
              <w:t xml:space="preserve"> ar maksimālu integritāti.</w:t>
            </w:r>
          </w:p>
          <w:p w:rsidR="00974DB4" w:rsidRPr="00E30649" w:rsidRDefault="00974DB4" w:rsidP="00E579CC">
            <w:pPr>
              <w:shd w:val="clear" w:color="auto" w:fill="FFFFFF"/>
              <w:rPr>
                <w:bCs/>
                <w:color w:val="333333"/>
                <w:kern w:val="36"/>
              </w:rPr>
            </w:pPr>
            <w:r w:rsidRPr="00E30649">
              <w:rPr>
                <w:bCs/>
                <w:color w:val="333333"/>
                <w:kern w:val="36"/>
              </w:rPr>
              <w:t>Apdare: elektrostatiskā pulvera pārklājums ar īpašām piedevām, lai uzlabotu vispārējo izturību.</w:t>
            </w:r>
          </w:p>
        </w:tc>
        <w:tc>
          <w:tcPr>
            <w:tcW w:w="3685" w:type="dxa"/>
          </w:tcPr>
          <w:p w:rsidR="00974DB4" w:rsidRDefault="00974DB4" w:rsidP="00391440">
            <w:pPr>
              <w:pStyle w:val="naisf"/>
              <w:ind w:firstLine="0"/>
              <w:rPr>
                <w:bCs/>
                <w:i/>
                <w:sz w:val="20"/>
                <w:szCs w:val="20"/>
              </w:rPr>
            </w:pPr>
          </w:p>
        </w:tc>
        <w:tc>
          <w:tcPr>
            <w:tcW w:w="1985" w:type="dxa"/>
          </w:tcPr>
          <w:p w:rsidR="00974DB4" w:rsidRDefault="00974DB4" w:rsidP="00391440">
            <w:pPr>
              <w:pStyle w:val="naisf"/>
              <w:ind w:firstLine="0"/>
              <w:rPr>
                <w:bCs/>
                <w:i/>
                <w:sz w:val="20"/>
                <w:szCs w:val="20"/>
              </w:rPr>
            </w:pPr>
          </w:p>
        </w:tc>
        <w:tc>
          <w:tcPr>
            <w:tcW w:w="1984" w:type="dxa"/>
          </w:tcPr>
          <w:p w:rsidR="00974DB4" w:rsidRDefault="00974DB4" w:rsidP="00391440">
            <w:pPr>
              <w:pStyle w:val="naisf"/>
              <w:ind w:firstLine="0"/>
              <w:rPr>
                <w:bCs/>
                <w:i/>
                <w:sz w:val="20"/>
                <w:szCs w:val="20"/>
              </w:rPr>
            </w:pPr>
          </w:p>
        </w:tc>
      </w:tr>
      <w:tr w:rsidR="00974DB4" w:rsidTr="00974DB4">
        <w:tc>
          <w:tcPr>
            <w:tcW w:w="588" w:type="dxa"/>
          </w:tcPr>
          <w:p w:rsidR="00974DB4" w:rsidRPr="00E30649" w:rsidRDefault="00974DB4" w:rsidP="00E579CC">
            <w:pPr>
              <w:rPr>
                <w:bCs/>
                <w:color w:val="333333"/>
                <w:kern w:val="36"/>
              </w:rPr>
            </w:pPr>
            <w:r>
              <w:rPr>
                <w:bCs/>
                <w:color w:val="333333"/>
                <w:kern w:val="36"/>
              </w:rPr>
              <w:t>10.</w:t>
            </w:r>
          </w:p>
        </w:tc>
        <w:tc>
          <w:tcPr>
            <w:tcW w:w="1839" w:type="dxa"/>
          </w:tcPr>
          <w:p w:rsidR="00974DB4" w:rsidRPr="00E30649" w:rsidRDefault="00974DB4" w:rsidP="00E579CC">
            <w:pPr>
              <w:pStyle w:val="Virsraksts1"/>
              <w:numPr>
                <w:ilvl w:val="0"/>
                <w:numId w:val="0"/>
              </w:numPr>
              <w:shd w:val="clear" w:color="auto" w:fill="FFFFFF"/>
              <w:outlineLvl w:val="0"/>
              <w:rPr>
                <w:b w:val="0"/>
                <w:color w:val="333333"/>
                <w:sz w:val="20"/>
              </w:rPr>
            </w:pPr>
            <w:r w:rsidRPr="00E30649">
              <w:rPr>
                <w:b w:val="0"/>
                <w:color w:val="333333"/>
                <w:sz w:val="20"/>
              </w:rPr>
              <w:t>Sols universālais, profesionāls</w:t>
            </w:r>
          </w:p>
          <w:p w:rsidR="00974DB4" w:rsidRPr="00E30649" w:rsidRDefault="00974DB4" w:rsidP="00E579CC">
            <w:pPr>
              <w:pStyle w:val="Virsraksts1"/>
              <w:numPr>
                <w:ilvl w:val="0"/>
                <w:numId w:val="0"/>
              </w:numPr>
              <w:shd w:val="clear" w:color="auto" w:fill="FFFFFF"/>
              <w:outlineLvl w:val="0"/>
              <w:rPr>
                <w:b w:val="0"/>
                <w:color w:val="333333"/>
                <w:sz w:val="20"/>
              </w:rPr>
            </w:pPr>
          </w:p>
        </w:tc>
        <w:tc>
          <w:tcPr>
            <w:tcW w:w="1274" w:type="dxa"/>
          </w:tcPr>
          <w:p w:rsidR="00974DB4" w:rsidRPr="00BC59A3" w:rsidRDefault="00974DB4" w:rsidP="00BC59A3">
            <w:pPr>
              <w:pStyle w:val="naisf"/>
              <w:ind w:firstLine="0"/>
              <w:jc w:val="center"/>
              <w:rPr>
                <w:bCs/>
                <w:sz w:val="20"/>
                <w:szCs w:val="20"/>
              </w:rPr>
            </w:pPr>
            <w:r w:rsidRPr="00BC59A3">
              <w:rPr>
                <w:bCs/>
                <w:sz w:val="20"/>
                <w:szCs w:val="20"/>
              </w:rPr>
              <w:t>1</w:t>
            </w:r>
          </w:p>
        </w:tc>
        <w:tc>
          <w:tcPr>
            <w:tcW w:w="2928" w:type="dxa"/>
          </w:tcPr>
          <w:p w:rsidR="00974DB4" w:rsidRPr="00E30649" w:rsidRDefault="00974DB4" w:rsidP="00E579CC">
            <w:pPr>
              <w:pStyle w:val="Paraststmeklis"/>
              <w:shd w:val="clear" w:color="auto" w:fill="FFFFFF"/>
              <w:spacing w:before="0" w:beforeAutospacing="0" w:after="0" w:afterAutospacing="0"/>
              <w:rPr>
                <w:bCs/>
                <w:color w:val="333333"/>
                <w:kern w:val="36"/>
                <w:sz w:val="20"/>
                <w:szCs w:val="20"/>
              </w:rPr>
            </w:pPr>
            <w:r w:rsidRPr="00E30649">
              <w:rPr>
                <w:bCs/>
                <w:color w:val="333333"/>
                <w:kern w:val="36"/>
                <w:sz w:val="20"/>
                <w:szCs w:val="20"/>
              </w:rPr>
              <w:t>Tērauda rāmis.</w:t>
            </w:r>
          </w:p>
          <w:p w:rsidR="00974DB4" w:rsidRPr="00E30649" w:rsidRDefault="00974DB4" w:rsidP="00E579CC">
            <w:pPr>
              <w:pStyle w:val="Paraststmeklis"/>
              <w:shd w:val="clear" w:color="auto" w:fill="FFFFFF"/>
              <w:spacing w:before="0" w:beforeAutospacing="0" w:after="0" w:afterAutospacing="0"/>
              <w:rPr>
                <w:bCs/>
                <w:color w:val="333333"/>
                <w:kern w:val="36"/>
                <w:sz w:val="20"/>
                <w:szCs w:val="20"/>
              </w:rPr>
            </w:pPr>
            <w:r w:rsidRPr="00E30649">
              <w:rPr>
                <w:bCs/>
                <w:color w:val="333333"/>
                <w:kern w:val="36"/>
                <w:sz w:val="20"/>
                <w:szCs w:val="20"/>
              </w:rPr>
              <w:t>Gan sēdeklis, gan atzveltne ir viegli regulējami.</w:t>
            </w:r>
          </w:p>
          <w:p w:rsidR="00974DB4" w:rsidRDefault="00974DB4" w:rsidP="00E579CC">
            <w:pPr>
              <w:pStyle w:val="Virsraksts2"/>
              <w:shd w:val="clear" w:color="auto" w:fill="FFFFFF"/>
              <w:outlineLvl w:val="1"/>
              <w:rPr>
                <w:bCs/>
                <w:color w:val="333333"/>
                <w:kern w:val="36"/>
                <w:sz w:val="20"/>
              </w:rPr>
            </w:pPr>
          </w:p>
          <w:p w:rsidR="00236DFD" w:rsidRPr="00236DFD" w:rsidRDefault="00236DFD" w:rsidP="00236DFD"/>
        </w:tc>
        <w:tc>
          <w:tcPr>
            <w:tcW w:w="3685" w:type="dxa"/>
          </w:tcPr>
          <w:p w:rsidR="00974DB4" w:rsidRDefault="00974DB4" w:rsidP="00391440">
            <w:pPr>
              <w:pStyle w:val="naisf"/>
              <w:ind w:firstLine="0"/>
              <w:rPr>
                <w:bCs/>
                <w:i/>
                <w:sz w:val="20"/>
                <w:szCs w:val="20"/>
              </w:rPr>
            </w:pPr>
          </w:p>
        </w:tc>
        <w:tc>
          <w:tcPr>
            <w:tcW w:w="1985" w:type="dxa"/>
          </w:tcPr>
          <w:p w:rsidR="00974DB4" w:rsidRDefault="00974DB4" w:rsidP="00391440">
            <w:pPr>
              <w:pStyle w:val="naisf"/>
              <w:ind w:firstLine="0"/>
              <w:rPr>
                <w:bCs/>
                <w:i/>
                <w:sz w:val="20"/>
                <w:szCs w:val="20"/>
              </w:rPr>
            </w:pPr>
          </w:p>
        </w:tc>
        <w:tc>
          <w:tcPr>
            <w:tcW w:w="1984" w:type="dxa"/>
          </w:tcPr>
          <w:p w:rsidR="00974DB4" w:rsidRDefault="00974DB4" w:rsidP="00391440">
            <w:pPr>
              <w:pStyle w:val="naisf"/>
              <w:ind w:firstLine="0"/>
              <w:rPr>
                <w:bCs/>
                <w:i/>
                <w:sz w:val="20"/>
                <w:szCs w:val="20"/>
              </w:rPr>
            </w:pPr>
          </w:p>
        </w:tc>
      </w:tr>
      <w:tr w:rsidR="00974DB4" w:rsidTr="00974DB4">
        <w:tc>
          <w:tcPr>
            <w:tcW w:w="588" w:type="dxa"/>
          </w:tcPr>
          <w:p w:rsidR="00974DB4" w:rsidRPr="00E30649" w:rsidRDefault="00974DB4" w:rsidP="00E579CC">
            <w:pPr>
              <w:rPr>
                <w:bCs/>
                <w:color w:val="333333"/>
                <w:kern w:val="36"/>
              </w:rPr>
            </w:pPr>
            <w:r>
              <w:rPr>
                <w:bCs/>
                <w:color w:val="333333"/>
                <w:kern w:val="36"/>
              </w:rPr>
              <w:t>11.</w:t>
            </w:r>
          </w:p>
        </w:tc>
        <w:tc>
          <w:tcPr>
            <w:tcW w:w="1839" w:type="dxa"/>
          </w:tcPr>
          <w:p w:rsidR="00974DB4" w:rsidRPr="00E30649" w:rsidRDefault="00974DB4" w:rsidP="00E579CC">
            <w:pPr>
              <w:pStyle w:val="Virsraksts1"/>
              <w:numPr>
                <w:ilvl w:val="0"/>
                <w:numId w:val="0"/>
              </w:numPr>
              <w:shd w:val="clear" w:color="auto" w:fill="FFFFFF"/>
              <w:outlineLvl w:val="0"/>
              <w:rPr>
                <w:b w:val="0"/>
                <w:color w:val="333333"/>
                <w:sz w:val="20"/>
              </w:rPr>
            </w:pPr>
            <w:r w:rsidRPr="00E30649">
              <w:rPr>
                <w:b w:val="0"/>
                <w:color w:val="333333"/>
                <w:sz w:val="20"/>
              </w:rPr>
              <w:t>Sols bicepsiem, profesionāls</w:t>
            </w:r>
          </w:p>
          <w:p w:rsidR="00974DB4" w:rsidRPr="00E30649" w:rsidRDefault="00974DB4" w:rsidP="00E579CC">
            <w:pPr>
              <w:pStyle w:val="Virsraksts1"/>
              <w:numPr>
                <w:ilvl w:val="0"/>
                <w:numId w:val="0"/>
              </w:numPr>
              <w:shd w:val="clear" w:color="auto" w:fill="FFFFFF"/>
              <w:outlineLvl w:val="0"/>
              <w:rPr>
                <w:b w:val="0"/>
                <w:color w:val="333333"/>
                <w:sz w:val="20"/>
              </w:rPr>
            </w:pPr>
          </w:p>
        </w:tc>
        <w:tc>
          <w:tcPr>
            <w:tcW w:w="1274" w:type="dxa"/>
          </w:tcPr>
          <w:p w:rsidR="00974DB4" w:rsidRPr="00BC59A3" w:rsidRDefault="00974DB4" w:rsidP="00BC59A3">
            <w:pPr>
              <w:pStyle w:val="naisf"/>
              <w:ind w:firstLine="0"/>
              <w:jc w:val="center"/>
              <w:rPr>
                <w:bCs/>
                <w:sz w:val="20"/>
                <w:szCs w:val="20"/>
              </w:rPr>
            </w:pPr>
            <w:r w:rsidRPr="00BC59A3">
              <w:rPr>
                <w:bCs/>
                <w:sz w:val="20"/>
                <w:szCs w:val="20"/>
              </w:rPr>
              <w:lastRenderedPageBreak/>
              <w:t>1</w:t>
            </w:r>
          </w:p>
        </w:tc>
        <w:tc>
          <w:tcPr>
            <w:tcW w:w="2928" w:type="dxa"/>
          </w:tcPr>
          <w:p w:rsidR="00974DB4" w:rsidRPr="00E30649" w:rsidRDefault="00974DB4" w:rsidP="00E579CC">
            <w:pPr>
              <w:shd w:val="clear" w:color="auto" w:fill="FFFFFF"/>
              <w:rPr>
                <w:bCs/>
                <w:color w:val="333333"/>
                <w:kern w:val="36"/>
              </w:rPr>
            </w:pPr>
            <w:r w:rsidRPr="00E30649">
              <w:rPr>
                <w:bCs/>
                <w:color w:val="333333"/>
                <w:kern w:val="36"/>
              </w:rPr>
              <w:t>Izturīga tērauda konstrukcija;</w:t>
            </w:r>
          </w:p>
          <w:p w:rsidR="00974DB4" w:rsidRPr="00E30649" w:rsidRDefault="00974DB4" w:rsidP="00E579CC">
            <w:pPr>
              <w:shd w:val="clear" w:color="auto" w:fill="FFFFFF"/>
              <w:rPr>
                <w:bCs/>
                <w:color w:val="333333"/>
                <w:kern w:val="36"/>
              </w:rPr>
            </w:pPr>
            <w:r w:rsidRPr="00E30649">
              <w:rPr>
                <w:bCs/>
                <w:color w:val="333333"/>
                <w:kern w:val="36"/>
              </w:rPr>
              <w:t xml:space="preserve">maināma - augstuma atzveltne un </w:t>
            </w:r>
            <w:r w:rsidRPr="00E30649">
              <w:rPr>
                <w:bCs/>
                <w:color w:val="333333"/>
                <w:kern w:val="36"/>
              </w:rPr>
              <w:lastRenderedPageBreak/>
              <w:t>sēdeklis</w:t>
            </w:r>
          </w:p>
          <w:p w:rsidR="00974DB4" w:rsidRPr="00E30649" w:rsidRDefault="00974DB4" w:rsidP="00E579CC">
            <w:pPr>
              <w:shd w:val="clear" w:color="auto" w:fill="FFFFFF"/>
              <w:rPr>
                <w:bCs/>
                <w:color w:val="333333"/>
                <w:kern w:val="36"/>
              </w:rPr>
            </w:pPr>
            <w:r w:rsidRPr="00E30649">
              <w:rPr>
                <w:bCs/>
                <w:color w:val="333333"/>
                <w:kern w:val="36"/>
              </w:rPr>
              <w:t>korpusa profilu  izmērs: 80 x 80 x 3 mm</w:t>
            </w:r>
          </w:p>
          <w:p w:rsidR="00974DB4" w:rsidRPr="00E30649" w:rsidRDefault="00974DB4" w:rsidP="00E579CC">
            <w:pPr>
              <w:shd w:val="clear" w:color="auto" w:fill="FFFFFF"/>
              <w:rPr>
                <w:bCs/>
                <w:color w:val="333333"/>
                <w:kern w:val="36"/>
              </w:rPr>
            </w:pPr>
            <w:r w:rsidRPr="00E30649">
              <w:rPr>
                <w:bCs/>
                <w:color w:val="333333"/>
                <w:kern w:val="36"/>
              </w:rPr>
              <w:t>maksimālais iespēja: 400 kg</w:t>
            </w:r>
          </w:p>
          <w:p w:rsidR="00974DB4" w:rsidRPr="00E30649" w:rsidRDefault="00974DB4" w:rsidP="00E579CC">
            <w:pPr>
              <w:shd w:val="clear" w:color="auto" w:fill="FFFFFF"/>
              <w:rPr>
                <w:bCs/>
                <w:color w:val="333333"/>
                <w:kern w:val="36"/>
              </w:rPr>
            </w:pPr>
            <w:r w:rsidRPr="00E30649">
              <w:rPr>
                <w:bCs/>
                <w:color w:val="333333"/>
                <w:kern w:val="36"/>
              </w:rPr>
              <w:t>piemērots bicepsu un tricepsu stiprināšanai</w:t>
            </w:r>
          </w:p>
          <w:p w:rsidR="00974DB4" w:rsidRPr="00E30649" w:rsidRDefault="00974DB4" w:rsidP="00E579CC">
            <w:pPr>
              <w:pStyle w:val="Virsraksts2"/>
              <w:shd w:val="clear" w:color="auto" w:fill="FFFFFF"/>
              <w:outlineLvl w:val="1"/>
              <w:rPr>
                <w:bCs/>
                <w:color w:val="333333"/>
                <w:kern w:val="36"/>
                <w:sz w:val="20"/>
              </w:rPr>
            </w:pPr>
          </w:p>
        </w:tc>
        <w:tc>
          <w:tcPr>
            <w:tcW w:w="3685" w:type="dxa"/>
          </w:tcPr>
          <w:p w:rsidR="00974DB4" w:rsidRDefault="00974DB4" w:rsidP="00391440">
            <w:pPr>
              <w:pStyle w:val="naisf"/>
              <w:ind w:firstLine="0"/>
              <w:rPr>
                <w:bCs/>
                <w:i/>
                <w:sz w:val="20"/>
                <w:szCs w:val="20"/>
              </w:rPr>
            </w:pPr>
          </w:p>
        </w:tc>
        <w:tc>
          <w:tcPr>
            <w:tcW w:w="1985" w:type="dxa"/>
          </w:tcPr>
          <w:p w:rsidR="00974DB4" w:rsidRDefault="00974DB4" w:rsidP="00391440">
            <w:pPr>
              <w:pStyle w:val="naisf"/>
              <w:ind w:firstLine="0"/>
              <w:rPr>
                <w:bCs/>
                <w:i/>
                <w:sz w:val="20"/>
                <w:szCs w:val="20"/>
              </w:rPr>
            </w:pPr>
          </w:p>
        </w:tc>
        <w:tc>
          <w:tcPr>
            <w:tcW w:w="1984" w:type="dxa"/>
          </w:tcPr>
          <w:p w:rsidR="00974DB4" w:rsidRDefault="00974DB4" w:rsidP="00391440">
            <w:pPr>
              <w:pStyle w:val="naisf"/>
              <w:ind w:firstLine="0"/>
              <w:rPr>
                <w:bCs/>
                <w:i/>
                <w:sz w:val="20"/>
                <w:szCs w:val="20"/>
              </w:rPr>
            </w:pPr>
          </w:p>
        </w:tc>
      </w:tr>
      <w:tr w:rsidR="00974DB4" w:rsidTr="00974DB4">
        <w:tc>
          <w:tcPr>
            <w:tcW w:w="588" w:type="dxa"/>
          </w:tcPr>
          <w:p w:rsidR="00974DB4" w:rsidRPr="00E30649" w:rsidRDefault="00974DB4" w:rsidP="00E579CC">
            <w:pPr>
              <w:rPr>
                <w:bCs/>
                <w:color w:val="333333"/>
                <w:kern w:val="36"/>
              </w:rPr>
            </w:pPr>
            <w:r>
              <w:rPr>
                <w:bCs/>
                <w:color w:val="333333"/>
                <w:kern w:val="36"/>
              </w:rPr>
              <w:lastRenderedPageBreak/>
              <w:t>12.</w:t>
            </w:r>
          </w:p>
        </w:tc>
        <w:tc>
          <w:tcPr>
            <w:tcW w:w="1839" w:type="dxa"/>
          </w:tcPr>
          <w:p w:rsidR="00974DB4" w:rsidRPr="00E30649" w:rsidRDefault="00974DB4" w:rsidP="00E579CC">
            <w:pPr>
              <w:pStyle w:val="Virsraksts1"/>
              <w:numPr>
                <w:ilvl w:val="0"/>
                <w:numId w:val="0"/>
              </w:numPr>
              <w:shd w:val="clear" w:color="auto" w:fill="FFFFFF"/>
              <w:outlineLvl w:val="0"/>
              <w:rPr>
                <w:b w:val="0"/>
                <w:color w:val="333333"/>
                <w:sz w:val="20"/>
              </w:rPr>
            </w:pPr>
            <w:r w:rsidRPr="00E30649">
              <w:rPr>
                <w:b w:val="0"/>
                <w:color w:val="333333"/>
                <w:sz w:val="20"/>
              </w:rPr>
              <w:t>Statīvs ar svaru stieņiem 5-50 kg</w:t>
            </w:r>
          </w:p>
          <w:p w:rsidR="00974DB4" w:rsidRPr="00E30649" w:rsidRDefault="00974DB4" w:rsidP="00E579CC">
            <w:pPr>
              <w:pStyle w:val="Virsraksts1"/>
              <w:numPr>
                <w:ilvl w:val="0"/>
                <w:numId w:val="0"/>
              </w:numPr>
              <w:shd w:val="clear" w:color="auto" w:fill="FFFFFF"/>
              <w:outlineLvl w:val="0"/>
              <w:rPr>
                <w:b w:val="0"/>
                <w:color w:val="333333"/>
                <w:sz w:val="20"/>
              </w:rPr>
            </w:pPr>
          </w:p>
        </w:tc>
        <w:tc>
          <w:tcPr>
            <w:tcW w:w="1274" w:type="dxa"/>
          </w:tcPr>
          <w:p w:rsidR="00974DB4" w:rsidRPr="00BC59A3" w:rsidRDefault="00974DB4" w:rsidP="00BC59A3">
            <w:pPr>
              <w:pStyle w:val="naisf"/>
              <w:ind w:firstLine="0"/>
              <w:jc w:val="center"/>
              <w:rPr>
                <w:bCs/>
                <w:sz w:val="20"/>
                <w:szCs w:val="20"/>
              </w:rPr>
            </w:pPr>
            <w:r w:rsidRPr="00BC59A3">
              <w:rPr>
                <w:bCs/>
                <w:sz w:val="20"/>
                <w:szCs w:val="20"/>
              </w:rPr>
              <w:t>1</w:t>
            </w:r>
          </w:p>
        </w:tc>
        <w:tc>
          <w:tcPr>
            <w:tcW w:w="2928" w:type="dxa"/>
          </w:tcPr>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451"/>
              <w:gridCol w:w="1261"/>
            </w:tblGrid>
            <w:tr w:rsidR="00974DB4" w:rsidRPr="00E30649" w:rsidTr="00E579CC">
              <w:tc>
                <w:tcPr>
                  <w:tcW w:w="1686" w:type="dxa"/>
                  <w:shd w:val="clear" w:color="auto" w:fill="FFFFFF"/>
                  <w:vAlign w:val="center"/>
                  <w:hideMark/>
                </w:tcPr>
                <w:p w:rsidR="00974DB4" w:rsidRPr="00E30649" w:rsidRDefault="00974DB4" w:rsidP="00E579CC">
                  <w:pPr>
                    <w:rPr>
                      <w:bCs/>
                      <w:color w:val="333333"/>
                      <w:kern w:val="36"/>
                      <w:lang w:eastAsia="lv-LV"/>
                    </w:rPr>
                  </w:pPr>
                  <w:r w:rsidRPr="00E30649">
                    <w:rPr>
                      <w:bCs/>
                      <w:color w:val="333333"/>
                      <w:kern w:val="36"/>
                      <w:lang w:eastAsia="lv-LV"/>
                    </w:rPr>
                    <w:t>Izmēri:</w:t>
                  </w:r>
                </w:p>
              </w:tc>
              <w:tc>
                <w:tcPr>
                  <w:tcW w:w="1674" w:type="dxa"/>
                  <w:shd w:val="clear" w:color="auto" w:fill="FFFFFF"/>
                  <w:vAlign w:val="center"/>
                  <w:hideMark/>
                </w:tcPr>
                <w:p w:rsidR="00974DB4" w:rsidRPr="00E30649" w:rsidRDefault="00974DB4" w:rsidP="00E579CC">
                  <w:pPr>
                    <w:rPr>
                      <w:bCs/>
                      <w:color w:val="333333"/>
                      <w:kern w:val="36"/>
                      <w:lang w:eastAsia="lv-LV"/>
                    </w:rPr>
                  </w:pPr>
                  <w:r w:rsidRPr="00E30649">
                    <w:rPr>
                      <w:bCs/>
                      <w:color w:val="333333"/>
                      <w:kern w:val="36"/>
                      <w:lang w:eastAsia="lv-LV"/>
                    </w:rPr>
                    <w:t>128 x 97 x 148 cm</w:t>
                  </w:r>
                </w:p>
              </w:tc>
            </w:tr>
            <w:tr w:rsidR="00974DB4" w:rsidRPr="00E30649" w:rsidTr="00E579CC">
              <w:tc>
                <w:tcPr>
                  <w:tcW w:w="1686" w:type="dxa"/>
                  <w:shd w:val="clear" w:color="auto" w:fill="FFFFFF"/>
                  <w:vAlign w:val="center"/>
                  <w:hideMark/>
                </w:tcPr>
                <w:p w:rsidR="00974DB4" w:rsidRPr="00E30649" w:rsidRDefault="00974DB4" w:rsidP="00E579CC">
                  <w:pPr>
                    <w:rPr>
                      <w:bCs/>
                      <w:color w:val="333333"/>
                      <w:kern w:val="36"/>
                      <w:lang w:eastAsia="lv-LV"/>
                    </w:rPr>
                  </w:pPr>
                  <w:r w:rsidRPr="00E30649">
                    <w:rPr>
                      <w:bCs/>
                      <w:color w:val="333333"/>
                      <w:kern w:val="36"/>
                      <w:lang w:eastAsia="lv-LV"/>
                    </w:rPr>
                    <w:t>Svars:</w:t>
                  </w:r>
                </w:p>
              </w:tc>
              <w:tc>
                <w:tcPr>
                  <w:tcW w:w="1674" w:type="dxa"/>
                  <w:shd w:val="clear" w:color="auto" w:fill="FFFFFF"/>
                  <w:vAlign w:val="center"/>
                  <w:hideMark/>
                </w:tcPr>
                <w:p w:rsidR="00974DB4" w:rsidRDefault="00974DB4" w:rsidP="00E579CC">
                  <w:pPr>
                    <w:rPr>
                      <w:bCs/>
                      <w:color w:val="333333"/>
                      <w:kern w:val="36"/>
                      <w:lang w:eastAsia="lv-LV"/>
                    </w:rPr>
                  </w:pPr>
                  <w:r w:rsidRPr="00E30649">
                    <w:rPr>
                      <w:bCs/>
                      <w:color w:val="333333"/>
                      <w:kern w:val="36"/>
                      <w:lang w:eastAsia="lv-LV"/>
                    </w:rPr>
                    <w:t>80 + 325 kg</w:t>
                  </w:r>
                </w:p>
                <w:p w:rsidR="00236DFD" w:rsidRPr="00E30649" w:rsidRDefault="00236DFD" w:rsidP="00E579CC">
                  <w:pPr>
                    <w:rPr>
                      <w:bCs/>
                      <w:color w:val="333333"/>
                      <w:kern w:val="36"/>
                      <w:lang w:eastAsia="lv-LV"/>
                    </w:rPr>
                  </w:pPr>
                </w:p>
              </w:tc>
            </w:tr>
            <w:tr w:rsidR="00974DB4" w:rsidRPr="00E30649" w:rsidTr="00E579CC">
              <w:tc>
                <w:tcPr>
                  <w:tcW w:w="1686" w:type="dxa"/>
                  <w:shd w:val="clear" w:color="auto" w:fill="FFFFFF"/>
                  <w:vAlign w:val="center"/>
                  <w:hideMark/>
                </w:tcPr>
                <w:p w:rsidR="00974DB4" w:rsidRPr="00E30649" w:rsidRDefault="00974DB4" w:rsidP="00E579CC">
                  <w:pPr>
                    <w:rPr>
                      <w:bCs/>
                      <w:color w:val="333333"/>
                      <w:kern w:val="36"/>
                      <w:lang w:eastAsia="lv-LV"/>
                    </w:rPr>
                  </w:pPr>
                  <w:r w:rsidRPr="00E30649">
                    <w:rPr>
                      <w:bCs/>
                      <w:color w:val="333333"/>
                      <w:kern w:val="36"/>
                      <w:lang w:eastAsia="lv-LV"/>
                    </w:rPr>
                    <w:t>Maksimālā slodze:</w:t>
                  </w:r>
                </w:p>
              </w:tc>
              <w:tc>
                <w:tcPr>
                  <w:tcW w:w="1674" w:type="dxa"/>
                  <w:shd w:val="clear" w:color="auto" w:fill="FFFFFF"/>
                  <w:vAlign w:val="center"/>
                  <w:hideMark/>
                </w:tcPr>
                <w:p w:rsidR="00236DFD" w:rsidRDefault="00236DFD" w:rsidP="00E579CC">
                  <w:pPr>
                    <w:rPr>
                      <w:bCs/>
                      <w:color w:val="333333"/>
                      <w:kern w:val="36"/>
                      <w:lang w:eastAsia="lv-LV"/>
                    </w:rPr>
                  </w:pPr>
                </w:p>
                <w:p w:rsidR="00974DB4" w:rsidRDefault="00974DB4" w:rsidP="00E579CC">
                  <w:pPr>
                    <w:rPr>
                      <w:bCs/>
                      <w:color w:val="333333"/>
                      <w:kern w:val="36"/>
                      <w:lang w:eastAsia="lv-LV"/>
                    </w:rPr>
                  </w:pPr>
                  <w:r w:rsidRPr="00E30649">
                    <w:rPr>
                      <w:bCs/>
                      <w:color w:val="333333"/>
                      <w:kern w:val="36"/>
                      <w:lang w:eastAsia="lv-LV"/>
                    </w:rPr>
                    <w:t>325 kg</w:t>
                  </w:r>
                </w:p>
                <w:p w:rsidR="00236DFD" w:rsidRDefault="00236DFD" w:rsidP="00E579CC">
                  <w:pPr>
                    <w:rPr>
                      <w:bCs/>
                      <w:color w:val="333333"/>
                      <w:kern w:val="36"/>
                      <w:lang w:eastAsia="lv-LV"/>
                    </w:rPr>
                  </w:pPr>
                </w:p>
                <w:p w:rsidR="00236DFD" w:rsidRPr="00E30649" w:rsidRDefault="00236DFD" w:rsidP="00E579CC">
                  <w:pPr>
                    <w:rPr>
                      <w:bCs/>
                      <w:color w:val="333333"/>
                      <w:kern w:val="36"/>
                      <w:lang w:eastAsia="lv-LV"/>
                    </w:rPr>
                  </w:pPr>
                </w:p>
              </w:tc>
            </w:tr>
          </w:tbl>
          <w:p w:rsidR="00974DB4" w:rsidRPr="00E30649" w:rsidRDefault="00974DB4" w:rsidP="00E579CC">
            <w:pPr>
              <w:pStyle w:val="Virsraksts2"/>
              <w:shd w:val="clear" w:color="auto" w:fill="FFFFFF"/>
              <w:outlineLvl w:val="1"/>
              <w:rPr>
                <w:bCs/>
                <w:color w:val="333333"/>
                <w:kern w:val="36"/>
                <w:sz w:val="20"/>
              </w:rPr>
            </w:pPr>
          </w:p>
        </w:tc>
        <w:tc>
          <w:tcPr>
            <w:tcW w:w="3685" w:type="dxa"/>
          </w:tcPr>
          <w:p w:rsidR="00974DB4" w:rsidRDefault="00974DB4" w:rsidP="00391440">
            <w:pPr>
              <w:pStyle w:val="naisf"/>
              <w:ind w:firstLine="0"/>
              <w:rPr>
                <w:bCs/>
                <w:i/>
                <w:sz w:val="20"/>
                <w:szCs w:val="20"/>
              </w:rPr>
            </w:pPr>
          </w:p>
        </w:tc>
        <w:tc>
          <w:tcPr>
            <w:tcW w:w="1985" w:type="dxa"/>
          </w:tcPr>
          <w:p w:rsidR="00974DB4" w:rsidRDefault="00974DB4" w:rsidP="00391440">
            <w:pPr>
              <w:pStyle w:val="naisf"/>
              <w:ind w:firstLine="0"/>
              <w:rPr>
                <w:bCs/>
                <w:i/>
                <w:sz w:val="20"/>
                <w:szCs w:val="20"/>
              </w:rPr>
            </w:pPr>
          </w:p>
        </w:tc>
        <w:tc>
          <w:tcPr>
            <w:tcW w:w="1984" w:type="dxa"/>
          </w:tcPr>
          <w:p w:rsidR="00974DB4" w:rsidRDefault="00974DB4" w:rsidP="00391440">
            <w:pPr>
              <w:pStyle w:val="naisf"/>
              <w:ind w:firstLine="0"/>
              <w:rPr>
                <w:bCs/>
                <w:i/>
                <w:sz w:val="20"/>
                <w:szCs w:val="20"/>
              </w:rPr>
            </w:pPr>
          </w:p>
        </w:tc>
      </w:tr>
      <w:tr w:rsidR="00974DB4" w:rsidTr="00974DB4">
        <w:tc>
          <w:tcPr>
            <w:tcW w:w="588" w:type="dxa"/>
          </w:tcPr>
          <w:p w:rsidR="00974DB4" w:rsidRPr="00E30649" w:rsidRDefault="00974DB4" w:rsidP="00E579CC">
            <w:pPr>
              <w:rPr>
                <w:bCs/>
                <w:color w:val="333333"/>
                <w:kern w:val="36"/>
              </w:rPr>
            </w:pPr>
            <w:r>
              <w:rPr>
                <w:bCs/>
                <w:color w:val="333333"/>
                <w:kern w:val="36"/>
              </w:rPr>
              <w:t>13.</w:t>
            </w:r>
          </w:p>
        </w:tc>
        <w:tc>
          <w:tcPr>
            <w:tcW w:w="1839" w:type="dxa"/>
          </w:tcPr>
          <w:p w:rsidR="00974DB4" w:rsidRPr="00E30649" w:rsidRDefault="00974DB4" w:rsidP="00E579CC">
            <w:pPr>
              <w:pStyle w:val="Virsraksts1"/>
              <w:numPr>
                <w:ilvl w:val="0"/>
                <w:numId w:val="0"/>
              </w:numPr>
              <w:shd w:val="clear" w:color="auto" w:fill="FFFFFF"/>
              <w:outlineLvl w:val="0"/>
              <w:rPr>
                <w:b w:val="0"/>
                <w:color w:val="333333"/>
                <w:sz w:val="20"/>
              </w:rPr>
            </w:pPr>
            <w:r w:rsidRPr="00E30649">
              <w:rPr>
                <w:b w:val="0"/>
                <w:color w:val="333333"/>
                <w:sz w:val="20"/>
              </w:rPr>
              <w:t xml:space="preserve">Svaru stienis liektais 50mm </w:t>
            </w:r>
          </w:p>
          <w:p w:rsidR="00974DB4" w:rsidRPr="00E30649" w:rsidRDefault="00974DB4" w:rsidP="00E579CC">
            <w:pPr>
              <w:pStyle w:val="Virsraksts1"/>
              <w:numPr>
                <w:ilvl w:val="0"/>
                <w:numId w:val="0"/>
              </w:numPr>
              <w:shd w:val="clear" w:color="auto" w:fill="FFFFFF"/>
              <w:outlineLvl w:val="0"/>
              <w:rPr>
                <w:b w:val="0"/>
                <w:color w:val="333333"/>
                <w:sz w:val="20"/>
              </w:rPr>
            </w:pPr>
          </w:p>
        </w:tc>
        <w:tc>
          <w:tcPr>
            <w:tcW w:w="1274" w:type="dxa"/>
          </w:tcPr>
          <w:p w:rsidR="00974DB4" w:rsidRPr="00BC59A3" w:rsidRDefault="00974DB4" w:rsidP="00BC59A3">
            <w:pPr>
              <w:pStyle w:val="naisf"/>
              <w:ind w:firstLine="0"/>
              <w:jc w:val="center"/>
              <w:rPr>
                <w:bCs/>
                <w:sz w:val="20"/>
                <w:szCs w:val="20"/>
              </w:rPr>
            </w:pPr>
            <w:r w:rsidRPr="00BC59A3">
              <w:rPr>
                <w:bCs/>
                <w:sz w:val="20"/>
                <w:szCs w:val="20"/>
              </w:rPr>
              <w:t>1</w:t>
            </w:r>
          </w:p>
        </w:tc>
        <w:tc>
          <w:tcPr>
            <w:tcW w:w="2928" w:type="dxa"/>
          </w:tcPr>
          <w:p w:rsidR="00236DFD" w:rsidRDefault="00974DB4" w:rsidP="00E579CC">
            <w:pPr>
              <w:shd w:val="clear" w:color="auto" w:fill="FFFFFF"/>
              <w:rPr>
                <w:bCs/>
                <w:color w:val="333333"/>
                <w:kern w:val="36"/>
              </w:rPr>
            </w:pPr>
            <w:r w:rsidRPr="00E30649">
              <w:rPr>
                <w:bCs/>
                <w:color w:val="333333"/>
                <w:kern w:val="36"/>
              </w:rPr>
              <w:t xml:space="preserve">Liektais svaru stienis, piemērots </w:t>
            </w:r>
          </w:p>
          <w:p w:rsidR="00974DB4" w:rsidRPr="00E30649" w:rsidRDefault="00974DB4" w:rsidP="00E579CC">
            <w:pPr>
              <w:shd w:val="clear" w:color="auto" w:fill="FFFFFF"/>
              <w:rPr>
                <w:bCs/>
                <w:color w:val="333333"/>
                <w:kern w:val="36"/>
              </w:rPr>
            </w:pPr>
            <w:r w:rsidRPr="00E30649">
              <w:rPr>
                <w:bCs/>
                <w:color w:val="333333"/>
                <w:kern w:val="36"/>
              </w:rPr>
              <w:t>bicepsu trenēšanai.</w:t>
            </w:r>
          </w:p>
          <w:p w:rsidR="00974DB4" w:rsidRPr="00E30649" w:rsidRDefault="00974DB4" w:rsidP="00E579CC">
            <w:pPr>
              <w:rPr>
                <w:bCs/>
                <w:color w:val="333333"/>
                <w:kern w:val="36"/>
              </w:rPr>
            </w:pPr>
            <w:r w:rsidRPr="00E30649">
              <w:rPr>
                <w:bCs/>
                <w:color w:val="333333"/>
                <w:kern w:val="36"/>
              </w:rPr>
              <w:t>Satvēriena daļā: 78 cm;</w:t>
            </w:r>
          </w:p>
          <w:p w:rsidR="00974DB4" w:rsidRPr="00E30649" w:rsidRDefault="00974DB4" w:rsidP="00E579CC">
            <w:pPr>
              <w:rPr>
                <w:bCs/>
                <w:color w:val="333333"/>
                <w:kern w:val="36"/>
              </w:rPr>
            </w:pPr>
            <w:r w:rsidRPr="00E30649">
              <w:rPr>
                <w:bCs/>
                <w:color w:val="333333"/>
                <w:kern w:val="36"/>
              </w:rPr>
              <w:t>svaru ripu uzlikšanas daļas diametrs: 50 mm;</w:t>
            </w:r>
          </w:p>
          <w:p w:rsidR="00974DB4" w:rsidRPr="00E30649" w:rsidRDefault="00974DB4" w:rsidP="00E579CC">
            <w:pPr>
              <w:rPr>
                <w:bCs/>
                <w:color w:val="333333"/>
                <w:kern w:val="36"/>
              </w:rPr>
            </w:pPr>
            <w:r w:rsidRPr="00E30649">
              <w:rPr>
                <w:bCs/>
                <w:color w:val="333333"/>
                <w:kern w:val="36"/>
              </w:rPr>
              <w:t>svaru ripu uzlikšanas daļas garums: 19 cm (abās pusēs);</w:t>
            </w:r>
          </w:p>
          <w:p w:rsidR="00974DB4" w:rsidRPr="00E30649" w:rsidRDefault="00974DB4" w:rsidP="00E579CC">
            <w:pPr>
              <w:rPr>
                <w:bCs/>
                <w:color w:val="333333"/>
                <w:kern w:val="36"/>
              </w:rPr>
            </w:pPr>
            <w:r w:rsidRPr="00E30649">
              <w:rPr>
                <w:bCs/>
                <w:color w:val="333333"/>
                <w:kern w:val="36"/>
              </w:rPr>
              <w:t>gultņi: jā;</w:t>
            </w:r>
          </w:p>
          <w:p w:rsidR="00974DB4" w:rsidRPr="00E30649" w:rsidRDefault="00974DB4" w:rsidP="00E579CC">
            <w:pPr>
              <w:rPr>
                <w:bCs/>
                <w:color w:val="333333"/>
                <w:kern w:val="36"/>
              </w:rPr>
            </w:pPr>
            <w:proofErr w:type="spellStart"/>
            <w:r w:rsidRPr="00E30649">
              <w:rPr>
                <w:bCs/>
                <w:color w:val="333333"/>
                <w:kern w:val="36"/>
              </w:rPr>
              <w:t>pretslīdes</w:t>
            </w:r>
            <w:proofErr w:type="spellEnd"/>
            <w:r w:rsidRPr="00E30649">
              <w:rPr>
                <w:bCs/>
                <w:color w:val="333333"/>
                <w:kern w:val="36"/>
              </w:rPr>
              <w:t xml:space="preserve"> rievojums;</w:t>
            </w:r>
          </w:p>
          <w:p w:rsidR="00974DB4" w:rsidRDefault="00974DB4" w:rsidP="00E579CC">
            <w:pPr>
              <w:rPr>
                <w:bCs/>
                <w:color w:val="333333"/>
                <w:kern w:val="36"/>
              </w:rPr>
            </w:pPr>
            <w:r w:rsidRPr="00E30649">
              <w:rPr>
                <w:bCs/>
                <w:color w:val="333333"/>
                <w:kern w:val="36"/>
              </w:rPr>
              <w:t>maksimālā slodze: 125 kg.</w:t>
            </w:r>
          </w:p>
          <w:p w:rsidR="00236DFD" w:rsidRPr="00E30649" w:rsidRDefault="00236DFD" w:rsidP="00E579CC">
            <w:pPr>
              <w:rPr>
                <w:bCs/>
                <w:color w:val="333333"/>
                <w:kern w:val="36"/>
              </w:rPr>
            </w:pPr>
          </w:p>
        </w:tc>
        <w:tc>
          <w:tcPr>
            <w:tcW w:w="3685" w:type="dxa"/>
          </w:tcPr>
          <w:p w:rsidR="00974DB4" w:rsidRDefault="00974DB4" w:rsidP="00391440">
            <w:pPr>
              <w:pStyle w:val="naisf"/>
              <w:ind w:firstLine="0"/>
              <w:rPr>
                <w:bCs/>
                <w:i/>
                <w:sz w:val="20"/>
                <w:szCs w:val="20"/>
              </w:rPr>
            </w:pPr>
          </w:p>
        </w:tc>
        <w:tc>
          <w:tcPr>
            <w:tcW w:w="1985" w:type="dxa"/>
          </w:tcPr>
          <w:p w:rsidR="00974DB4" w:rsidRDefault="00974DB4" w:rsidP="00391440">
            <w:pPr>
              <w:pStyle w:val="naisf"/>
              <w:ind w:firstLine="0"/>
              <w:rPr>
                <w:bCs/>
                <w:i/>
                <w:sz w:val="20"/>
                <w:szCs w:val="20"/>
              </w:rPr>
            </w:pPr>
          </w:p>
        </w:tc>
        <w:tc>
          <w:tcPr>
            <w:tcW w:w="1984" w:type="dxa"/>
          </w:tcPr>
          <w:p w:rsidR="00974DB4" w:rsidRDefault="00974DB4" w:rsidP="00391440">
            <w:pPr>
              <w:pStyle w:val="naisf"/>
              <w:ind w:firstLine="0"/>
              <w:rPr>
                <w:bCs/>
                <w:i/>
                <w:sz w:val="20"/>
                <w:szCs w:val="20"/>
              </w:rPr>
            </w:pPr>
          </w:p>
        </w:tc>
      </w:tr>
      <w:tr w:rsidR="00974DB4" w:rsidTr="00974DB4">
        <w:tc>
          <w:tcPr>
            <w:tcW w:w="588" w:type="dxa"/>
          </w:tcPr>
          <w:p w:rsidR="00974DB4" w:rsidRPr="00E30649" w:rsidRDefault="00974DB4" w:rsidP="00E579CC">
            <w:pPr>
              <w:rPr>
                <w:bCs/>
                <w:color w:val="333333"/>
                <w:kern w:val="36"/>
              </w:rPr>
            </w:pPr>
            <w:r>
              <w:rPr>
                <w:bCs/>
                <w:color w:val="333333"/>
                <w:kern w:val="36"/>
              </w:rPr>
              <w:t>14.</w:t>
            </w:r>
          </w:p>
        </w:tc>
        <w:tc>
          <w:tcPr>
            <w:tcW w:w="1839" w:type="dxa"/>
          </w:tcPr>
          <w:p w:rsidR="00974DB4" w:rsidRPr="00E30649" w:rsidRDefault="00974DB4" w:rsidP="00E579CC">
            <w:pPr>
              <w:shd w:val="clear" w:color="auto" w:fill="FFFFFF"/>
              <w:spacing w:afterAutospacing="1"/>
              <w:outlineLvl w:val="0"/>
              <w:rPr>
                <w:bCs/>
                <w:color w:val="333333"/>
                <w:kern w:val="36"/>
              </w:rPr>
            </w:pPr>
            <w:r w:rsidRPr="00E30649">
              <w:rPr>
                <w:bCs/>
                <w:color w:val="333333"/>
                <w:kern w:val="36"/>
              </w:rPr>
              <w:t>Vertikālās vilces trenažieris</w:t>
            </w:r>
          </w:p>
          <w:p w:rsidR="00974DB4" w:rsidRPr="00E30649" w:rsidRDefault="00974DB4" w:rsidP="00E579CC">
            <w:pPr>
              <w:rPr>
                <w:bCs/>
                <w:color w:val="333333"/>
                <w:kern w:val="36"/>
              </w:rPr>
            </w:pPr>
          </w:p>
        </w:tc>
        <w:tc>
          <w:tcPr>
            <w:tcW w:w="1274" w:type="dxa"/>
          </w:tcPr>
          <w:p w:rsidR="00974DB4" w:rsidRPr="00BC59A3" w:rsidRDefault="00974DB4" w:rsidP="00BC59A3">
            <w:pPr>
              <w:pStyle w:val="naisf"/>
              <w:ind w:firstLine="0"/>
              <w:jc w:val="center"/>
              <w:rPr>
                <w:bCs/>
                <w:sz w:val="20"/>
                <w:szCs w:val="20"/>
              </w:rPr>
            </w:pPr>
            <w:r w:rsidRPr="00BC59A3">
              <w:rPr>
                <w:bCs/>
                <w:sz w:val="20"/>
                <w:szCs w:val="20"/>
              </w:rPr>
              <w:t>1</w:t>
            </w:r>
          </w:p>
        </w:tc>
        <w:tc>
          <w:tcPr>
            <w:tcW w:w="2928" w:type="dxa"/>
          </w:tcPr>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451"/>
              <w:gridCol w:w="1261"/>
            </w:tblGrid>
            <w:tr w:rsidR="00974DB4" w:rsidRPr="00E30649" w:rsidTr="00E579CC">
              <w:tc>
                <w:tcPr>
                  <w:tcW w:w="1686" w:type="dxa"/>
                  <w:shd w:val="clear" w:color="auto" w:fill="FFFFFF"/>
                  <w:vAlign w:val="center"/>
                  <w:hideMark/>
                </w:tcPr>
                <w:p w:rsidR="00974DB4" w:rsidRPr="00E30649" w:rsidRDefault="00974DB4" w:rsidP="00E579CC">
                  <w:pPr>
                    <w:rPr>
                      <w:bCs/>
                      <w:color w:val="333333"/>
                      <w:kern w:val="36"/>
                      <w:lang w:eastAsia="lv-LV"/>
                    </w:rPr>
                  </w:pPr>
                  <w:r w:rsidRPr="00E30649">
                    <w:rPr>
                      <w:bCs/>
                      <w:color w:val="333333"/>
                      <w:kern w:val="36"/>
                      <w:lang w:eastAsia="lv-LV"/>
                    </w:rPr>
                    <w:t>Izmēri:</w:t>
                  </w:r>
                </w:p>
              </w:tc>
              <w:tc>
                <w:tcPr>
                  <w:tcW w:w="1674" w:type="dxa"/>
                  <w:shd w:val="clear" w:color="auto" w:fill="FFFFFF"/>
                  <w:vAlign w:val="center"/>
                  <w:hideMark/>
                </w:tcPr>
                <w:p w:rsidR="00974DB4" w:rsidRPr="00E30649" w:rsidRDefault="00974DB4" w:rsidP="00E579CC">
                  <w:pPr>
                    <w:rPr>
                      <w:bCs/>
                      <w:color w:val="333333"/>
                      <w:kern w:val="36"/>
                      <w:lang w:eastAsia="lv-LV"/>
                    </w:rPr>
                  </w:pPr>
                  <w:r w:rsidRPr="00E30649">
                    <w:rPr>
                      <w:bCs/>
                      <w:color w:val="333333"/>
                      <w:kern w:val="36"/>
                      <w:lang w:eastAsia="lv-LV"/>
                    </w:rPr>
                    <w:t>243 x 76 x 108 cm</w:t>
                  </w:r>
                </w:p>
              </w:tc>
            </w:tr>
            <w:tr w:rsidR="00974DB4" w:rsidRPr="00E30649" w:rsidTr="00E579CC">
              <w:tc>
                <w:tcPr>
                  <w:tcW w:w="1686" w:type="dxa"/>
                  <w:shd w:val="clear" w:color="auto" w:fill="FFFFFF"/>
                  <w:vAlign w:val="center"/>
                  <w:hideMark/>
                </w:tcPr>
                <w:p w:rsidR="00974DB4" w:rsidRPr="00E30649" w:rsidRDefault="00974DB4" w:rsidP="00E579CC">
                  <w:pPr>
                    <w:rPr>
                      <w:bCs/>
                      <w:color w:val="333333"/>
                      <w:kern w:val="36"/>
                      <w:lang w:eastAsia="lv-LV"/>
                    </w:rPr>
                  </w:pPr>
                  <w:r w:rsidRPr="00E30649">
                    <w:rPr>
                      <w:bCs/>
                      <w:color w:val="333333"/>
                      <w:kern w:val="36"/>
                      <w:lang w:eastAsia="lv-LV"/>
                    </w:rPr>
                    <w:t>Svars:</w:t>
                  </w:r>
                </w:p>
              </w:tc>
              <w:tc>
                <w:tcPr>
                  <w:tcW w:w="1674" w:type="dxa"/>
                  <w:shd w:val="clear" w:color="auto" w:fill="FFFFFF"/>
                  <w:vAlign w:val="center"/>
                  <w:hideMark/>
                </w:tcPr>
                <w:p w:rsidR="00974DB4" w:rsidRPr="00E30649" w:rsidRDefault="00974DB4" w:rsidP="00E579CC">
                  <w:pPr>
                    <w:rPr>
                      <w:bCs/>
                      <w:color w:val="333333"/>
                      <w:kern w:val="36"/>
                      <w:lang w:eastAsia="lv-LV"/>
                    </w:rPr>
                  </w:pPr>
                  <w:r w:rsidRPr="00E30649">
                    <w:rPr>
                      <w:bCs/>
                      <w:color w:val="333333"/>
                      <w:kern w:val="36"/>
                      <w:lang w:eastAsia="lv-LV"/>
                    </w:rPr>
                    <w:t>150 + 100 kg</w:t>
                  </w:r>
                </w:p>
              </w:tc>
            </w:tr>
            <w:tr w:rsidR="00974DB4" w:rsidRPr="00E30649" w:rsidTr="00E579CC">
              <w:tc>
                <w:tcPr>
                  <w:tcW w:w="1686" w:type="dxa"/>
                  <w:shd w:val="clear" w:color="auto" w:fill="FFFFFF"/>
                  <w:vAlign w:val="center"/>
                  <w:hideMark/>
                </w:tcPr>
                <w:p w:rsidR="00974DB4" w:rsidRPr="00E30649" w:rsidRDefault="00974DB4" w:rsidP="00E579CC">
                  <w:pPr>
                    <w:rPr>
                      <w:bCs/>
                      <w:color w:val="333333"/>
                      <w:kern w:val="36"/>
                      <w:lang w:eastAsia="lv-LV"/>
                    </w:rPr>
                  </w:pPr>
                  <w:r w:rsidRPr="00E30649">
                    <w:rPr>
                      <w:bCs/>
                      <w:color w:val="333333"/>
                      <w:kern w:val="36"/>
                      <w:lang w:eastAsia="lv-LV"/>
                    </w:rPr>
                    <w:t>Maksimālā slodze:</w:t>
                  </w:r>
                </w:p>
              </w:tc>
              <w:tc>
                <w:tcPr>
                  <w:tcW w:w="1674" w:type="dxa"/>
                  <w:shd w:val="clear" w:color="auto" w:fill="FFFFFF"/>
                  <w:vAlign w:val="center"/>
                  <w:hideMark/>
                </w:tcPr>
                <w:p w:rsidR="00236DFD" w:rsidRDefault="00236DFD" w:rsidP="00E579CC">
                  <w:pPr>
                    <w:rPr>
                      <w:bCs/>
                      <w:color w:val="333333"/>
                      <w:kern w:val="36"/>
                      <w:lang w:eastAsia="lv-LV"/>
                    </w:rPr>
                  </w:pPr>
                </w:p>
                <w:p w:rsidR="00974DB4" w:rsidRDefault="00974DB4" w:rsidP="00E579CC">
                  <w:pPr>
                    <w:rPr>
                      <w:bCs/>
                      <w:color w:val="333333"/>
                      <w:kern w:val="36"/>
                      <w:lang w:eastAsia="lv-LV"/>
                    </w:rPr>
                  </w:pPr>
                  <w:r w:rsidRPr="00E30649">
                    <w:rPr>
                      <w:bCs/>
                      <w:color w:val="333333"/>
                      <w:kern w:val="36"/>
                      <w:lang w:eastAsia="lv-LV"/>
                    </w:rPr>
                    <w:t>100 kg</w:t>
                  </w:r>
                </w:p>
                <w:p w:rsidR="00236DFD" w:rsidRDefault="00236DFD" w:rsidP="00E579CC">
                  <w:pPr>
                    <w:rPr>
                      <w:bCs/>
                      <w:color w:val="333333"/>
                      <w:kern w:val="36"/>
                      <w:lang w:eastAsia="lv-LV"/>
                    </w:rPr>
                  </w:pPr>
                </w:p>
                <w:p w:rsidR="00236DFD" w:rsidRPr="00E30649" w:rsidRDefault="00236DFD" w:rsidP="00E579CC">
                  <w:pPr>
                    <w:rPr>
                      <w:bCs/>
                      <w:color w:val="333333"/>
                      <w:kern w:val="36"/>
                      <w:lang w:eastAsia="lv-LV"/>
                    </w:rPr>
                  </w:pPr>
                </w:p>
              </w:tc>
            </w:tr>
          </w:tbl>
          <w:p w:rsidR="00974DB4" w:rsidRPr="00E30649" w:rsidRDefault="00974DB4" w:rsidP="00E579CC">
            <w:pPr>
              <w:rPr>
                <w:bCs/>
                <w:color w:val="333333"/>
                <w:kern w:val="36"/>
              </w:rPr>
            </w:pPr>
          </w:p>
        </w:tc>
        <w:tc>
          <w:tcPr>
            <w:tcW w:w="3685" w:type="dxa"/>
          </w:tcPr>
          <w:p w:rsidR="00974DB4" w:rsidRDefault="00974DB4" w:rsidP="00391440">
            <w:pPr>
              <w:pStyle w:val="naisf"/>
              <w:ind w:firstLine="0"/>
              <w:rPr>
                <w:bCs/>
                <w:i/>
                <w:sz w:val="20"/>
                <w:szCs w:val="20"/>
              </w:rPr>
            </w:pPr>
          </w:p>
        </w:tc>
        <w:tc>
          <w:tcPr>
            <w:tcW w:w="1985" w:type="dxa"/>
          </w:tcPr>
          <w:p w:rsidR="00974DB4" w:rsidRDefault="00974DB4" w:rsidP="00391440">
            <w:pPr>
              <w:pStyle w:val="naisf"/>
              <w:ind w:firstLine="0"/>
              <w:rPr>
                <w:bCs/>
                <w:i/>
                <w:sz w:val="20"/>
                <w:szCs w:val="20"/>
              </w:rPr>
            </w:pPr>
          </w:p>
        </w:tc>
        <w:tc>
          <w:tcPr>
            <w:tcW w:w="1984" w:type="dxa"/>
          </w:tcPr>
          <w:p w:rsidR="00974DB4" w:rsidRDefault="00974DB4" w:rsidP="00391440">
            <w:pPr>
              <w:pStyle w:val="naisf"/>
              <w:ind w:firstLine="0"/>
              <w:rPr>
                <w:bCs/>
                <w:i/>
                <w:sz w:val="20"/>
                <w:szCs w:val="20"/>
              </w:rPr>
            </w:pPr>
          </w:p>
        </w:tc>
      </w:tr>
      <w:tr w:rsidR="00974DB4" w:rsidTr="00974DB4">
        <w:tc>
          <w:tcPr>
            <w:tcW w:w="588" w:type="dxa"/>
          </w:tcPr>
          <w:p w:rsidR="00974DB4" w:rsidRPr="00E30649" w:rsidRDefault="00974DB4" w:rsidP="00E579CC">
            <w:pPr>
              <w:rPr>
                <w:bCs/>
                <w:color w:val="333333"/>
                <w:kern w:val="36"/>
              </w:rPr>
            </w:pPr>
            <w:r>
              <w:rPr>
                <w:bCs/>
                <w:color w:val="333333"/>
                <w:kern w:val="36"/>
              </w:rPr>
              <w:t>15.</w:t>
            </w:r>
          </w:p>
        </w:tc>
        <w:tc>
          <w:tcPr>
            <w:tcW w:w="1839" w:type="dxa"/>
          </w:tcPr>
          <w:p w:rsidR="00974DB4" w:rsidRPr="00E30649" w:rsidRDefault="00974DB4" w:rsidP="00E579CC">
            <w:pPr>
              <w:pStyle w:val="Virsraksts1"/>
              <w:numPr>
                <w:ilvl w:val="0"/>
                <w:numId w:val="0"/>
              </w:numPr>
              <w:shd w:val="clear" w:color="auto" w:fill="FFFFFF"/>
              <w:outlineLvl w:val="0"/>
              <w:rPr>
                <w:b w:val="0"/>
                <w:color w:val="333333"/>
                <w:sz w:val="20"/>
              </w:rPr>
            </w:pPr>
            <w:r w:rsidRPr="00E30649">
              <w:rPr>
                <w:b w:val="0"/>
                <w:color w:val="333333"/>
                <w:sz w:val="20"/>
              </w:rPr>
              <w:t>Horizontālās vilces trenažieris</w:t>
            </w:r>
          </w:p>
          <w:p w:rsidR="00974DB4" w:rsidRPr="00E30649" w:rsidRDefault="00974DB4" w:rsidP="00E579CC">
            <w:pPr>
              <w:shd w:val="clear" w:color="auto" w:fill="FFFFFF"/>
              <w:spacing w:afterAutospacing="1"/>
              <w:outlineLvl w:val="0"/>
              <w:rPr>
                <w:bCs/>
                <w:color w:val="333333"/>
                <w:kern w:val="36"/>
              </w:rPr>
            </w:pPr>
          </w:p>
        </w:tc>
        <w:tc>
          <w:tcPr>
            <w:tcW w:w="1274" w:type="dxa"/>
          </w:tcPr>
          <w:p w:rsidR="00974DB4" w:rsidRPr="00BC59A3" w:rsidRDefault="00974DB4" w:rsidP="00BC59A3">
            <w:pPr>
              <w:pStyle w:val="naisf"/>
              <w:ind w:firstLine="0"/>
              <w:jc w:val="center"/>
              <w:rPr>
                <w:bCs/>
                <w:sz w:val="20"/>
                <w:szCs w:val="20"/>
              </w:rPr>
            </w:pPr>
            <w:r w:rsidRPr="00BC59A3">
              <w:rPr>
                <w:bCs/>
                <w:sz w:val="20"/>
                <w:szCs w:val="20"/>
              </w:rPr>
              <w:t>1</w:t>
            </w:r>
          </w:p>
        </w:tc>
        <w:tc>
          <w:tcPr>
            <w:tcW w:w="2928" w:type="dxa"/>
          </w:tcPr>
          <w:p w:rsidR="00974DB4" w:rsidRPr="00E30649" w:rsidRDefault="00974DB4" w:rsidP="00E579CC">
            <w:pPr>
              <w:shd w:val="clear" w:color="auto" w:fill="FFFFFF"/>
              <w:spacing w:after="100" w:afterAutospacing="1"/>
              <w:rPr>
                <w:bCs/>
                <w:color w:val="333333"/>
                <w:kern w:val="36"/>
              </w:rPr>
            </w:pPr>
            <w:r w:rsidRPr="00E30649">
              <w:rPr>
                <w:bCs/>
                <w:color w:val="333333"/>
                <w:kern w:val="36"/>
              </w:rPr>
              <w:t>Pievienoti svari 100 kg (7x10kg &amp; 6x5kg).</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451"/>
              <w:gridCol w:w="1261"/>
            </w:tblGrid>
            <w:tr w:rsidR="00974DB4" w:rsidRPr="00E30649" w:rsidTr="00E579CC">
              <w:tc>
                <w:tcPr>
                  <w:tcW w:w="1686" w:type="dxa"/>
                  <w:shd w:val="clear" w:color="auto" w:fill="FFFFFF"/>
                  <w:vAlign w:val="center"/>
                  <w:hideMark/>
                </w:tcPr>
                <w:p w:rsidR="00974DB4" w:rsidRPr="00E30649" w:rsidRDefault="00974DB4" w:rsidP="00E579CC">
                  <w:pPr>
                    <w:rPr>
                      <w:bCs/>
                      <w:color w:val="333333"/>
                      <w:kern w:val="36"/>
                      <w:lang w:eastAsia="lv-LV"/>
                    </w:rPr>
                  </w:pPr>
                  <w:r w:rsidRPr="00E30649">
                    <w:rPr>
                      <w:bCs/>
                      <w:color w:val="333333"/>
                      <w:kern w:val="36"/>
                      <w:lang w:eastAsia="lv-LV"/>
                    </w:rPr>
                    <w:t>Izmēri:</w:t>
                  </w:r>
                </w:p>
              </w:tc>
              <w:tc>
                <w:tcPr>
                  <w:tcW w:w="1674" w:type="dxa"/>
                  <w:shd w:val="clear" w:color="auto" w:fill="FFFFFF"/>
                  <w:vAlign w:val="center"/>
                  <w:hideMark/>
                </w:tcPr>
                <w:p w:rsidR="00974DB4" w:rsidRPr="00E30649" w:rsidRDefault="00974DB4" w:rsidP="00E579CC">
                  <w:pPr>
                    <w:rPr>
                      <w:bCs/>
                      <w:color w:val="333333"/>
                      <w:kern w:val="36"/>
                      <w:lang w:eastAsia="lv-LV"/>
                    </w:rPr>
                  </w:pPr>
                  <w:r w:rsidRPr="00E30649">
                    <w:rPr>
                      <w:bCs/>
                      <w:color w:val="333333"/>
                      <w:kern w:val="36"/>
                      <w:lang w:eastAsia="lv-LV"/>
                    </w:rPr>
                    <w:t>205 x 76 x 194 cm</w:t>
                  </w:r>
                </w:p>
              </w:tc>
            </w:tr>
            <w:tr w:rsidR="00974DB4" w:rsidRPr="00E30649" w:rsidTr="00E579CC">
              <w:tc>
                <w:tcPr>
                  <w:tcW w:w="1686" w:type="dxa"/>
                  <w:shd w:val="clear" w:color="auto" w:fill="FFFFFF"/>
                  <w:vAlign w:val="center"/>
                  <w:hideMark/>
                </w:tcPr>
                <w:p w:rsidR="00974DB4" w:rsidRPr="00E30649" w:rsidRDefault="00974DB4" w:rsidP="00E579CC">
                  <w:pPr>
                    <w:rPr>
                      <w:bCs/>
                      <w:color w:val="333333"/>
                      <w:kern w:val="36"/>
                      <w:lang w:eastAsia="lv-LV"/>
                    </w:rPr>
                  </w:pPr>
                  <w:r w:rsidRPr="00E30649">
                    <w:rPr>
                      <w:bCs/>
                      <w:color w:val="333333"/>
                      <w:kern w:val="36"/>
                      <w:lang w:eastAsia="lv-LV"/>
                    </w:rPr>
                    <w:t>Svars:</w:t>
                  </w:r>
                </w:p>
              </w:tc>
              <w:tc>
                <w:tcPr>
                  <w:tcW w:w="1674" w:type="dxa"/>
                  <w:shd w:val="clear" w:color="auto" w:fill="FFFFFF"/>
                  <w:vAlign w:val="center"/>
                  <w:hideMark/>
                </w:tcPr>
                <w:p w:rsidR="00974DB4" w:rsidRPr="00E30649" w:rsidRDefault="00974DB4" w:rsidP="00E579CC">
                  <w:pPr>
                    <w:rPr>
                      <w:bCs/>
                      <w:color w:val="333333"/>
                      <w:kern w:val="36"/>
                      <w:lang w:eastAsia="lv-LV"/>
                    </w:rPr>
                  </w:pPr>
                  <w:r w:rsidRPr="00E30649">
                    <w:rPr>
                      <w:bCs/>
                      <w:color w:val="333333"/>
                      <w:kern w:val="36"/>
                      <w:lang w:eastAsia="lv-LV"/>
                    </w:rPr>
                    <w:t>136 + 100 kg</w:t>
                  </w:r>
                </w:p>
              </w:tc>
            </w:tr>
            <w:tr w:rsidR="00974DB4" w:rsidRPr="00E30649" w:rsidTr="00E579CC">
              <w:tc>
                <w:tcPr>
                  <w:tcW w:w="1686" w:type="dxa"/>
                  <w:shd w:val="clear" w:color="auto" w:fill="FFFFFF"/>
                  <w:vAlign w:val="center"/>
                  <w:hideMark/>
                </w:tcPr>
                <w:p w:rsidR="00974DB4" w:rsidRDefault="00974DB4" w:rsidP="00E579CC">
                  <w:pPr>
                    <w:rPr>
                      <w:bCs/>
                      <w:color w:val="333333"/>
                      <w:kern w:val="36"/>
                      <w:lang w:eastAsia="lv-LV"/>
                    </w:rPr>
                  </w:pPr>
                  <w:r w:rsidRPr="00E30649">
                    <w:rPr>
                      <w:bCs/>
                      <w:color w:val="333333"/>
                      <w:kern w:val="36"/>
                      <w:lang w:eastAsia="lv-LV"/>
                    </w:rPr>
                    <w:t xml:space="preserve">Maksimālā </w:t>
                  </w:r>
                  <w:r w:rsidRPr="00E30649">
                    <w:rPr>
                      <w:bCs/>
                      <w:color w:val="333333"/>
                      <w:kern w:val="36"/>
                      <w:lang w:eastAsia="lv-LV"/>
                    </w:rPr>
                    <w:lastRenderedPageBreak/>
                    <w:t>slodze:</w:t>
                  </w:r>
                </w:p>
                <w:p w:rsidR="00236DFD" w:rsidRPr="00E30649" w:rsidRDefault="00236DFD" w:rsidP="00E579CC">
                  <w:pPr>
                    <w:rPr>
                      <w:bCs/>
                      <w:color w:val="333333"/>
                      <w:kern w:val="36"/>
                      <w:lang w:eastAsia="lv-LV"/>
                    </w:rPr>
                  </w:pPr>
                </w:p>
              </w:tc>
              <w:tc>
                <w:tcPr>
                  <w:tcW w:w="1674" w:type="dxa"/>
                  <w:shd w:val="clear" w:color="auto" w:fill="FFFFFF"/>
                  <w:vAlign w:val="center"/>
                  <w:hideMark/>
                </w:tcPr>
                <w:p w:rsidR="00974DB4" w:rsidRPr="00E30649" w:rsidRDefault="00974DB4" w:rsidP="00E579CC">
                  <w:pPr>
                    <w:rPr>
                      <w:bCs/>
                      <w:color w:val="333333"/>
                      <w:kern w:val="36"/>
                      <w:lang w:eastAsia="lv-LV"/>
                    </w:rPr>
                  </w:pPr>
                  <w:r w:rsidRPr="00E30649">
                    <w:rPr>
                      <w:bCs/>
                      <w:color w:val="333333"/>
                      <w:kern w:val="36"/>
                      <w:lang w:eastAsia="lv-LV"/>
                    </w:rPr>
                    <w:lastRenderedPageBreak/>
                    <w:t>100 kg</w:t>
                  </w:r>
                </w:p>
              </w:tc>
            </w:tr>
          </w:tbl>
          <w:p w:rsidR="00974DB4" w:rsidRPr="00E30649" w:rsidRDefault="00974DB4" w:rsidP="00E579CC">
            <w:pPr>
              <w:rPr>
                <w:bCs/>
                <w:color w:val="333333"/>
                <w:kern w:val="36"/>
              </w:rPr>
            </w:pPr>
          </w:p>
        </w:tc>
        <w:tc>
          <w:tcPr>
            <w:tcW w:w="3685" w:type="dxa"/>
          </w:tcPr>
          <w:p w:rsidR="00974DB4" w:rsidRDefault="00974DB4" w:rsidP="00391440">
            <w:pPr>
              <w:pStyle w:val="naisf"/>
              <w:ind w:firstLine="0"/>
              <w:rPr>
                <w:bCs/>
                <w:i/>
                <w:sz w:val="20"/>
                <w:szCs w:val="20"/>
              </w:rPr>
            </w:pPr>
          </w:p>
        </w:tc>
        <w:tc>
          <w:tcPr>
            <w:tcW w:w="1985" w:type="dxa"/>
          </w:tcPr>
          <w:p w:rsidR="00974DB4" w:rsidRDefault="00974DB4" w:rsidP="00391440">
            <w:pPr>
              <w:pStyle w:val="naisf"/>
              <w:ind w:firstLine="0"/>
              <w:rPr>
                <w:bCs/>
                <w:i/>
                <w:sz w:val="20"/>
                <w:szCs w:val="20"/>
              </w:rPr>
            </w:pPr>
          </w:p>
        </w:tc>
        <w:tc>
          <w:tcPr>
            <w:tcW w:w="1984" w:type="dxa"/>
          </w:tcPr>
          <w:p w:rsidR="00974DB4" w:rsidRDefault="00974DB4" w:rsidP="00391440">
            <w:pPr>
              <w:pStyle w:val="naisf"/>
              <w:ind w:firstLine="0"/>
              <w:rPr>
                <w:bCs/>
                <w:i/>
                <w:sz w:val="20"/>
                <w:szCs w:val="20"/>
              </w:rPr>
            </w:pPr>
          </w:p>
        </w:tc>
      </w:tr>
      <w:tr w:rsidR="00974DB4" w:rsidTr="00974DB4">
        <w:tc>
          <w:tcPr>
            <w:tcW w:w="588" w:type="dxa"/>
          </w:tcPr>
          <w:p w:rsidR="00974DB4" w:rsidRPr="00E30649" w:rsidRDefault="00974DB4" w:rsidP="00E579CC">
            <w:pPr>
              <w:rPr>
                <w:bCs/>
                <w:color w:val="333333"/>
                <w:kern w:val="36"/>
              </w:rPr>
            </w:pPr>
            <w:r>
              <w:rPr>
                <w:bCs/>
                <w:color w:val="333333"/>
                <w:kern w:val="36"/>
              </w:rPr>
              <w:lastRenderedPageBreak/>
              <w:t>16.</w:t>
            </w:r>
          </w:p>
        </w:tc>
        <w:tc>
          <w:tcPr>
            <w:tcW w:w="1839" w:type="dxa"/>
          </w:tcPr>
          <w:p w:rsidR="00974DB4" w:rsidRPr="00E30649" w:rsidRDefault="00974DB4" w:rsidP="00E579CC">
            <w:pPr>
              <w:pStyle w:val="Virsraksts1"/>
              <w:numPr>
                <w:ilvl w:val="0"/>
                <w:numId w:val="0"/>
              </w:numPr>
              <w:shd w:val="clear" w:color="auto" w:fill="FFFFFF"/>
              <w:outlineLvl w:val="0"/>
              <w:rPr>
                <w:b w:val="0"/>
                <w:color w:val="333333"/>
                <w:sz w:val="20"/>
              </w:rPr>
            </w:pPr>
            <w:r w:rsidRPr="00E30649">
              <w:rPr>
                <w:b w:val="0"/>
                <w:color w:val="333333"/>
                <w:sz w:val="20"/>
              </w:rPr>
              <w:t>Kāju trenažieris</w:t>
            </w:r>
          </w:p>
          <w:p w:rsidR="00974DB4" w:rsidRPr="00E30649" w:rsidRDefault="00974DB4" w:rsidP="00E579CC">
            <w:pPr>
              <w:pStyle w:val="Virsraksts1"/>
              <w:numPr>
                <w:ilvl w:val="0"/>
                <w:numId w:val="0"/>
              </w:numPr>
              <w:shd w:val="clear" w:color="auto" w:fill="FFFFFF"/>
              <w:outlineLvl w:val="0"/>
              <w:rPr>
                <w:b w:val="0"/>
                <w:color w:val="333333"/>
                <w:sz w:val="20"/>
              </w:rPr>
            </w:pPr>
          </w:p>
        </w:tc>
        <w:tc>
          <w:tcPr>
            <w:tcW w:w="1274" w:type="dxa"/>
          </w:tcPr>
          <w:p w:rsidR="00974DB4" w:rsidRPr="00BC59A3" w:rsidRDefault="00974DB4" w:rsidP="00BC59A3">
            <w:pPr>
              <w:pStyle w:val="naisf"/>
              <w:ind w:firstLine="0"/>
              <w:jc w:val="center"/>
              <w:rPr>
                <w:bCs/>
                <w:sz w:val="20"/>
                <w:szCs w:val="20"/>
              </w:rPr>
            </w:pPr>
            <w:r w:rsidRPr="00BC59A3">
              <w:rPr>
                <w:bCs/>
                <w:sz w:val="20"/>
                <w:szCs w:val="20"/>
              </w:rPr>
              <w:t>1</w:t>
            </w:r>
          </w:p>
        </w:tc>
        <w:tc>
          <w:tcPr>
            <w:tcW w:w="2928" w:type="dxa"/>
          </w:tcPr>
          <w:p w:rsidR="00974DB4" w:rsidRPr="00E30649" w:rsidRDefault="00974DB4" w:rsidP="000B1E1E">
            <w:pPr>
              <w:pStyle w:val="Virsraksts1"/>
              <w:numPr>
                <w:ilvl w:val="0"/>
                <w:numId w:val="0"/>
              </w:numPr>
              <w:shd w:val="clear" w:color="auto" w:fill="FFFFFF"/>
              <w:outlineLvl w:val="0"/>
              <w:rPr>
                <w:b w:val="0"/>
                <w:color w:val="333333"/>
                <w:sz w:val="20"/>
              </w:rPr>
            </w:pPr>
            <w:r w:rsidRPr="00E30649">
              <w:rPr>
                <w:b w:val="0"/>
                <w:color w:val="333333"/>
                <w:sz w:val="20"/>
              </w:rPr>
              <w:t>180 x 100 x 176 cm</w:t>
            </w:r>
          </w:p>
          <w:p w:rsidR="00974DB4" w:rsidRPr="00E30649" w:rsidRDefault="00974DB4" w:rsidP="000B1E1E">
            <w:pPr>
              <w:pStyle w:val="Virsraksts1"/>
              <w:numPr>
                <w:ilvl w:val="0"/>
                <w:numId w:val="0"/>
              </w:numPr>
              <w:shd w:val="clear" w:color="auto" w:fill="FFFFFF"/>
              <w:outlineLvl w:val="0"/>
              <w:rPr>
                <w:b w:val="0"/>
                <w:color w:val="333333"/>
                <w:sz w:val="20"/>
              </w:rPr>
            </w:pPr>
            <w:r w:rsidRPr="00E30649">
              <w:rPr>
                <w:b w:val="0"/>
                <w:color w:val="333333"/>
                <w:sz w:val="20"/>
              </w:rPr>
              <w:t xml:space="preserve">150kg </w:t>
            </w:r>
            <w:proofErr w:type="spellStart"/>
            <w:r w:rsidRPr="00E30649">
              <w:rPr>
                <w:b w:val="0"/>
                <w:color w:val="333333"/>
                <w:sz w:val="20"/>
              </w:rPr>
              <w:t>max</w:t>
            </w:r>
            <w:proofErr w:type="spellEnd"/>
            <w:r w:rsidRPr="00E30649">
              <w:rPr>
                <w:b w:val="0"/>
                <w:color w:val="333333"/>
                <w:sz w:val="20"/>
              </w:rPr>
              <w:t xml:space="preserve"> svars</w:t>
            </w:r>
          </w:p>
          <w:p w:rsidR="00974DB4" w:rsidRPr="00E30649" w:rsidRDefault="00974DB4" w:rsidP="000B1E1E">
            <w:pPr>
              <w:pStyle w:val="Virsraksts1"/>
              <w:numPr>
                <w:ilvl w:val="0"/>
                <w:numId w:val="0"/>
              </w:numPr>
              <w:shd w:val="clear" w:color="auto" w:fill="FFFFFF"/>
              <w:outlineLvl w:val="0"/>
              <w:rPr>
                <w:color w:val="777777"/>
                <w:sz w:val="20"/>
                <w:shd w:val="clear" w:color="auto" w:fill="FFFFFF"/>
              </w:rPr>
            </w:pPr>
          </w:p>
          <w:p w:rsidR="00974DB4" w:rsidRPr="00E30649" w:rsidRDefault="00974DB4" w:rsidP="000B1E1E">
            <w:pPr>
              <w:pStyle w:val="Virsraksts1"/>
              <w:numPr>
                <w:ilvl w:val="0"/>
                <w:numId w:val="0"/>
              </w:numPr>
              <w:shd w:val="clear" w:color="auto" w:fill="FFFFFF"/>
              <w:outlineLvl w:val="0"/>
              <w:rPr>
                <w:b w:val="0"/>
                <w:color w:val="333333"/>
                <w:sz w:val="20"/>
              </w:rPr>
            </w:pPr>
          </w:p>
          <w:p w:rsidR="00974DB4" w:rsidRPr="00E30649" w:rsidRDefault="00974DB4" w:rsidP="00E579CC">
            <w:pPr>
              <w:shd w:val="clear" w:color="auto" w:fill="FFFFFF"/>
              <w:spacing w:after="100" w:afterAutospacing="1"/>
              <w:rPr>
                <w:bCs/>
                <w:color w:val="333333"/>
                <w:kern w:val="36"/>
              </w:rPr>
            </w:pPr>
          </w:p>
        </w:tc>
        <w:tc>
          <w:tcPr>
            <w:tcW w:w="3685" w:type="dxa"/>
          </w:tcPr>
          <w:p w:rsidR="00974DB4" w:rsidRDefault="00974DB4" w:rsidP="00391440">
            <w:pPr>
              <w:pStyle w:val="naisf"/>
              <w:ind w:firstLine="0"/>
              <w:rPr>
                <w:bCs/>
                <w:i/>
                <w:sz w:val="20"/>
                <w:szCs w:val="20"/>
              </w:rPr>
            </w:pPr>
          </w:p>
        </w:tc>
        <w:tc>
          <w:tcPr>
            <w:tcW w:w="1985" w:type="dxa"/>
          </w:tcPr>
          <w:p w:rsidR="00974DB4" w:rsidRDefault="00974DB4" w:rsidP="00391440">
            <w:pPr>
              <w:pStyle w:val="naisf"/>
              <w:ind w:firstLine="0"/>
              <w:rPr>
                <w:bCs/>
                <w:i/>
                <w:sz w:val="20"/>
                <w:szCs w:val="20"/>
              </w:rPr>
            </w:pPr>
          </w:p>
        </w:tc>
        <w:tc>
          <w:tcPr>
            <w:tcW w:w="1984" w:type="dxa"/>
          </w:tcPr>
          <w:p w:rsidR="00974DB4" w:rsidRDefault="00974DB4" w:rsidP="00391440">
            <w:pPr>
              <w:pStyle w:val="naisf"/>
              <w:ind w:firstLine="0"/>
              <w:rPr>
                <w:bCs/>
                <w:i/>
                <w:sz w:val="20"/>
                <w:szCs w:val="20"/>
              </w:rPr>
            </w:pPr>
          </w:p>
        </w:tc>
      </w:tr>
      <w:tr w:rsidR="00974DB4" w:rsidTr="00974DB4">
        <w:tc>
          <w:tcPr>
            <w:tcW w:w="588" w:type="dxa"/>
          </w:tcPr>
          <w:p w:rsidR="00974DB4" w:rsidRPr="00E30649" w:rsidRDefault="00974DB4" w:rsidP="00E579CC">
            <w:pPr>
              <w:rPr>
                <w:bCs/>
                <w:color w:val="333333"/>
                <w:kern w:val="36"/>
              </w:rPr>
            </w:pPr>
            <w:r>
              <w:rPr>
                <w:bCs/>
                <w:color w:val="333333"/>
                <w:kern w:val="36"/>
              </w:rPr>
              <w:t>17.</w:t>
            </w:r>
          </w:p>
        </w:tc>
        <w:tc>
          <w:tcPr>
            <w:tcW w:w="1839" w:type="dxa"/>
          </w:tcPr>
          <w:p w:rsidR="00974DB4" w:rsidRPr="00E30649" w:rsidRDefault="00974DB4" w:rsidP="00E579CC">
            <w:pPr>
              <w:pStyle w:val="Virsraksts1"/>
              <w:numPr>
                <w:ilvl w:val="0"/>
                <w:numId w:val="0"/>
              </w:numPr>
              <w:shd w:val="clear" w:color="auto" w:fill="FFFFFF"/>
              <w:outlineLvl w:val="0"/>
              <w:rPr>
                <w:b w:val="0"/>
                <w:color w:val="333333"/>
                <w:sz w:val="20"/>
              </w:rPr>
            </w:pPr>
            <w:r w:rsidRPr="00E30649">
              <w:rPr>
                <w:b w:val="0"/>
                <w:color w:val="333333"/>
                <w:sz w:val="20"/>
              </w:rPr>
              <w:t>Krūšu un muguras muskuļu trenažieris</w:t>
            </w:r>
          </w:p>
          <w:p w:rsidR="00974DB4" w:rsidRPr="00E30649" w:rsidRDefault="00974DB4" w:rsidP="00E579CC">
            <w:pPr>
              <w:pStyle w:val="Virsraksts1"/>
              <w:numPr>
                <w:ilvl w:val="0"/>
                <w:numId w:val="0"/>
              </w:numPr>
              <w:shd w:val="clear" w:color="auto" w:fill="FFFFFF"/>
              <w:outlineLvl w:val="0"/>
              <w:rPr>
                <w:b w:val="0"/>
                <w:color w:val="333333"/>
                <w:sz w:val="20"/>
              </w:rPr>
            </w:pPr>
          </w:p>
        </w:tc>
        <w:tc>
          <w:tcPr>
            <w:tcW w:w="1274" w:type="dxa"/>
          </w:tcPr>
          <w:p w:rsidR="00974DB4" w:rsidRPr="00BC59A3" w:rsidRDefault="00974DB4" w:rsidP="00BC59A3">
            <w:pPr>
              <w:pStyle w:val="naisf"/>
              <w:ind w:firstLine="0"/>
              <w:jc w:val="center"/>
              <w:rPr>
                <w:bCs/>
                <w:sz w:val="20"/>
                <w:szCs w:val="20"/>
              </w:rPr>
            </w:pPr>
            <w:r w:rsidRPr="00BC59A3">
              <w:rPr>
                <w:bCs/>
                <w:sz w:val="20"/>
                <w:szCs w:val="20"/>
              </w:rPr>
              <w:t>1</w:t>
            </w:r>
          </w:p>
        </w:tc>
        <w:tc>
          <w:tcPr>
            <w:tcW w:w="2928" w:type="dxa"/>
          </w:tcPr>
          <w:p w:rsidR="00974DB4" w:rsidRPr="00E30649" w:rsidRDefault="00974DB4" w:rsidP="00E579CC">
            <w:pPr>
              <w:shd w:val="clear" w:color="auto" w:fill="FFFFFF"/>
              <w:rPr>
                <w:bCs/>
                <w:color w:val="333333"/>
                <w:kern w:val="36"/>
              </w:rPr>
            </w:pPr>
            <w:r w:rsidRPr="00E30649">
              <w:rPr>
                <w:bCs/>
                <w:color w:val="333333"/>
                <w:kern w:val="36"/>
              </w:rPr>
              <w:t>Apvalks, lai aizsargātu iekārtu un no iespējamām traumām ekspluatācijas laikā.</w:t>
            </w:r>
          </w:p>
          <w:p w:rsidR="00974DB4" w:rsidRPr="00E30649" w:rsidRDefault="00974DB4" w:rsidP="00E579CC">
            <w:pPr>
              <w:shd w:val="clear" w:color="auto" w:fill="FFFFFF"/>
              <w:rPr>
                <w:bCs/>
                <w:color w:val="333333"/>
                <w:kern w:val="36"/>
              </w:rPr>
            </w:pPr>
            <w:r w:rsidRPr="00E30649">
              <w:rPr>
                <w:bCs/>
                <w:color w:val="333333"/>
                <w:kern w:val="36"/>
              </w:rPr>
              <w:t>Kompakts - telpu taupošs dizains.</w:t>
            </w:r>
          </w:p>
          <w:p w:rsidR="00974DB4" w:rsidRPr="00E30649" w:rsidRDefault="00974DB4" w:rsidP="00E579CC">
            <w:pPr>
              <w:shd w:val="clear" w:color="auto" w:fill="FFFFFF"/>
              <w:rPr>
                <w:bCs/>
                <w:color w:val="333333"/>
                <w:kern w:val="36"/>
              </w:rPr>
            </w:pPr>
            <w:r w:rsidRPr="00E30649">
              <w:rPr>
                <w:bCs/>
                <w:color w:val="333333"/>
                <w:kern w:val="36"/>
              </w:rPr>
              <w:t>Vienkārši lietojams, minimālas korekcijas nodrošina optimālas vingrinājumu pozīcijas.</w:t>
            </w:r>
          </w:p>
          <w:p w:rsidR="00974DB4" w:rsidRPr="00E30649" w:rsidRDefault="00974DB4" w:rsidP="00E579CC">
            <w:pPr>
              <w:shd w:val="clear" w:color="auto" w:fill="FFFFFF"/>
              <w:rPr>
                <w:bCs/>
                <w:color w:val="333333"/>
                <w:kern w:val="36"/>
              </w:rPr>
            </w:pPr>
            <w:r w:rsidRPr="00E30649">
              <w:rPr>
                <w:bCs/>
                <w:color w:val="333333"/>
                <w:kern w:val="36"/>
              </w:rPr>
              <w:t>Trenažierim ir šādas regulēšanas sistēmas: 3-pakāpju sēdekļa regulēšana un 4-pakāpju atzveltnes pozīcijas regulēšana.</w:t>
            </w:r>
          </w:p>
          <w:p w:rsidR="00974DB4" w:rsidRPr="00E30649" w:rsidRDefault="00974DB4" w:rsidP="00E579CC">
            <w:pPr>
              <w:shd w:val="clear" w:color="auto" w:fill="FFFFFF"/>
              <w:rPr>
                <w:bCs/>
                <w:color w:val="333333"/>
                <w:kern w:val="36"/>
              </w:rPr>
            </w:pPr>
            <w:r w:rsidRPr="00E30649">
              <w:rPr>
                <w:bCs/>
                <w:color w:val="333333"/>
                <w:kern w:val="36"/>
              </w:rPr>
              <w:t>Izmantojot pneimatiskās tapas, iekārtu var pārslēgt no krūšu treniņa uz plecu treniņiem.</w:t>
            </w:r>
          </w:p>
          <w:p w:rsidR="00974DB4" w:rsidRPr="00E30649" w:rsidRDefault="00974DB4" w:rsidP="00E579CC">
            <w:pPr>
              <w:shd w:val="clear" w:color="auto" w:fill="FFFFFF"/>
              <w:rPr>
                <w:bCs/>
                <w:color w:val="333333"/>
                <w:kern w:val="36"/>
              </w:rPr>
            </w:pPr>
            <w:r w:rsidRPr="00E30649">
              <w:rPr>
                <w:bCs/>
                <w:color w:val="333333"/>
                <w:kern w:val="36"/>
              </w:rPr>
              <w:t xml:space="preserve">Caurules: no 40*80*3mm līdz 50*100*3mm, </w:t>
            </w:r>
            <w:proofErr w:type="spellStart"/>
            <w:r w:rsidRPr="00E30649">
              <w:rPr>
                <w:bCs/>
                <w:color w:val="333333"/>
                <w:kern w:val="36"/>
              </w:rPr>
              <w:t>elektrometinātas</w:t>
            </w:r>
            <w:proofErr w:type="spellEnd"/>
            <w:r w:rsidRPr="00E30649">
              <w:rPr>
                <w:bCs/>
                <w:color w:val="333333"/>
                <w:kern w:val="36"/>
              </w:rPr>
              <w:t xml:space="preserve"> ar maksimālu integritāti.</w:t>
            </w:r>
          </w:p>
          <w:p w:rsidR="00974DB4" w:rsidRDefault="00974DB4" w:rsidP="00E579CC">
            <w:pPr>
              <w:shd w:val="clear" w:color="auto" w:fill="FFFFFF"/>
              <w:rPr>
                <w:bCs/>
                <w:color w:val="333333"/>
                <w:kern w:val="36"/>
              </w:rPr>
            </w:pPr>
            <w:r w:rsidRPr="00E30649">
              <w:rPr>
                <w:bCs/>
                <w:color w:val="333333"/>
                <w:kern w:val="36"/>
              </w:rPr>
              <w:t>Apdare: elektrostatiskā pulvera pārklājums ar īpašām piedevām, lai uzlabotu vispārējo izturību.</w:t>
            </w:r>
          </w:p>
          <w:p w:rsidR="00236DFD" w:rsidRPr="00E30649" w:rsidRDefault="00236DFD" w:rsidP="00E579CC">
            <w:pPr>
              <w:shd w:val="clear" w:color="auto" w:fill="FFFFFF"/>
              <w:rPr>
                <w:bCs/>
                <w:color w:val="333333"/>
                <w:kern w:val="36"/>
              </w:rPr>
            </w:pPr>
          </w:p>
        </w:tc>
        <w:tc>
          <w:tcPr>
            <w:tcW w:w="3685" w:type="dxa"/>
          </w:tcPr>
          <w:p w:rsidR="00974DB4" w:rsidRDefault="00974DB4" w:rsidP="00391440">
            <w:pPr>
              <w:pStyle w:val="naisf"/>
              <w:ind w:firstLine="0"/>
              <w:rPr>
                <w:bCs/>
                <w:i/>
                <w:sz w:val="20"/>
                <w:szCs w:val="20"/>
              </w:rPr>
            </w:pPr>
          </w:p>
        </w:tc>
        <w:tc>
          <w:tcPr>
            <w:tcW w:w="1985" w:type="dxa"/>
          </w:tcPr>
          <w:p w:rsidR="00974DB4" w:rsidRDefault="00974DB4" w:rsidP="00391440">
            <w:pPr>
              <w:pStyle w:val="naisf"/>
              <w:ind w:firstLine="0"/>
              <w:rPr>
                <w:bCs/>
                <w:i/>
                <w:sz w:val="20"/>
                <w:szCs w:val="20"/>
              </w:rPr>
            </w:pPr>
          </w:p>
        </w:tc>
        <w:tc>
          <w:tcPr>
            <w:tcW w:w="1984" w:type="dxa"/>
          </w:tcPr>
          <w:p w:rsidR="00974DB4" w:rsidRDefault="00974DB4" w:rsidP="00391440">
            <w:pPr>
              <w:pStyle w:val="naisf"/>
              <w:ind w:firstLine="0"/>
              <w:rPr>
                <w:bCs/>
                <w:i/>
                <w:sz w:val="20"/>
                <w:szCs w:val="20"/>
              </w:rPr>
            </w:pPr>
          </w:p>
        </w:tc>
      </w:tr>
      <w:tr w:rsidR="00974DB4" w:rsidTr="00974DB4">
        <w:tc>
          <w:tcPr>
            <w:tcW w:w="588" w:type="dxa"/>
          </w:tcPr>
          <w:p w:rsidR="00974DB4" w:rsidRDefault="00974DB4" w:rsidP="00E579CC">
            <w:pPr>
              <w:rPr>
                <w:bCs/>
                <w:color w:val="333333"/>
                <w:kern w:val="36"/>
              </w:rPr>
            </w:pPr>
          </w:p>
        </w:tc>
        <w:tc>
          <w:tcPr>
            <w:tcW w:w="1839" w:type="dxa"/>
          </w:tcPr>
          <w:p w:rsidR="00974DB4" w:rsidRPr="00E30649" w:rsidRDefault="00974DB4" w:rsidP="00E579CC">
            <w:pPr>
              <w:pStyle w:val="Virsraksts1"/>
              <w:numPr>
                <w:ilvl w:val="0"/>
                <w:numId w:val="0"/>
              </w:numPr>
              <w:shd w:val="clear" w:color="auto" w:fill="FFFFFF"/>
              <w:outlineLvl w:val="0"/>
              <w:rPr>
                <w:b w:val="0"/>
                <w:color w:val="333333"/>
                <w:sz w:val="20"/>
              </w:rPr>
            </w:pPr>
          </w:p>
        </w:tc>
        <w:tc>
          <w:tcPr>
            <w:tcW w:w="1274" w:type="dxa"/>
          </w:tcPr>
          <w:p w:rsidR="00974DB4" w:rsidRDefault="00974DB4" w:rsidP="00391440">
            <w:pPr>
              <w:pStyle w:val="naisf"/>
              <w:ind w:firstLine="0"/>
              <w:rPr>
                <w:bCs/>
                <w:i/>
                <w:sz w:val="20"/>
                <w:szCs w:val="20"/>
              </w:rPr>
            </w:pPr>
          </w:p>
        </w:tc>
        <w:tc>
          <w:tcPr>
            <w:tcW w:w="2928" w:type="dxa"/>
          </w:tcPr>
          <w:p w:rsidR="00974DB4" w:rsidRPr="00E30649" w:rsidRDefault="00974DB4" w:rsidP="00E579CC">
            <w:pPr>
              <w:shd w:val="clear" w:color="auto" w:fill="FFFFFF"/>
              <w:rPr>
                <w:bCs/>
                <w:color w:val="333333"/>
                <w:kern w:val="36"/>
              </w:rPr>
            </w:pPr>
          </w:p>
        </w:tc>
        <w:tc>
          <w:tcPr>
            <w:tcW w:w="3685" w:type="dxa"/>
          </w:tcPr>
          <w:p w:rsidR="00FE59B4" w:rsidRPr="00FE59B4" w:rsidRDefault="00FE59B4" w:rsidP="00FE59B4">
            <w:pPr>
              <w:pStyle w:val="Default"/>
              <w:jc w:val="center"/>
              <w:rPr>
                <w:b/>
                <w:sz w:val="22"/>
                <w:szCs w:val="22"/>
              </w:rPr>
            </w:pPr>
            <w:r w:rsidRPr="00FE59B4">
              <w:rPr>
                <w:b/>
                <w:sz w:val="22"/>
                <w:szCs w:val="22"/>
              </w:rPr>
              <w:t>Pavisam KOPĀ</w:t>
            </w:r>
          </w:p>
          <w:p w:rsidR="00974DB4" w:rsidRPr="00FE59B4" w:rsidRDefault="00974DB4" w:rsidP="00391440">
            <w:pPr>
              <w:pStyle w:val="naisf"/>
              <w:ind w:firstLine="0"/>
              <w:rPr>
                <w:b/>
                <w:bCs/>
                <w:sz w:val="22"/>
                <w:szCs w:val="22"/>
              </w:rPr>
            </w:pPr>
          </w:p>
        </w:tc>
        <w:tc>
          <w:tcPr>
            <w:tcW w:w="1985" w:type="dxa"/>
          </w:tcPr>
          <w:p w:rsidR="00974DB4" w:rsidRDefault="00974DB4" w:rsidP="00391440">
            <w:pPr>
              <w:pStyle w:val="naisf"/>
              <w:ind w:firstLine="0"/>
              <w:rPr>
                <w:bCs/>
                <w:i/>
                <w:sz w:val="20"/>
                <w:szCs w:val="20"/>
              </w:rPr>
            </w:pPr>
          </w:p>
        </w:tc>
        <w:tc>
          <w:tcPr>
            <w:tcW w:w="1984" w:type="dxa"/>
          </w:tcPr>
          <w:p w:rsidR="00974DB4" w:rsidRDefault="00974DB4" w:rsidP="00391440">
            <w:pPr>
              <w:pStyle w:val="naisf"/>
              <w:ind w:firstLine="0"/>
              <w:rPr>
                <w:bCs/>
                <w:i/>
                <w:sz w:val="20"/>
                <w:szCs w:val="20"/>
              </w:rPr>
            </w:pPr>
          </w:p>
        </w:tc>
      </w:tr>
    </w:tbl>
    <w:p w:rsidR="00570FCB" w:rsidRDefault="00570FCB" w:rsidP="00570FCB">
      <w:pPr>
        <w:autoSpaceDE w:val="0"/>
        <w:autoSpaceDN w:val="0"/>
        <w:adjustRightInd w:val="0"/>
        <w:rPr>
          <w:rFonts w:eastAsiaTheme="minorHAnsi"/>
          <w:color w:val="000000"/>
          <w:sz w:val="24"/>
          <w:szCs w:val="24"/>
        </w:rPr>
      </w:pPr>
    </w:p>
    <w:p w:rsidR="00236DFD" w:rsidRDefault="00236DFD" w:rsidP="00570FCB">
      <w:pPr>
        <w:autoSpaceDE w:val="0"/>
        <w:autoSpaceDN w:val="0"/>
        <w:adjustRightInd w:val="0"/>
        <w:rPr>
          <w:rFonts w:eastAsiaTheme="minorHAnsi"/>
          <w:color w:val="000000"/>
          <w:sz w:val="24"/>
          <w:szCs w:val="24"/>
        </w:rPr>
      </w:pPr>
    </w:p>
    <w:p w:rsidR="00570FCB" w:rsidRPr="00F5713B" w:rsidRDefault="00570FCB" w:rsidP="00570FCB">
      <w:pPr>
        <w:autoSpaceDE w:val="0"/>
        <w:autoSpaceDN w:val="0"/>
        <w:adjustRightInd w:val="0"/>
        <w:spacing w:after="27"/>
        <w:rPr>
          <w:rFonts w:eastAsiaTheme="minorHAnsi"/>
          <w:color w:val="000000"/>
          <w:sz w:val="22"/>
          <w:szCs w:val="22"/>
        </w:rPr>
      </w:pPr>
      <w:r w:rsidRPr="00F5713B">
        <w:rPr>
          <w:rFonts w:eastAsiaTheme="minorHAnsi"/>
          <w:color w:val="000000"/>
          <w:sz w:val="22"/>
          <w:szCs w:val="22"/>
        </w:rPr>
        <w:t xml:space="preserve">2. Apstiprinām, ka esam iepazinušies ar iepirkuma nolikuma un iepirkuma līguma projektu, piekrītam to nosacījumiem un apņemamies ievērot tajos noteiktās prasības. </w:t>
      </w:r>
    </w:p>
    <w:p w:rsidR="00570FCB" w:rsidRPr="00F5713B" w:rsidRDefault="00570FCB" w:rsidP="00570FCB">
      <w:pPr>
        <w:autoSpaceDE w:val="0"/>
        <w:autoSpaceDN w:val="0"/>
        <w:adjustRightInd w:val="0"/>
        <w:rPr>
          <w:rFonts w:eastAsiaTheme="minorHAnsi"/>
          <w:color w:val="000000"/>
          <w:sz w:val="22"/>
          <w:szCs w:val="22"/>
        </w:rPr>
      </w:pPr>
      <w:r w:rsidRPr="00F5713B">
        <w:rPr>
          <w:rFonts w:eastAsiaTheme="minorHAnsi"/>
          <w:color w:val="000000"/>
          <w:sz w:val="22"/>
          <w:szCs w:val="22"/>
        </w:rPr>
        <w:t xml:space="preserve">3. Ar šo apstiprinām visā piedāvājumā sniegto ziņu patiesumu un precizitāti. </w:t>
      </w:r>
    </w:p>
    <w:p w:rsidR="00570FCB" w:rsidRPr="00F5713B" w:rsidRDefault="00570FCB" w:rsidP="00570FCB">
      <w:pPr>
        <w:autoSpaceDE w:val="0"/>
        <w:autoSpaceDN w:val="0"/>
        <w:adjustRightInd w:val="0"/>
        <w:rPr>
          <w:rFonts w:eastAsiaTheme="minorHAnsi"/>
          <w:color w:val="000000"/>
          <w:sz w:val="22"/>
          <w:szCs w:val="22"/>
        </w:rPr>
      </w:pPr>
    </w:p>
    <w:p w:rsidR="00FE59B4" w:rsidRPr="00F5713B" w:rsidRDefault="00FE59B4" w:rsidP="00FE59B4">
      <w:pPr>
        <w:autoSpaceDE w:val="0"/>
        <w:autoSpaceDN w:val="0"/>
        <w:adjustRightInd w:val="0"/>
        <w:rPr>
          <w:rFonts w:eastAsiaTheme="minorHAnsi"/>
          <w:sz w:val="22"/>
          <w:szCs w:val="22"/>
        </w:rPr>
      </w:pPr>
      <w:r w:rsidRPr="00F5713B">
        <w:rPr>
          <w:rFonts w:eastAsiaTheme="minorHAnsi"/>
          <w:sz w:val="22"/>
          <w:szCs w:val="22"/>
        </w:rPr>
        <w:t>4. Apliecinām, ka nodr</w:t>
      </w:r>
      <w:r w:rsidR="00FB0FC4" w:rsidRPr="00F5713B">
        <w:rPr>
          <w:rFonts w:eastAsiaTheme="minorHAnsi"/>
          <w:sz w:val="22"/>
          <w:szCs w:val="22"/>
        </w:rPr>
        <w:t>o</w:t>
      </w:r>
      <w:r w:rsidRPr="00F5713B">
        <w:rPr>
          <w:rFonts w:eastAsiaTheme="minorHAnsi"/>
          <w:sz w:val="22"/>
          <w:szCs w:val="22"/>
        </w:rPr>
        <w:t xml:space="preserve">šināsim preču piegādi </w:t>
      </w:r>
      <w:r w:rsidR="00EA7575">
        <w:rPr>
          <w:rFonts w:eastAsiaTheme="minorHAnsi"/>
          <w:sz w:val="22"/>
          <w:szCs w:val="22"/>
        </w:rPr>
        <w:t xml:space="preserve"> un uzstādīšanu 3 (trīs) mēnešu </w:t>
      </w:r>
      <w:r w:rsidRPr="00F5713B">
        <w:rPr>
          <w:rFonts w:eastAsiaTheme="minorHAnsi"/>
          <w:sz w:val="22"/>
          <w:szCs w:val="22"/>
        </w:rPr>
        <w:t xml:space="preserve">laikā no līguma noslēgšanas dienas. </w:t>
      </w:r>
    </w:p>
    <w:p w:rsidR="00EA7575" w:rsidRDefault="00EA7575" w:rsidP="00FE59B4">
      <w:pPr>
        <w:autoSpaceDE w:val="0"/>
        <w:autoSpaceDN w:val="0"/>
        <w:adjustRightInd w:val="0"/>
        <w:rPr>
          <w:rFonts w:eastAsiaTheme="minorHAnsi"/>
          <w:sz w:val="22"/>
          <w:szCs w:val="22"/>
        </w:rPr>
      </w:pPr>
    </w:p>
    <w:p w:rsidR="00EA7575" w:rsidRDefault="00EA7575" w:rsidP="00FE59B4">
      <w:pPr>
        <w:autoSpaceDE w:val="0"/>
        <w:autoSpaceDN w:val="0"/>
        <w:adjustRightInd w:val="0"/>
        <w:rPr>
          <w:rFonts w:eastAsiaTheme="minorHAnsi"/>
          <w:sz w:val="22"/>
          <w:szCs w:val="22"/>
        </w:rPr>
      </w:pPr>
    </w:p>
    <w:p w:rsidR="00FE59B4" w:rsidRPr="00F5713B" w:rsidRDefault="00EA7575" w:rsidP="00FE59B4">
      <w:pPr>
        <w:autoSpaceDE w:val="0"/>
        <w:autoSpaceDN w:val="0"/>
        <w:adjustRightInd w:val="0"/>
        <w:rPr>
          <w:rFonts w:eastAsiaTheme="minorHAnsi"/>
          <w:sz w:val="22"/>
          <w:szCs w:val="22"/>
        </w:rPr>
      </w:pPr>
      <w:r>
        <w:rPr>
          <w:rFonts w:eastAsiaTheme="minorHAnsi"/>
          <w:sz w:val="22"/>
          <w:szCs w:val="22"/>
        </w:rPr>
        <w:lastRenderedPageBreak/>
        <w:t xml:space="preserve">5. </w:t>
      </w:r>
      <w:r w:rsidR="00FE59B4" w:rsidRPr="00F5713B">
        <w:rPr>
          <w:rFonts w:eastAsiaTheme="minorHAnsi"/>
          <w:sz w:val="22"/>
          <w:szCs w:val="22"/>
        </w:rPr>
        <w:t xml:space="preserve">Papildus informācijai jānorāda: </w:t>
      </w:r>
    </w:p>
    <w:p w:rsidR="00FE59B4" w:rsidRPr="00F5713B" w:rsidRDefault="00FE59B4" w:rsidP="00FE59B4">
      <w:pPr>
        <w:autoSpaceDE w:val="0"/>
        <w:autoSpaceDN w:val="0"/>
        <w:adjustRightInd w:val="0"/>
        <w:spacing w:after="44"/>
        <w:rPr>
          <w:rFonts w:eastAsiaTheme="minorHAnsi"/>
          <w:sz w:val="22"/>
          <w:szCs w:val="22"/>
        </w:rPr>
      </w:pPr>
      <w:r w:rsidRPr="00F5713B">
        <w:rPr>
          <w:rFonts w:eastAsiaTheme="minorHAnsi"/>
          <w:sz w:val="22"/>
          <w:szCs w:val="22"/>
        </w:rPr>
        <w:t xml:space="preserve"> mūsu uzņēmumā nodarbinātas mazāk nekā 50 personas un gada apgrozījums un/vai gada bilance kopā nepārsniedz 10 miljonus </w:t>
      </w:r>
      <w:proofErr w:type="spellStart"/>
      <w:r w:rsidRPr="00F5713B">
        <w:rPr>
          <w:rFonts w:eastAsiaTheme="minorHAnsi"/>
          <w:sz w:val="22"/>
          <w:szCs w:val="22"/>
        </w:rPr>
        <w:t>euro</w:t>
      </w:r>
      <w:proofErr w:type="spellEnd"/>
      <w:r w:rsidRPr="00F5713B">
        <w:rPr>
          <w:rFonts w:eastAsiaTheme="minorHAnsi"/>
          <w:sz w:val="22"/>
          <w:szCs w:val="22"/>
        </w:rPr>
        <w:t xml:space="preserve">; </w:t>
      </w:r>
    </w:p>
    <w:p w:rsidR="00FE59B4" w:rsidRPr="00F5713B" w:rsidRDefault="00FE59B4" w:rsidP="00FE59B4">
      <w:pPr>
        <w:autoSpaceDE w:val="0"/>
        <w:autoSpaceDN w:val="0"/>
        <w:adjustRightInd w:val="0"/>
        <w:rPr>
          <w:rFonts w:eastAsiaTheme="minorHAnsi"/>
          <w:sz w:val="22"/>
          <w:szCs w:val="22"/>
        </w:rPr>
      </w:pPr>
      <w:r w:rsidRPr="00F5713B">
        <w:rPr>
          <w:rFonts w:eastAsiaTheme="minorHAnsi"/>
          <w:sz w:val="22"/>
          <w:szCs w:val="22"/>
        </w:rPr>
        <w:t xml:space="preserve"> mūsu uzņēmumā nodarbinātas vairāk kā 250 personas un gada apgrozījums pārsniedz 50 miljonus </w:t>
      </w:r>
      <w:proofErr w:type="spellStart"/>
      <w:r w:rsidRPr="00F5713B">
        <w:rPr>
          <w:rFonts w:eastAsiaTheme="minorHAnsi"/>
          <w:sz w:val="22"/>
          <w:szCs w:val="22"/>
        </w:rPr>
        <w:t>euro</w:t>
      </w:r>
      <w:proofErr w:type="spellEnd"/>
      <w:r w:rsidRPr="00F5713B">
        <w:rPr>
          <w:rFonts w:eastAsiaTheme="minorHAnsi"/>
          <w:sz w:val="22"/>
          <w:szCs w:val="22"/>
        </w:rPr>
        <w:t xml:space="preserve">, un/vai gada bilance kopā pārsniedz 43 miljonus </w:t>
      </w:r>
      <w:proofErr w:type="spellStart"/>
      <w:r w:rsidRPr="00F5713B">
        <w:rPr>
          <w:rFonts w:eastAsiaTheme="minorHAnsi"/>
          <w:sz w:val="22"/>
          <w:szCs w:val="22"/>
        </w:rPr>
        <w:t>euro</w:t>
      </w:r>
      <w:proofErr w:type="spellEnd"/>
      <w:r w:rsidRPr="00F5713B">
        <w:rPr>
          <w:rFonts w:eastAsiaTheme="minorHAnsi"/>
          <w:sz w:val="22"/>
          <w:szCs w:val="22"/>
        </w:rPr>
        <w:t xml:space="preserve">. </w:t>
      </w:r>
    </w:p>
    <w:p w:rsidR="00FE59B4" w:rsidRPr="00F5713B" w:rsidRDefault="00FE59B4" w:rsidP="00FE59B4">
      <w:pPr>
        <w:autoSpaceDE w:val="0"/>
        <w:autoSpaceDN w:val="0"/>
        <w:adjustRightInd w:val="0"/>
        <w:rPr>
          <w:rFonts w:eastAsiaTheme="minorHAnsi"/>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7265"/>
        <w:gridCol w:w="7266"/>
      </w:tblGrid>
      <w:tr w:rsidR="00FE59B4" w:rsidRPr="00F5713B" w:rsidTr="0073084C">
        <w:trPr>
          <w:trHeight w:val="109"/>
        </w:trPr>
        <w:tc>
          <w:tcPr>
            <w:tcW w:w="7265" w:type="dxa"/>
          </w:tcPr>
          <w:p w:rsidR="00FE59B4" w:rsidRPr="00F5713B" w:rsidRDefault="00FE59B4" w:rsidP="0073084C">
            <w:pPr>
              <w:autoSpaceDE w:val="0"/>
              <w:autoSpaceDN w:val="0"/>
              <w:adjustRightInd w:val="0"/>
              <w:rPr>
                <w:rFonts w:eastAsiaTheme="minorHAnsi"/>
                <w:color w:val="000000"/>
                <w:sz w:val="22"/>
                <w:szCs w:val="22"/>
              </w:rPr>
            </w:pPr>
            <w:r w:rsidRPr="00F5713B">
              <w:rPr>
                <w:rFonts w:eastAsiaTheme="minorHAnsi"/>
                <w:sz w:val="22"/>
                <w:szCs w:val="22"/>
              </w:rPr>
              <w:t xml:space="preserve">2019.gada “__”. ____________ </w:t>
            </w:r>
            <w:r w:rsidRPr="00F5713B">
              <w:rPr>
                <w:rFonts w:eastAsiaTheme="minorHAnsi"/>
                <w:color w:val="000000"/>
                <w:sz w:val="22"/>
                <w:szCs w:val="22"/>
              </w:rPr>
              <w:t>Pretende</w:t>
            </w:r>
            <w:r w:rsidR="00162A6F">
              <w:rPr>
                <w:rFonts w:eastAsiaTheme="minorHAnsi"/>
                <w:color w:val="000000"/>
                <w:sz w:val="22"/>
                <w:szCs w:val="22"/>
              </w:rPr>
              <w:t>n</w:t>
            </w:r>
            <w:r w:rsidRPr="00F5713B">
              <w:rPr>
                <w:rFonts w:eastAsiaTheme="minorHAnsi"/>
                <w:color w:val="000000"/>
                <w:sz w:val="22"/>
                <w:szCs w:val="22"/>
              </w:rPr>
              <w:t>tu pārstāvēt tiesīgās personas paraksts un zīmogs (</w:t>
            </w:r>
            <w:r w:rsidRPr="00F5713B">
              <w:rPr>
                <w:rFonts w:eastAsiaTheme="minorHAnsi"/>
                <w:i/>
                <w:iCs/>
                <w:color w:val="000000"/>
                <w:sz w:val="22"/>
                <w:szCs w:val="22"/>
              </w:rPr>
              <w:t>ja tāds ir</w:t>
            </w:r>
            <w:r w:rsidRPr="00F5713B">
              <w:rPr>
                <w:rFonts w:eastAsiaTheme="minorHAnsi"/>
                <w:color w:val="000000"/>
                <w:sz w:val="22"/>
                <w:szCs w:val="22"/>
              </w:rPr>
              <w:t xml:space="preserve">): </w:t>
            </w:r>
          </w:p>
        </w:tc>
        <w:tc>
          <w:tcPr>
            <w:tcW w:w="7265" w:type="dxa"/>
          </w:tcPr>
          <w:p w:rsidR="00FE59B4" w:rsidRPr="00F5713B" w:rsidRDefault="00FE59B4" w:rsidP="0073084C">
            <w:pPr>
              <w:autoSpaceDE w:val="0"/>
              <w:autoSpaceDN w:val="0"/>
              <w:adjustRightInd w:val="0"/>
              <w:rPr>
                <w:rFonts w:eastAsiaTheme="minorHAnsi"/>
                <w:color w:val="000000"/>
                <w:sz w:val="22"/>
                <w:szCs w:val="22"/>
              </w:rPr>
            </w:pPr>
            <w:r w:rsidRPr="00F5713B">
              <w:rPr>
                <w:rFonts w:eastAsiaTheme="minorHAnsi"/>
                <w:color w:val="000000"/>
                <w:sz w:val="22"/>
                <w:szCs w:val="22"/>
              </w:rPr>
              <w:t xml:space="preserve">z.v. </w:t>
            </w:r>
          </w:p>
        </w:tc>
      </w:tr>
      <w:tr w:rsidR="00FE59B4" w:rsidRPr="00F5713B" w:rsidTr="0073084C">
        <w:trPr>
          <w:trHeight w:val="109"/>
        </w:trPr>
        <w:tc>
          <w:tcPr>
            <w:tcW w:w="14531" w:type="dxa"/>
            <w:gridSpan w:val="2"/>
          </w:tcPr>
          <w:p w:rsidR="00FE59B4" w:rsidRPr="00F5713B" w:rsidRDefault="00FE59B4" w:rsidP="0073084C">
            <w:pPr>
              <w:autoSpaceDE w:val="0"/>
              <w:autoSpaceDN w:val="0"/>
              <w:adjustRightInd w:val="0"/>
              <w:rPr>
                <w:rFonts w:eastAsiaTheme="minorHAnsi"/>
                <w:color w:val="000000"/>
                <w:sz w:val="22"/>
                <w:szCs w:val="22"/>
              </w:rPr>
            </w:pPr>
            <w:r w:rsidRPr="00F5713B">
              <w:rPr>
                <w:rFonts w:eastAsiaTheme="minorHAnsi"/>
                <w:color w:val="000000"/>
                <w:sz w:val="22"/>
                <w:szCs w:val="22"/>
              </w:rPr>
              <w:t xml:space="preserve">Amats, vārds un uzvārds: </w:t>
            </w:r>
          </w:p>
        </w:tc>
      </w:tr>
    </w:tbl>
    <w:p w:rsidR="00FE59B4" w:rsidRPr="00F5713B" w:rsidRDefault="00FE59B4" w:rsidP="00FE59B4">
      <w:pPr>
        <w:pStyle w:val="naisf"/>
        <w:ind w:firstLine="0"/>
        <w:rPr>
          <w:bCs/>
          <w:i/>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1753"/>
        <w:gridCol w:w="1753"/>
        <w:gridCol w:w="1753"/>
        <w:gridCol w:w="1753"/>
        <w:gridCol w:w="1753"/>
        <w:gridCol w:w="1753"/>
        <w:gridCol w:w="1753"/>
        <w:gridCol w:w="1754"/>
      </w:tblGrid>
      <w:tr w:rsidR="00FE59B4" w:rsidRPr="00F5713B" w:rsidTr="0073084C">
        <w:trPr>
          <w:trHeight w:val="663"/>
        </w:trPr>
        <w:tc>
          <w:tcPr>
            <w:tcW w:w="1753" w:type="dxa"/>
          </w:tcPr>
          <w:p w:rsidR="00FE59B4" w:rsidRPr="00F5713B" w:rsidRDefault="00FE59B4" w:rsidP="0073084C">
            <w:pPr>
              <w:autoSpaceDE w:val="0"/>
              <w:autoSpaceDN w:val="0"/>
              <w:adjustRightInd w:val="0"/>
              <w:rPr>
                <w:rFonts w:eastAsiaTheme="minorHAnsi"/>
                <w:color w:val="000000"/>
                <w:sz w:val="22"/>
                <w:szCs w:val="22"/>
              </w:rPr>
            </w:pPr>
          </w:p>
        </w:tc>
        <w:tc>
          <w:tcPr>
            <w:tcW w:w="1753" w:type="dxa"/>
          </w:tcPr>
          <w:p w:rsidR="00FE59B4" w:rsidRPr="00F5713B" w:rsidRDefault="00FE59B4" w:rsidP="0073084C">
            <w:pPr>
              <w:autoSpaceDE w:val="0"/>
              <w:autoSpaceDN w:val="0"/>
              <w:adjustRightInd w:val="0"/>
              <w:rPr>
                <w:rFonts w:eastAsiaTheme="minorHAnsi"/>
                <w:color w:val="000000"/>
                <w:sz w:val="22"/>
                <w:szCs w:val="22"/>
              </w:rPr>
            </w:pPr>
          </w:p>
        </w:tc>
        <w:tc>
          <w:tcPr>
            <w:tcW w:w="1753" w:type="dxa"/>
          </w:tcPr>
          <w:p w:rsidR="00FE59B4" w:rsidRPr="00F5713B" w:rsidRDefault="00FE59B4" w:rsidP="0073084C">
            <w:pPr>
              <w:autoSpaceDE w:val="0"/>
              <w:autoSpaceDN w:val="0"/>
              <w:adjustRightInd w:val="0"/>
              <w:rPr>
                <w:rFonts w:eastAsiaTheme="minorHAnsi"/>
                <w:color w:val="000000"/>
                <w:sz w:val="22"/>
                <w:szCs w:val="22"/>
              </w:rPr>
            </w:pPr>
          </w:p>
        </w:tc>
        <w:tc>
          <w:tcPr>
            <w:tcW w:w="1753" w:type="dxa"/>
          </w:tcPr>
          <w:p w:rsidR="00FE59B4" w:rsidRPr="00F5713B" w:rsidRDefault="00FE59B4" w:rsidP="0073084C">
            <w:pPr>
              <w:autoSpaceDE w:val="0"/>
              <w:autoSpaceDN w:val="0"/>
              <w:adjustRightInd w:val="0"/>
              <w:rPr>
                <w:rFonts w:eastAsiaTheme="minorHAnsi"/>
                <w:color w:val="000000"/>
                <w:sz w:val="22"/>
                <w:szCs w:val="22"/>
              </w:rPr>
            </w:pPr>
          </w:p>
        </w:tc>
        <w:tc>
          <w:tcPr>
            <w:tcW w:w="1753" w:type="dxa"/>
          </w:tcPr>
          <w:p w:rsidR="00FE59B4" w:rsidRPr="00F5713B" w:rsidRDefault="00FE59B4" w:rsidP="0073084C">
            <w:pPr>
              <w:autoSpaceDE w:val="0"/>
              <w:autoSpaceDN w:val="0"/>
              <w:adjustRightInd w:val="0"/>
              <w:rPr>
                <w:rFonts w:eastAsiaTheme="minorHAnsi"/>
                <w:color w:val="000000"/>
                <w:sz w:val="22"/>
                <w:szCs w:val="22"/>
              </w:rPr>
            </w:pPr>
          </w:p>
          <w:p w:rsidR="00FE59B4" w:rsidRPr="00F5713B" w:rsidRDefault="00FE59B4" w:rsidP="0073084C">
            <w:pPr>
              <w:autoSpaceDE w:val="0"/>
              <w:autoSpaceDN w:val="0"/>
              <w:adjustRightInd w:val="0"/>
              <w:rPr>
                <w:rFonts w:eastAsiaTheme="minorHAnsi"/>
                <w:color w:val="000000"/>
                <w:sz w:val="22"/>
                <w:szCs w:val="22"/>
              </w:rPr>
            </w:pPr>
          </w:p>
          <w:p w:rsidR="00FE59B4" w:rsidRPr="00F5713B" w:rsidRDefault="00FE59B4" w:rsidP="0073084C">
            <w:pPr>
              <w:autoSpaceDE w:val="0"/>
              <w:autoSpaceDN w:val="0"/>
              <w:adjustRightInd w:val="0"/>
              <w:rPr>
                <w:rFonts w:eastAsiaTheme="minorHAnsi"/>
                <w:color w:val="000000"/>
                <w:sz w:val="22"/>
                <w:szCs w:val="22"/>
              </w:rPr>
            </w:pPr>
          </w:p>
        </w:tc>
        <w:tc>
          <w:tcPr>
            <w:tcW w:w="1753" w:type="dxa"/>
          </w:tcPr>
          <w:p w:rsidR="00FE59B4" w:rsidRPr="00F5713B" w:rsidRDefault="00FE59B4" w:rsidP="0073084C">
            <w:pPr>
              <w:autoSpaceDE w:val="0"/>
              <w:autoSpaceDN w:val="0"/>
              <w:adjustRightInd w:val="0"/>
              <w:rPr>
                <w:rFonts w:eastAsiaTheme="minorHAnsi"/>
                <w:color w:val="000000"/>
                <w:sz w:val="22"/>
                <w:szCs w:val="22"/>
              </w:rPr>
            </w:pPr>
          </w:p>
        </w:tc>
        <w:tc>
          <w:tcPr>
            <w:tcW w:w="1753" w:type="dxa"/>
          </w:tcPr>
          <w:p w:rsidR="00FE59B4" w:rsidRPr="00F5713B" w:rsidRDefault="00FE59B4" w:rsidP="0073084C">
            <w:pPr>
              <w:autoSpaceDE w:val="0"/>
              <w:autoSpaceDN w:val="0"/>
              <w:adjustRightInd w:val="0"/>
              <w:rPr>
                <w:rFonts w:eastAsiaTheme="minorHAnsi"/>
                <w:color w:val="000000"/>
                <w:sz w:val="22"/>
                <w:szCs w:val="22"/>
              </w:rPr>
            </w:pPr>
          </w:p>
        </w:tc>
        <w:tc>
          <w:tcPr>
            <w:tcW w:w="1754" w:type="dxa"/>
          </w:tcPr>
          <w:p w:rsidR="00FE59B4" w:rsidRPr="00F5713B" w:rsidRDefault="00FE59B4" w:rsidP="0073084C">
            <w:pPr>
              <w:autoSpaceDE w:val="0"/>
              <w:autoSpaceDN w:val="0"/>
              <w:adjustRightInd w:val="0"/>
              <w:rPr>
                <w:rFonts w:eastAsiaTheme="minorHAnsi"/>
                <w:color w:val="000000"/>
                <w:sz w:val="22"/>
                <w:szCs w:val="22"/>
              </w:rPr>
            </w:pPr>
          </w:p>
        </w:tc>
      </w:tr>
    </w:tbl>
    <w:p w:rsidR="00FE59B4" w:rsidRDefault="00FE59B4" w:rsidP="00FE59B4">
      <w:pPr>
        <w:rPr>
          <w:b/>
          <w:bCs/>
          <w:sz w:val="22"/>
          <w:szCs w:val="22"/>
          <w:u w:val="single"/>
        </w:rPr>
        <w:sectPr w:rsidR="00FE59B4" w:rsidSect="00FE59B4">
          <w:pgSz w:w="16840" w:h="11907" w:orient="landscape"/>
          <w:pgMar w:top="993" w:right="1134" w:bottom="1134" w:left="1134" w:header="709" w:footer="709" w:gutter="0"/>
          <w:cols w:space="720"/>
        </w:sectPr>
      </w:pPr>
    </w:p>
    <w:tbl>
      <w:tblPr>
        <w:tblW w:w="14025" w:type="dxa"/>
        <w:tblBorders>
          <w:top w:val="nil"/>
          <w:left w:val="nil"/>
          <w:bottom w:val="nil"/>
          <w:right w:val="nil"/>
        </w:tblBorders>
        <w:tblLayout w:type="fixed"/>
        <w:tblLook w:val="0000" w:firstRow="0" w:lastRow="0" w:firstColumn="0" w:lastColumn="0" w:noHBand="0" w:noVBand="0"/>
      </w:tblPr>
      <w:tblGrid>
        <w:gridCol w:w="1753"/>
        <w:gridCol w:w="498"/>
        <w:gridCol w:w="1255"/>
        <w:gridCol w:w="996"/>
        <w:gridCol w:w="757"/>
        <w:gridCol w:w="1494"/>
        <w:gridCol w:w="259"/>
        <w:gridCol w:w="1753"/>
        <w:gridCol w:w="239"/>
        <w:gridCol w:w="1514"/>
        <w:gridCol w:w="1753"/>
        <w:gridCol w:w="1754"/>
      </w:tblGrid>
      <w:tr w:rsidR="00236D52" w:rsidRPr="00236D52" w:rsidTr="00FE59B4">
        <w:trPr>
          <w:trHeight w:val="663"/>
        </w:trPr>
        <w:tc>
          <w:tcPr>
            <w:tcW w:w="1753" w:type="dxa"/>
          </w:tcPr>
          <w:p w:rsidR="00236D52" w:rsidRPr="00236D52" w:rsidRDefault="00236D52" w:rsidP="00236D52">
            <w:pPr>
              <w:autoSpaceDE w:val="0"/>
              <w:autoSpaceDN w:val="0"/>
              <w:adjustRightInd w:val="0"/>
              <w:rPr>
                <w:rFonts w:eastAsiaTheme="minorHAnsi"/>
                <w:color w:val="000000"/>
                <w:sz w:val="23"/>
                <w:szCs w:val="23"/>
              </w:rPr>
            </w:pPr>
          </w:p>
        </w:tc>
        <w:tc>
          <w:tcPr>
            <w:tcW w:w="1753" w:type="dxa"/>
            <w:gridSpan w:val="2"/>
          </w:tcPr>
          <w:p w:rsidR="00236D52" w:rsidRPr="00236D52" w:rsidRDefault="00236D52" w:rsidP="00236D52">
            <w:pPr>
              <w:autoSpaceDE w:val="0"/>
              <w:autoSpaceDN w:val="0"/>
              <w:adjustRightInd w:val="0"/>
              <w:rPr>
                <w:rFonts w:eastAsiaTheme="minorHAnsi"/>
                <w:color w:val="000000"/>
                <w:sz w:val="23"/>
                <w:szCs w:val="23"/>
              </w:rPr>
            </w:pPr>
          </w:p>
        </w:tc>
        <w:tc>
          <w:tcPr>
            <w:tcW w:w="1753" w:type="dxa"/>
            <w:gridSpan w:val="2"/>
          </w:tcPr>
          <w:p w:rsidR="00236D52" w:rsidRPr="00236D52" w:rsidRDefault="00236D52" w:rsidP="00236D52">
            <w:pPr>
              <w:autoSpaceDE w:val="0"/>
              <w:autoSpaceDN w:val="0"/>
              <w:adjustRightInd w:val="0"/>
              <w:rPr>
                <w:rFonts w:eastAsiaTheme="minorHAnsi"/>
                <w:color w:val="000000"/>
                <w:sz w:val="23"/>
                <w:szCs w:val="23"/>
              </w:rPr>
            </w:pPr>
          </w:p>
        </w:tc>
        <w:tc>
          <w:tcPr>
            <w:tcW w:w="1753" w:type="dxa"/>
            <w:gridSpan w:val="2"/>
          </w:tcPr>
          <w:p w:rsidR="00236D52" w:rsidRPr="00236D52" w:rsidRDefault="00236D52" w:rsidP="00236D52">
            <w:pPr>
              <w:autoSpaceDE w:val="0"/>
              <w:autoSpaceDN w:val="0"/>
              <w:adjustRightInd w:val="0"/>
              <w:rPr>
                <w:rFonts w:eastAsiaTheme="minorHAnsi"/>
                <w:color w:val="000000"/>
                <w:sz w:val="23"/>
                <w:szCs w:val="23"/>
              </w:rPr>
            </w:pPr>
          </w:p>
        </w:tc>
        <w:tc>
          <w:tcPr>
            <w:tcW w:w="1753" w:type="dxa"/>
          </w:tcPr>
          <w:p w:rsidR="00FE59B4" w:rsidRDefault="00FE59B4" w:rsidP="00FE59B4">
            <w:pPr>
              <w:autoSpaceDE w:val="0"/>
              <w:autoSpaceDN w:val="0"/>
              <w:adjustRightInd w:val="0"/>
              <w:jc w:val="right"/>
              <w:rPr>
                <w:rFonts w:eastAsiaTheme="minorHAnsi"/>
                <w:b/>
                <w:bCs/>
                <w:color w:val="000000"/>
                <w:sz w:val="23"/>
                <w:szCs w:val="23"/>
              </w:rPr>
            </w:pPr>
            <w:r w:rsidRPr="00570FCB">
              <w:rPr>
                <w:rFonts w:eastAsiaTheme="minorHAnsi"/>
                <w:b/>
                <w:bCs/>
                <w:color w:val="000000"/>
                <w:sz w:val="23"/>
                <w:szCs w:val="23"/>
              </w:rPr>
              <w:t xml:space="preserve">3.pielikums </w:t>
            </w:r>
          </w:p>
          <w:p w:rsidR="00236D52" w:rsidRDefault="00236D52" w:rsidP="00FE59B4">
            <w:pPr>
              <w:autoSpaceDE w:val="0"/>
              <w:autoSpaceDN w:val="0"/>
              <w:adjustRightInd w:val="0"/>
              <w:jc w:val="center"/>
              <w:rPr>
                <w:rFonts w:eastAsiaTheme="minorHAnsi"/>
                <w:color w:val="000000"/>
                <w:sz w:val="23"/>
                <w:szCs w:val="23"/>
              </w:rPr>
            </w:pPr>
          </w:p>
          <w:p w:rsidR="00570FCB" w:rsidRDefault="00570FCB" w:rsidP="00236D52">
            <w:pPr>
              <w:autoSpaceDE w:val="0"/>
              <w:autoSpaceDN w:val="0"/>
              <w:adjustRightInd w:val="0"/>
              <w:rPr>
                <w:rFonts w:eastAsiaTheme="minorHAnsi"/>
                <w:color w:val="000000"/>
                <w:sz w:val="23"/>
                <w:szCs w:val="23"/>
              </w:rPr>
            </w:pPr>
          </w:p>
          <w:p w:rsidR="00570FCB" w:rsidRPr="00236D52" w:rsidRDefault="00570FCB" w:rsidP="00236D52">
            <w:pPr>
              <w:autoSpaceDE w:val="0"/>
              <w:autoSpaceDN w:val="0"/>
              <w:adjustRightInd w:val="0"/>
              <w:rPr>
                <w:rFonts w:eastAsiaTheme="minorHAnsi"/>
                <w:color w:val="000000"/>
                <w:sz w:val="23"/>
                <w:szCs w:val="23"/>
              </w:rPr>
            </w:pPr>
          </w:p>
        </w:tc>
        <w:tc>
          <w:tcPr>
            <w:tcW w:w="1753" w:type="dxa"/>
            <w:gridSpan w:val="2"/>
          </w:tcPr>
          <w:p w:rsidR="00236D52" w:rsidRPr="00236D52" w:rsidRDefault="00236D52" w:rsidP="00236D52">
            <w:pPr>
              <w:autoSpaceDE w:val="0"/>
              <w:autoSpaceDN w:val="0"/>
              <w:adjustRightInd w:val="0"/>
              <w:rPr>
                <w:rFonts w:eastAsiaTheme="minorHAnsi"/>
                <w:color w:val="000000"/>
                <w:sz w:val="23"/>
                <w:szCs w:val="23"/>
              </w:rPr>
            </w:pPr>
          </w:p>
        </w:tc>
        <w:tc>
          <w:tcPr>
            <w:tcW w:w="1753" w:type="dxa"/>
          </w:tcPr>
          <w:p w:rsidR="00236D52" w:rsidRPr="00236D52" w:rsidRDefault="00236D52" w:rsidP="00236D52">
            <w:pPr>
              <w:autoSpaceDE w:val="0"/>
              <w:autoSpaceDN w:val="0"/>
              <w:adjustRightInd w:val="0"/>
              <w:rPr>
                <w:rFonts w:eastAsiaTheme="minorHAnsi"/>
                <w:color w:val="000000"/>
                <w:sz w:val="23"/>
                <w:szCs w:val="23"/>
              </w:rPr>
            </w:pPr>
          </w:p>
        </w:tc>
        <w:tc>
          <w:tcPr>
            <w:tcW w:w="1754" w:type="dxa"/>
          </w:tcPr>
          <w:p w:rsidR="00236D52" w:rsidRPr="00236D52" w:rsidRDefault="00236D52" w:rsidP="00236D52">
            <w:pPr>
              <w:autoSpaceDE w:val="0"/>
              <w:autoSpaceDN w:val="0"/>
              <w:adjustRightInd w:val="0"/>
              <w:rPr>
                <w:rFonts w:eastAsiaTheme="minorHAnsi"/>
                <w:color w:val="000000"/>
                <w:sz w:val="23"/>
                <w:szCs w:val="23"/>
              </w:rPr>
            </w:pPr>
          </w:p>
        </w:tc>
      </w:tr>
      <w:tr w:rsidR="00570FCB" w:rsidRPr="00570FCB" w:rsidTr="00FE59B4">
        <w:trPr>
          <w:gridAfter w:val="3"/>
          <w:wAfter w:w="5021" w:type="dxa"/>
          <w:trHeight w:val="414"/>
        </w:trPr>
        <w:tc>
          <w:tcPr>
            <w:tcW w:w="2251" w:type="dxa"/>
            <w:gridSpan w:val="2"/>
          </w:tcPr>
          <w:p w:rsidR="00570FCB" w:rsidRPr="00570FCB" w:rsidRDefault="00570FCB" w:rsidP="00570FCB">
            <w:pPr>
              <w:autoSpaceDE w:val="0"/>
              <w:autoSpaceDN w:val="0"/>
              <w:adjustRightInd w:val="0"/>
              <w:rPr>
                <w:rFonts w:eastAsiaTheme="minorHAnsi"/>
                <w:color w:val="000000"/>
                <w:sz w:val="22"/>
                <w:szCs w:val="22"/>
              </w:rPr>
            </w:pPr>
          </w:p>
        </w:tc>
        <w:tc>
          <w:tcPr>
            <w:tcW w:w="2251" w:type="dxa"/>
            <w:gridSpan w:val="2"/>
          </w:tcPr>
          <w:p w:rsidR="00570FCB" w:rsidRPr="00570FCB" w:rsidRDefault="00570FCB" w:rsidP="00570FCB">
            <w:pPr>
              <w:autoSpaceDE w:val="0"/>
              <w:autoSpaceDN w:val="0"/>
              <w:adjustRightInd w:val="0"/>
              <w:rPr>
                <w:rFonts w:eastAsiaTheme="minorHAnsi"/>
                <w:color w:val="000000"/>
                <w:sz w:val="22"/>
                <w:szCs w:val="22"/>
              </w:rPr>
            </w:pPr>
          </w:p>
        </w:tc>
        <w:tc>
          <w:tcPr>
            <w:tcW w:w="2251" w:type="dxa"/>
            <w:gridSpan w:val="2"/>
          </w:tcPr>
          <w:p w:rsidR="00570FCB" w:rsidRPr="00570FCB" w:rsidRDefault="00570FCB" w:rsidP="00570FCB">
            <w:pPr>
              <w:autoSpaceDE w:val="0"/>
              <w:autoSpaceDN w:val="0"/>
              <w:adjustRightInd w:val="0"/>
              <w:rPr>
                <w:rFonts w:eastAsiaTheme="minorHAnsi"/>
                <w:color w:val="000000"/>
                <w:sz w:val="22"/>
                <w:szCs w:val="22"/>
              </w:rPr>
            </w:pPr>
          </w:p>
        </w:tc>
        <w:tc>
          <w:tcPr>
            <w:tcW w:w="2251" w:type="dxa"/>
            <w:gridSpan w:val="3"/>
          </w:tcPr>
          <w:p w:rsidR="00570FCB" w:rsidRPr="00570FCB" w:rsidRDefault="00570FCB" w:rsidP="00570FCB">
            <w:pPr>
              <w:autoSpaceDE w:val="0"/>
              <w:autoSpaceDN w:val="0"/>
              <w:adjustRightInd w:val="0"/>
              <w:rPr>
                <w:rFonts w:eastAsiaTheme="minorHAnsi"/>
                <w:color w:val="000000"/>
                <w:sz w:val="22"/>
                <w:szCs w:val="22"/>
              </w:rPr>
            </w:pPr>
          </w:p>
        </w:tc>
      </w:tr>
      <w:tr w:rsidR="00570FCB" w:rsidRPr="00570FCB" w:rsidTr="00FE59B4">
        <w:trPr>
          <w:gridAfter w:val="3"/>
          <w:wAfter w:w="5021" w:type="dxa"/>
          <w:trHeight w:val="107"/>
        </w:trPr>
        <w:tc>
          <w:tcPr>
            <w:tcW w:w="9004" w:type="dxa"/>
            <w:gridSpan w:val="9"/>
          </w:tcPr>
          <w:p w:rsidR="00570FCB" w:rsidRPr="00570FCB" w:rsidRDefault="00570FCB" w:rsidP="00570FCB">
            <w:pPr>
              <w:autoSpaceDE w:val="0"/>
              <w:autoSpaceDN w:val="0"/>
              <w:adjustRightInd w:val="0"/>
              <w:rPr>
                <w:rFonts w:eastAsiaTheme="minorHAnsi"/>
                <w:color w:val="000000"/>
                <w:sz w:val="23"/>
                <w:szCs w:val="23"/>
              </w:rPr>
            </w:pPr>
          </w:p>
        </w:tc>
      </w:tr>
      <w:tr w:rsidR="00570FCB" w:rsidRPr="00570FCB" w:rsidTr="00FE59B4">
        <w:trPr>
          <w:gridAfter w:val="3"/>
          <w:wAfter w:w="5021" w:type="dxa"/>
          <w:trHeight w:val="107"/>
        </w:trPr>
        <w:tc>
          <w:tcPr>
            <w:tcW w:w="9004" w:type="dxa"/>
            <w:gridSpan w:val="9"/>
          </w:tcPr>
          <w:p w:rsidR="00570FCB" w:rsidRPr="00570FCB" w:rsidRDefault="00570FCB" w:rsidP="00570FCB">
            <w:pPr>
              <w:autoSpaceDE w:val="0"/>
              <w:autoSpaceDN w:val="0"/>
              <w:adjustRightInd w:val="0"/>
              <w:rPr>
                <w:rFonts w:eastAsiaTheme="minorHAnsi"/>
                <w:color w:val="000000"/>
                <w:sz w:val="23"/>
                <w:szCs w:val="23"/>
              </w:rPr>
            </w:pPr>
          </w:p>
        </w:tc>
      </w:tr>
      <w:tr w:rsidR="00570FCB" w:rsidRPr="00570FCB" w:rsidTr="00FE59B4">
        <w:trPr>
          <w:gridAfter w:val="3"/>
          <w:wAfter w:w="5021" w:type="dxa"/>
          <w:trHeight w:val="107"/>
        </w:trPr>
        <w:tc>
          <w:tcPr>
            <w:tcW w:w="9004" w:type="dxa"/>
            <w:gridSpan w:val="9"/>
          </w:tcPr>
          <w:p w:rsidR="00570FCB" w:rsidRPr="00570FCB" w:rsidRDefault="00570FCB" w:rsidP="00570FCB">
            <w:pPr>
              <w:autoSpaceDE w:val="0"/>
              <w:autoSpaceDN w:val="0"/>
              <w:adjustRightInd w:val="0"/>
              <w:rPr>
                <w:rFonts w:eastAsiaTheme="minorHAnsi"/>
                <w:color w:val="000000"/>
                <w:sz w:val="23"/>
                <w:szCs w:val="23"/>
              </w:rPr>
            </w:pPr>
          </w:p>
        </w:tc>
      </w:tr>
    </w:tbl>
    <w:p w:rsidR="00570FCB" w:rsidRDefault="00570FCB" w:rsidP="00570FCB">
      <w:pPr>
        <w:autoSpaceDE w:val="0"/>
        <w:autoSpaceDN w:val="0"/>
        <w:adjustRightInd w:val="0"/>
        <w:rPr>
          <w:rFonts w:eastAsiaTheme="minorHAnsi"/>
          <w:b/>
          <w:bCs/>
          <w:color w:val="000000"/>
          <w:sz w:val="23"/>
          <w:szCs w:val="23"/>
        </w:rPr>
      </w:pPr>
      <w:r w:rsidRPr="00570FCB">
        <w:rPr>
          <w:rFonts w:eastAsiaTheme="minorHAnsi"/>
          <w:b/>
          <w:bCs/>
          <w:color w:val="000000"/>
          <w:sz w:val="23"/>
          <w:szCs w:val="23"/>
        </w:rPr>
        <w:t>PRETENDENTA PIEGĀDĀTO PREČU SARAKSTS</w:t>
      </w:r>
      <w:r>
        <w:rPr>
          <w:rFonts w:eastAsiaTheme="minorHAnsi"/>
          <w:b/>
          <w:bCs/>
          <w:color w:val="000000"/>
          <w:sz w:val="23"/>
          <w:szCs w:val="23"/>
        </w:rPr>
        <w:t>*</w:t>
      </w:r>
    </w:p>
    <w:p w:rsidR="00570FCB" w:rsidRDefault="00570FCB" w:rsidP="00570FCB">
      <w:pPr>
        <w:autoSpaceDE w:val="0"/>
        <w:autoSpaceDN w:val="0"/>
        <w:adjustRightInd w:val="0"/>
        <w:rPr>
          <w:rFonts w:eastAsiaTheme="minorHAnsi"/>
          <w:b/>
          <w:bCs/>
          <w:color w:val="000000"/>
          <w:sz w:val="23"/>
          <w:szCs w:val="23"/>
        </w:rPr>
      </w:pPr>
    </w:p>
    <w:tbl>
      <w:tblPr>
        <w:tblStyle w:val="Reatabula"/>
        <w:tblW w:w="0" w:type="auto"/>
        <w:tblInd w:w="0" w:type="dxa"/>
        <w:tblLook w:val="04A0" w:firstRow="1" w:lastRow="0" w:firstColumn="1" w:lastColumn="0" w:noHBand="0" w:noVBand="1"/>
      </w:tblPr>
      <w:tblGrid>
        <w:gridCol w:w="2130"/>
        <w:gridCol w:w="2130"/>
        <w:gridCol w:w="2131"/>
        <w:gridCol w:w="2131"/>
      </w:tblGrid>
      <w:tr w:rsidR="00570FCB" w:rsidTr="00570FCB">
        <w:tc>
          <w:tcPr>
            <w:tcW w:w="2130" w:type="dxa"/>
          </w:tcPr>
          <w:p w:rsidR="00570FCB" w:rsidRPr="00570FCB" w:rsidRDefault="00570FCB" w:rsidP="00E579CC">
            <w:pPr>
              <w:autoSpaceDE w:val="0"/>
              <w:autoSpaceDN w:val="0"/>
              <w:adjustRightInd w:val="0"/>
              <w:rPr>
                <w:rFonts w:eastAsiaTheme="minorHAnsi"/>
                <w:color w:val="000000"/>
                <w:sz w:val="22"/>
                <w:szCs w:val="22"/>
              </w:rPr>
            </w:pPr>
            <w:r w:rsidRPr="00570FCB">
              <w:rPr>
                <w:rFonts w:eastAsiaTheme="minorHAnsi"/>
                <w:b/>
                <w:bCs/>
                <w:color w:val="000000"/>
                <w:sz w:val="22"/>
                <w:szCs w:val="22"/>
              </w:rPr>
              <w:t xml:space="preserve">Preču pasūtītājs </w:t>
            </w:r>
          </w:p>
        </w:tc>
        <w:tc>
          <w:tcPr>
            <w:tcW w:w="2130" w:type="dxa"/>
          </w:tcPr>
          <w:p w:rsidR="00570FCB" w:rsidRPr="00570FCB" w:rsidRDefault="00570FCB" w:rsidP="00E579CC">
            <w:pPr>
              <w:autoSpaceDE w:val="0"/>
              <w:autoSpaceDN w:val="0"/>
              <w:adjustRightInd w:val="0"/>
              <w:rPr>
                <w:rFonts w:eastAsiaTheme="minorHAnsi"/>
                <w:color w:val="000000"/>
                <w:sz w:val="22"/>
                <w:szCs w:val="22"/>
              </w:rPr>
            </w:pPr>
            <w:r w:rsidRPr="00570FCB">
              <w:rPr>
                <w:rFonts w:eastAsiaTheme="minorHAnsi"/>
                <w:b/>
                <w:bCs/>
                <w:color w:val="000000"/>
                <w:sz w:val="22"/>
                <w:szCs w:val="22"/>
              </w:rPr>
              <w:t xml:space="preserve">Preču pasūtītāja kontaktinformācija (adrese, tālrunis) </w:t>
            </w:r>
          </w:p>
        </w:tc>
        <w:tc>
          <w:tcPr>
            <w:tcW w:w="2131" w:type="dxa"/>
          </w:tcPr>
          <w:p w:rsidR="00570FCB" w:rsidRPr="00570FCB" w:rsidRDefault="00570FCB" w:rsidP="00E579CC">
            <w:pPr>
              <w:autoSpaceDE w:val="0"/>
              <w:autoSpaceDN w:val="0"/>
              <w:adjustRightInd w:val="0"/>
              <w:rPr>
                <w:rFonts w:eastAsiaTheme="minorHAnsi"/>
                <w:color w:val="000000"/>
                <w:sz w:val="22"/>
                <w:szCs w:val="22"/>
              </w:rPr>
            </w:pPr>
            <w:r w:rsidRPr="00570FCB">
              <w:rPr>
                <w:rFonts w:eastAsiaTheme="minorHAnsi"/>
                <w:b/>
                <w:bCs/>
                <w:color w:val="000000"/>
                <w:sz w:val="22"/>
                <w:szCs w:val="22"/>
              </w:rPr>
              <w:t xml:space="preserve">Piegādāto preču apraksts atbilstoši nolikuma prasībām </w:t>
            </w:r>
          </w:p>
        </w:tc>
        <w:tc>
          <w:tcPr>
            <w:tcW w:w="2131" w:type="dxa"/>
          </w:tcPr>
          <w:p w:rsidR="00570FCB" w:rsidRPr="00570FCB" w:rsidRDefault="00570FCB" w:rsidP="00E579CC">
            <w:pPr>
              <w:autoSpaceDE w:val="0"/>
              <w:autoSpaceDN w:val="0"/>
              <w:adjustRightInd w:val="0"/>
              <w:rPr>
                <w:rFonts w:eastAsiaTheme="minorHAnsi"/>
                <w:color w:val="000000"/>
                <w:sz w:val="22"/>
                <w:szCs w:val="22"/>
              </w:rPr>
            </w:pPr>
            <w:r w:rsidRPr="00570FCB">
              <w:rPr>
                <w:rFonts w:eastAsiaTheme="minorHAnsi"/>
                <w:b/>
                <w:bCs/>
                <w:color w:val="000000"/>
                <w:sz w:val="22"/>
                <w:szCs w:val="22"/>
              </w:rPr>
              <w:t xml:space="preserve">Piegādes kopējais apjoms, EUR </w:t>
            </w:r>
          </w:p>
          <w:p w:rsidR="00570FCB" w:rsidRPr="00570FCB" w:rsidRDefault="00570FCB" w:rsidP="00E579CC">
            <w:pPr>
              <w:autoSpaceDE w:val="0"/>
              <w:autoSpaceDN w:val="0"/>
              <w:adjustRightInd w:val="0"/>
              <w:rPr>
                <w:rFonts w:eastAsiaTheme="minorHAnsi"/>
                <w:color w:val="000000"/>
                <w:sz w:val="22"/>
                <w:szCs w:val="22"/>
              </w:rPr>
            </w:pPr>
            <w:r w:rsidRPr="00570FCB">
              <w:rPr>
                <w:rFonts w:eastAsiaTheme="minorHAnsi"/>
                <w:b/>
                <w:bCs/>
                <w:color w:val="000000"/>
                <w:sz w:val="22"/>
                <w:szCs w:val="22"/>
              </w:rPr>
              <w:t xml:space="preserve">(bez PVN) </w:t>
            </w:r>
          </w:p>
        </w:tc>
      </w:tr>
      <w:tr w:rsidR="00570FCB" w:rsidTr="00570FCB">
        <w:tc>
          <w:tcPr>
            <w:tcW w:w="2130" w:type="dxa"/>
          </w:tcPr>
          <w:p w:rsidR="00570FCB" w:rsidRDefault="00570FCB" w:rsidP="00570FCB">
            <w:pPr>
              <w:autoSpaceDE w:val="0"/>
              <w:autoSpaceDN w:val="0"/>
              <w:adjustRightInd w:val="0"/>
              <w:jc w:val="right"/>
              <w:rPr>
                <w:rFonts w:eastAsiaTheme="minorHAnsi"/>
                <w:color w:val="000000"/>
                <w:sz w:val="23"/>
                <w:szCs w:val="23"/>
              </w:rPr>
            </w:pPr>
          </w:p>
        </w:tc>
        <w:tc>
          <w:tcPr>
            <w:tcW w:w="2130" w:type="dxa"/>
          </w:tcPr>
          <w:p w:rsidR="00570FCB" w:rsidRDefault="00570FCB" w:rsidP="00570FCB">
            <w:pPr>
              <w:autoSpaceDE w:val="0"/>
              <w:autoSpaceDN w:val="0"/>
              <w:adjustRightInd w:val="0"/>
              <w:jc w:val="right"/>
              <w:rPr>
                <w:rFonts w:eastAsiaTheme="minorHAnsi"/>
                <w:color w:val="000000"/>
                <w:sz w:val="23"/>
                <w:szCs w:val="23"/>
              </w:rPr>
            </w:pPr>
          </w:p>
        </w:tc>
        <w:tc>
          <w:tcPr>
            <w:tcW w:w="2131" w:type="dxa"/>
          </w:tcPr>
          <w:p w:rsidR="00570FCB" w:rsidRDefault="00570FCB" w:rsidP="00570FCB">
            <w:pPr>
              <w:autoSpaceDE w:val="0"/>
              <w:autoSpaceDN w:val="0"/>
              <w:adjustRightInd w:val="0"/>
              <w:jc w:val="right"/>
              <w:rPr>
                <w:rFonts w:eastAsiaTheme="minorHAnsi"/>
                <w:color w:val="000000"/>
                <w:sz w:val="23"/>
                <w:szCs w:val="23"/>
              </w:rPr>
            </w:pPr>
          </w:p>
        </w:tc>
        <w:tc>
          <w:tcPr>
            <w:tcW w:w="2131" w:type="dxa"/>
          </w:tcPr>
          <w:p w:rsidR="00570FCB" w:rsidRDefault="00570FCB" w:rsidP="00570FCB">
            <w:pPr>
              <w:autoSpaceDE w:val="0"/>
              <w:autoSpaceDN w:val="0"/>
              <w:adjustRightInd w:val="0"/>
              <w:jc w:val="right"/>
              <w:rPr>
                <w:rFonts w:eastAsiaTheme="minorHAnsi"/>
                <w:color w:val="000000"/>
                <w:sz w:val="23"/>
                <w:szCs w:val="23"/>
              </w:rPr>
            </w:pPr>
          </w:p>
        </w:tc>
      </w:tr>
      <w:tr w:rsidR="00570FCB" w:rsidTr="00570FCB">
        <w:tc>
          <w:tcPr>
            <w:tcW w:w="2130" w:type="dxa"/>
          </w:tcPr>
          <w:p w:rsidR="00570FCB" w:rsidRDefault="00570FCB" w:rsidP="00570FCB">
            <w:pPr>
              <w:autoSpaceDE w:val="0"/>
              <w:autoSpaceDN w:val="0"/>
              <w:adjustRightInd w:val="0"/>
              <w:jc w:val="right"/>
              <w:rPr>
                <w:rFonts w:eastAsiaTheme="minorHAnsi"/>
                <w:color w:val="000000"/>
                <w:sz w:val="23"/>
                <w:szCs w:val="23"/>
              </w:rPr>
            </w:pPr>
          </w:p>
        </w:tc>
        <w:tc>
          <w:tcPr>
            <w:tcW w:w="2130" w:type="dxa"/>
          </w:tcPr>
          <w:p w:rsidR="00570FCB" w:rsidRDefault="00570FCB" w:rsidP="00570FCB">
            <w:pPr>
              <w:autoSpaceDE w:val="0"/>
              <w:autoSpaceDN w:val="0"/>
              <w:adjustRightInd w:val="0"/>
              <w:jc w:val="right"/>
              <w:rPr>
                <w:rFonts w:eastAsiaTheme="minorHAnsi"/>
                <w:color w:val="000000"/>
                <w:sz w:val="23"/>
                <w:szCs w:val="23"/>
              </w:rPr>
            </w:pPr>
          </w:p>
        </w:tc>
        <w:tc>
          <w:tcPr>
            <w:tcW w:w="2131" w:type="dxa"/>
          </w:tcPr>
          <w:p w:rsidR="00570FCB" w:rsidRDefault="00570FCB" w:rsidP="00570FCB">
            <w:pPr>
              <w:autoSpaceDE w:val="0"/>
              <w:autoSpaceDN w:val="0"/>
              <w:adjustRightInd w:val="0"/>
              <w:jc w:val="right"/>
              <w:rPr>
                <w:rFonts w:eastAsiaTheme="minorHAnsi"/>
                <w:color w:val="000000"/>
                <w:sz w:val="23"/>
                <w:szCs w:val="23"/>
              </w:rPr>
            </w:pPr>
          </w:p>
        </w:tc>
        <w:tc>
          <w:tcPr>
            <w:tcW w:w="2131" w:type="dxa"/>
          </w:tcPr>
          <w:p w:rsidR="00570FCB" w:rsidRDefault="00570FCB" w:rsidP="00570FCB">
            <w:pPr>
              <w:autoSpaceDE w:val="0"/>
              <w:autoSpaceDN w:val="0"/>
              <w:adjustRightInd w:val="0"/>
              <w:jc w:val="right"/>
              <w:rPr>
                <w:rFonts w:eastAsiaTheme="minorHAnsi"/>
                <w:color w:val="000000"/>
                <w:sz w:val="23"/>
                <w:szCs w:val="23"/>
              </w:rPr>
            </w:pPr>
          </w:p>
        </w:tc>
      </w:tr>
      <w:tr w:rsidR="00570FCB" w:rsidTr="00570FCB">
        <w:tc>
          <w:tcPr>
            <w:tcW w:w="2130" w:type="dxa"/>
          </w:tcPr>
          <w:p w:rsidR="00570FCB" w:rsidRDefault="00570FCB" w:rsidP="00570FCB">
            <w:pPr>
              <w:autoSpaceDE w:val="0"/>
              <w:autoSpaceDN w:val="0"/>
              <w:adjustRightInd w:val="0"/>
              <w:jc w:val="right"/>
              <w:rPr>
                <w:rFonts w:eastAsiaTheme="minorHAnsi"/>
                <w:color w:val="000000"/>
                <w:sz w:val="23"/>
                <w:szCs w:val="23"/>
              </w:rPr>
            </w:pPr>
          </w:p>
        </w:tc>
        <w:tc>
          <w:tcPr>
            <w:tcW w:w="2130" w:type="dxa"/>
          </w:tcPr>
          <w:p w:rsidR="00570FCB" w:rsidRDefault="00570FCB" w:rsidP="00570FCB">
            <w:pPr>
              <w:autoSpaceDE w:val="0"/>
              <w:autoSpaceDN w:val="0"/>
              <w:adjustRightInd w:val="0"/>
              <w:jc w:val="right"/>
              <w:rPr>
                <w:rFonts w:eastAsiaTheme="minorHAnsi"/>
                <w:color w:val="000000"/>
                <w:sz w:val="23"/>
                <w:szCs w:val="23"/>
              </w:rPr>
            </w:pPr>
          </w:p>
        </w:tc>
        <w:tc>
          <w:tcPr>
            <w:tcW w:w="2131" w:type="dxa"/>
          </w:tcPr>
          <w:p w:rsidR="00570FCB" w:rsidRDefault="00570FCB" w:rsidP="00570FCB">
            <w:pPr>
              <w:autoSpaceDE w:val="0"/>
              <w:autoSpaceDN w:val="0"/>
              <w:adjustRightInd w:val="0"/>
              <w:jc w:val="right"/>
              <w:rPr>
                <w:rFonts w:eastAsiaTheme="minorHAnsi"/>
                <w:color w:val="000000"/>
                <w:sz w:val="23"/>
                <w:szCs w:val="23"/>
              </w:rPr>
            </w:pPr>
          </w:p>
        </w:tc>
        <w:tc>
          <w:tcPr>
            <w:tcW w:w="2131" w:type="dxa"/>
          </w:tcPr>
          <w:p w:rsidR="00570FCB" w:rsidRDefault="00570FCB" w:rsidP="00570FCB">
            <w:pPr>
              <w:autoSpaceDE w:val="0"/>
              <w:autoSpaceDN w:val="0"/>
              <w:adjustRightInd w:val="0"/>
              <w:jc w:val="right"/>
              <w:rPr>
                <w:rFonts w:eastAsiaTheme="minorHAnsi"/>
                <w:color w:val="000000"/>
                <w:sz w:val="23"/>
                <w:szCs w:val="23"/>
              </w:rPr>
            </w:pPr>
          </w:p>
        </w:tc>
      </w:tr>
    </w:tbl>
    <w:p w:rsidR="00391440" w:rsidRDefault="00570FCB" w:rsidP="00570FCB">
      <w:pPr>
        <w:pStyle w:val="Komentratma"/>
        <w:ind w:right="9"/>
        <w:rPr>
          <w:b w:val="0"/>
          <w:sz w:val="23"/>
          <w:szCs w:val="23"/>
        </w:rPr>
      </w:pPr>
      <w:r w:rsidRPr="00570FCB">
        <w:rPr>
          <w:b w:val="0"/>
          <w:sz w:val="23"/>
          <w:szCs w:val="23"/>
        </w:rPr>
        <w:t>*- informācija šajā pielikumā jānorāda tikai atbilstoši nolikuma 8.2.3. punkta prasībām.</w:t>
      </w:r>
    </w:p>
    <w:p w:rsidR="00E579CC" w:rsidRDefault="00E579CC" w:rsidP="00570FCB">
      <w:pPr>
        <w:pStyle w:val="Komentrateksts"/>
      </w:pPr>
    </w:p>
    <w:p w:rsidR="00E579CC" w:rsidRPr="00E579CC" w:rsidRDefault="00E579CC" w:rsidP="00E579CC">
      <w:pPr>
        <w:rPr>
          <w:lang w:eastAsia="lv-LV"/>
        </w:rPr>
      </w:pPr>
    </w:p>
    <w:p w:rsidR="00E579CC" w:rsidRPr="00E579CC" w:rsidRDefault="00E579CC" w:rsidP="00E579CC">
      <w:pPr>
        <w:rPr>
          <w:lang w:eastAsia="lv-LV"/>
        </w:rPr>
      </w:pPr>
    </w:p>
    <w:p w:rsidR="00E579CC" w:rsidRPr="00E579CC" w:rsidRDefault="00E579CC" w:rsidP="00E579CC">
      <w:pPr>
        <w:rPr>
          <w:lang w:eastAsia="lv-LV"/>
        </w:rPr>
      </w:pPr>
    </w:p>
    <w:p w:rsidR="00E579CC" w:rsidRPr="00E579CC" w:rsidRDefault="00E579CC" w:rsidP="00E579CC">
      <w:pPr>
        <w:rPr>
          <w:lang w:eastAsia="lv-LV"/>
        </w:rPr>
      </w:pPr>
    </w:p>
    <w:p w:rsidR="00E579CC" w:rsidRDefault="00E579CC" w:rsidP="00E579CC">
      <w:pPr>
        <w:rPr>
          <w:lang w:eastAsia="lv-LV"/>
        </w:rPr>
      </w:pPr>
    </w:p>
    <w:tbl>
      <w:tblPr>
        <w:tblW w:w="0" w:type="auto"/>
        <w:tblBorders>
          <w:top w:val="nil"/>
          <w:left w:val="nil"/>
          <w:bottom w:val="nil"/>
          <w:right w:val="nil"/>
        </w:tblBorders>
        <w:tblLayout w:type="fixed"/>
        <w:tblLook w:val="0000" w:firstRow="0" w:lastRow="0" w:firstColumn="0" w:lastColumn="0" w:noHBand="0" w:noVBand="0"/>
      </w:tblPr>
      <w:tblGrid>
        <w:gridCol w:w="4571"/>
        <w:gridCol w:w="4571"/>
      </w:tblGrid>
      <w:tr w:rsidR="00E579CC" w:rsidRPr="00E579CC" w:rsidTr="00E579CC">
        <w:trPr>
          <w:trHeight w:val="247"/>
        </w:trPr>
        <w:tc>
          <w:tcPr>
            <w:tcW w:w="4571" w:type="dxa"/>
          </w:tcPr>
          <w:p w:rsidR="00E579CC" w:rsidRPr="00E579CC" w:rsidRDefault="00E579CC" w:rsidP="00E579CC">
            <w:pPr>
              <w:tabs>
                <w:tab w:val="left" w:pos="4355"/>
              </w:tabs>
              <w:autoSpaceDE w:val="0"/>
              <w:autoSpaceDN w:val="0"/>
              <w:adjustRightInd w:val="0"/>
              <w:rPr>
                <w:rFonts w:eastAsiaTheme="minorHAnsi"/>
                <w:color w:val="000000"/>
                <w:sz w:val="23"/>
                <w:szCs w:val="23"/>
              </w:rPr>
            </w:pPr>
            <w:r w:rsidRPr="00E579CC">
              <w:rPr>
                <w:rFonts w:eastAsiaTheme="minorHAnsi"/>
                <w:color w:val="000000"/>
                <w:sz w:val="23"/>
                <w:szCs w:val="23"/>
              </w:rPr>
              <w:t>Pretendentu pārstāvēt tiesīgās personas paraksts un zīmogs (</w:t>
            </w:r>
            <w:r w:rsidRPr="00E579CC">
              <w:rPr>
                <w:rFonts w:eastAsiaTheme="minorHAnsi"/>
                <w:i/>
                <w:iCs/>
                <w:color w:val="000000"/>
                <w:sz w:val="23"/>
                <w:szCs w:val="23"/>
              </w:rPr>
              <w:t>ja tāds ir</w:t>
            </w:r>
            <w:r w:rsidRPr="00E579CC">
              <w:rPr>
                <w:rFonts w:eastAsiaTheme="minorHAnsi"/>
                <w:color w:val="000000"/>
                <w:sz w:val="23"/>
                <w:szCs w:val="23"/>
              </w:rPr>
              <w:t xml:space="preserve">): </w:t>
            </w:r>
          </w:p>
        </w:tc>
        <w:tc>
          <w:tcPr>
            <w:tcW w:w="4571" w:type="dxa"/>
            <w:tcBorders>
              <w:bottom w:val="single" w:sz="4" w:space="0" w:color="auto"/>
            </w:tcBorders>
          </w:tcPr>
          <w:p w:rsidR="00E579CC" w:rsidRDefault="00E579CC" w:rsidP="00E579CC">
            <w:pPr>
              <w:autoSpaceDE w:val="0"/>
              <w:autoSpaceDN w:val="0"/>
              <w:adjustRightInd w:val="0"/>
              <w:rPr>
                <w:rFonts w:eastAsiaTheme="minorHAnsi"/>
                <w:color w:val="000000"/>
                <w:sz w:val="23"/>
                <w:szCs w:val="23"/>
              </w:rPr>
            </w:pPr>
            <w:r>
              <w:rPr>
                <w:rFonts w:eastAsiaTheme="minorHAnsi"/>
                <w:color w:val="000000"/>
                <w:sz w:val="23"/>
                <w:szCs w:val="23"/>
              </w:rPr>
              <w:t xml:space="preserve">                                    </w:t>
            </w:r>
          </w:p>
          <w:p w:rsidR="00E579CC" w:rsidRPr="00E579CC" w:rsidRDefault="00E579CC" w:rsidP="00E579CC">
            <w:pPr>
              <w:autoSpaceDE w:val="0"/>
              <w:autoSpaceDN w:val="0"/>
              <w:adjustRightInd w:val="0"/>
              <w:rPr>
                <w:rFonts w:eastAsiaTheme="minorHAnsi"/>
                <w:color w:val="000000"/>
                <w:sz w:val="23"/>
                <w:szCs w:val="23"/>
              </w:rPr>
            </w:pPr>
            <w:r>
              <w:rPr>
                <w:rFonts w:eastAsiaTheme="minorHAnsi"/>
                <w:color w:val="000000"/>
                <w:sz w:val="23"/>
                <w:szCs w:val="23"/>
              </w:rPr>
              <w:t xml:space="preserve">                                                                    z.v.</w:t>
            </w:r>
          </w:p>
        </w:tc>
      </w:tr>
      <w:tr w:rsidR="00E579CC" w:rsidRPr="00E579CC">
        <w:trPr>
          <w:trHeight w:val="109"/>
        </w:trPr>
        <w:tc>
          <w:tcPr>
            <w:tcW w:w="9142" w:type="dxa"/>
            <w:gridSpan w:val="2"/>
          </w:tcPr>
          <w:p w:rsidR="00E579CC" w:rsidRDefault="00E579CC" w:rsidP="00E579CC">
            <w:pPr>
              <w:autoSpaceDE w:val="0"/>
              <w:autoSpaceDN w:val="0"/>
              <w:adjustRightInd w:val="0"/>
              <w:rPr>
                <w:rFonts w:eastAsiaTheme="minorHAnsi"/>
                <w:color w:val="000000"/>
                <w:sz w:val="23"/>
                <w:szCs w:val="23"/>
              </w:rPr>
            </w:pPr>
          </w:p>
          <w:p w:rsidR="00E579CC" w:rsidRPr="00E579CC" w:rsidRDefault="00E579CC" w:rsidP="00E579CC">
            <w:pPr>
              <w:autoSpaceDE w:val="0"/>
              <w:autoSpaceDN w:val="0"/>
              <w:adjustRightInd w:val="0"/>
              <w:rPr>
                <w:rFonts w:eastAsiaTheme="minorHAnsi"/>
                <w:color w:val="000000"/>
                <w:sz w:val="23"/>
                <w:szCs w:val="23"/>
              </w:rPr>
            </w:pPr>
            <w:r w:rsidRPr="00E579CC">
              <w:rPr>
                <w:rFonts w:eastAsiaTheme="minorHAnsi"/>
                <w:color w:val="000000"/>
                <w:sz w:val="23"/>
                <w:szCs w:val="23"/>
              </w:rPr>
              <w:t>Amats, vārds un uzvārds:</w:t>
            </w:r>
            <w:r>
              <w:rPr>
                <w:rFonts w:eastAsiaTheme="minorHAnsi"/>
                <w:color w:val="000000"/>
                <w:sz w:val="23"/>
                <w:szCs w:val="23"/>
              </w:rPr>
              <w:t>_______________________________________</w:t>
            </w:r>
            <w:r w:rsidRPr="00E579CC">
              <w:rPr>
                <w:rFonts w:eastAsiaTheme="minorHAnsi"/>
                <w:color w:val="000000"/>
                <w:sz w:val="23"/>
                <w:szCs w:val="23"/>
              </w:rPr>
              <w:t xml:space="preserve"> </w:t>
            </w:r>
          </w:p>
        </w:tc>
      </w:tr>
      <w:tr w:rsidR="00E579CC" w:rsidRPr="00E579CC">
        <w:trPr>
          <w:trHeight w:val="109"/>
        </w:trPr>
        <w:tc>
          <w:tcPr>
            <w:tcW w:w="9142" w:type="dxa"/>
            <w:gridSpan w:val="2"/>
          </w:tcPr>
          <w:p w:rsidR="00E579CC" w:rsidRDefault="00E579CC" w:rsidP="00E579CC">
            <w:pPr>
              <w:autoSpaceDE w:val="0"/>
              <w:autoSpaceDN w:val="0"/>
              <w:adjustRightInd w:val="0"/>
              <w:rPr>
                <w:rFonts w:eastAsiaTheme="minorHAnsi"/>
                <w:color w:val="000000"/>
                <w:sz w:val="23"/>
                <w:szCs w:val="23"/>
              </w:rPr>
            </w:pPr>
          </w:p>
          <w:p w:rsidR="00E579CC" w:rsidRPr="00E579CC" w:rsidRDefault="00E579CC" w:rsidP="00E579CC">
            <w:pPr>
              <w:autoSpaceDE w:val="0"/>
              <w:autoSpaceDN w:val="0"/>
              <w:adjustRightInd w:val="0"/>
              <w:rPr>
                <w:rFonts w:eastAsiaTheme="minorHAnsi"/>
                <w:color w:val="000000"/>
                <w:sz w:val="23"/>
                <w:szCs w:val="23"/>
              </w:rPr>
            </w:pPr>
            <w:r w:rsidRPr="00E579CC">
              <w:rPr>
                <w:rFonts w:eastAsiaTheme="minorHAnsi"/>
                <w:color w:val="000000"/>
                <w:sz w:val="23"/>
                <w:szCs w:val="23"/>
              </w:rPr>
              <w:t xml:space="preserve">Pretendenta nosaukums: </w:t>
            </w:r>
            <w:r>
              <w:rPr>
                <w:rFonts w:eastAsiaTheme="minorHAnsi"/>
                <w:color w:val="000000"/>
                <w:sz w:val="23"/>
                <w:szCs w:val="23"/>
              </w:rPr>
              <w:t>_______________________________________</w:t>
            </w:r>
          </w:p>
        </w:tc>
      </w:tr>
    </w:tbl>
    <w:p w:rsidR="00570FCB" w:rsidRDefault="00570FCB" w:rsidP="00E579CC">
      <w:pPr>
        <w:rPr>
          <w:lang w:eastAsia="lv-LV"/>
        </w:rPr>
      </w:pPr>
    </w:p>
    <w:p w:rsidR="00E579CC" w:rsidRDefault="00E579CC" w:rsidP="00E579CC">
      <w:pPr>
        <w:rPr>
          <w:lang w:eastAsia="lv-LV"/>
        </w:rPr>
      </w:pPr>
    </w:p>
    <w:p w:rsidR="00E579CC" w:rsidRDefault="00E579CC" w:rsidP="00E579CC">
      <w:pPr>
        <w:rPr>
          <w:lang w:eastAsia="lv-LV"/>
        </w:rPr>
      </w:pPr>
    </w:p>
    <w:p w:rsidR="00E579CC" w:rsidRDefault="00E579CC" w:rsidP="00E579CC">
      <w:pPr>
        <w:rPr>
          <w:lang w:eastAsia="lv-LV"/>
        </w:rPr>
      </w:pPr>
    </w:p>
    <w:p w:rsidR="00E579CC" w:rsidRDefault="00E579CC" w:rsidP="00E579CC">
      <w:pPr>
        <w:rPr>
          <w:lang w:eastAsia="lv-LV"/>
        </w:rPr>
      </w:pPr>
    </w:p>
    <w:p w:rsidR="00E579CC" w:rsidRDefault="00E579CC" w:rsidP="00E579CC">
      <w:pPr>
        <w:rPr>
          <w:lang w:eastAsia="lv-LV"/>
        </w:rPr>
      </w:pPr>
    </w:p>
    <w:p w:rsidR="00E579CC" w:rsidRDefault="00E579CC" w:rsidP="00E579CC">
      <w:pPr>
        <w:rPr>
          <w:lang w:eastAsia="lv-LV"/>
        </w:rPr>
      </w:pPr>
    </w:p>
    <w:p w:rsidR="00E579CC" w:rsidRDefault="00E579CC" w:rsidP="00E579CC">
      <w:pPr>
        <w:rPr>
          <w:lang w:eastAsia="lv-LV"/>
        </w:rPr>
      </w:pPr>
    </w:p>
    <w:p w:rsidR="00E579CC" w:rsidRDefault="00E579CC" w:rsidP="00E579CC">
      <w:pPr>
        <w:rPr>
          <w:lang w:eastAsia="lv-LV"/>
        </w:rPr>
      </w:pPr>
    </w:p>
    <w:p w:rsidR="00E579CC" w:rsidRDefault="00E579CC" w:rsidP="00E579CC">
      <w:pPr>
        <w:rPr>
          <w:lang w:eastAsia="lv-LV"/>
        </w:rPr>
      </w:pPr>
    </w:p>
    <w:p w:rsidR="00E579CC" w:rsidRDefault="00E579CC" w:rsidP="00E579CC">
      <w:pPr>
        <w:rPr>
          <w:lang w:eastAsia="lv-LV"/>
        </w:rPr>
      </w:pPr>
    </w:p>
    <w:p w:rsidR="00E579CC" w:rsidRDefault="00E579CC" w:rsidP="00E579CC">
      <w:pPr>
        <w:rPr>
          <w:lang w:eastAsia="lv-LV"/>
        </w:rPr>
      </w:pPr>
    </w:p>
    <w:p w:rsidR="00E579CC" w:rsidRDefault="00E579CC" w:rsidP="00E579CC">
      <w:pPr>
        <w:rPr>
          <w:lang w:eastAsia="lv-LV"/>
        </w:rPr>
      </w:pPr>
    </w:p>
    <w:p w:rsidR="00E579CC" w:rsidRDefault="00E579CC" w:rsidP="00E579CC">
      <w:pPr>
        <w:rPr>
          <w:lang w:eastAsia="lv-LV"/>
        </w:rPr>
      </w:pPr>
    </w:p>
    <w:p w:rsidR="00E579CC" w:rsidRDefault="00E579CC" w:rsidP="00E579CC">
      <w:pPr>
        <w:rPr>
          <w:lang w:eastAsia="lv-LV"/>
        </w:rPr>
      </w:pPr>
    </w:p>
    <w:p w:rsidR="00E579CC" w:rsidRDefault="00E579CC" w:rsidP="00E579CC">
      <w:pPr>
        <w:rPr>
          <w:lang w:eastAsia="lv-LV"/>
        </w:rPr>
      </w:pPr>
    </w:p>
    <w:p w:rsidR="00E579CC" w:rsidRDefault="00E579CC" w:rsidP="00E579CC">
      <w:pPr>
        <w:rPr>
          <w:lang w:eastAsia="lv-LV"/>
        </w:rPr>
      </w:pPr>
    </w:p>
    <w:p w:rsidR="00E579CC" w:rsidRDefault="00E579CC" w:rsidP="00E579CC">
      <w:pPr>
        <w:rPr>
          <w:lang w:eastAsia="lv-LV"/>
        </w:rPr>
      </w:pPr>
    </w:p>
    <w:p w:rsidR="00E579CC" w:rsidRDefault="00E579CC" w:rsidP="00E579CC">
      <w:pPr>
        <w:rPr>
          <w:lang w:eastAsia="lv-LV"/>
        </w:rPr>
      </w:pPr>
    </w:p>
    <w:p w:rsidR="00E579CC" w:rsidRDefault="00E579CC" w:rsidP="00E579CC">
      <w:pPr>
        <w:rPr>
          <w:lang w:eastAsia="lv-LV"/>
        </w:rPr>
      </w:pPr>
    </w:p>
    <w:p w:rsidR="00E579CC" w:rsidRDefault="00E579CC" w:rsidP="00E579CC">
      <w:pPr>
        <w:rPr>
          <w:lang w:eastAsia="lv-LV"/>
        </w:rPr>
      </w:pPr>
    </w:p>
    <w:p w:rsidR="00E579CC" w:rsidRDefault="00E579CC" w:rsidP="00E579CC">
      <w:pPr>
        <w:rPr>
          <w:lang w:eastAsia="lv-LV"/>
        </w:rPr>
      </w:pPr>
    </w:p>
    <w:p w:rsidR="00E579CC" w:rsidRDefault="00E579CC" w:rsidP="00E579CC">
      <w:pPr>
        <w:rPr>
          <w:lang w:eastAsia="lv-LV"/>
        </w:rPr>
      </w:pPr>
    </w:p>
    <w:p w:rsidR="00E579CC" w:rsidRDefault="00E579CC" w:rsidP="00E579CC">
      <w:pPr>
        <w:rPr>
          <w:lang w:eastAsia="lv-LV"/>
        </w:rPr>
      </w:pPr>
    </w:p>
    <w:p w:rsidR="00E579CC" w:rsidRDefault="00E579CC" w:rsidP="00E579CC">
      <w:pPr>
        <w:rPr>
          <w:lang w:eastAsia="lv-LV"/>
        </w:rPr>
      </w:pPr>
    </w:p>
    <w:p w:rsidR="00E579CC" w:rsidRDefault="00E579CC" w:rsidP="00E579CC">
      <w:pPr>
        <w:rPr>
          <w:lang w:eastAsia="lv-LV"/>
        </w:rPr>
      </w:pPr>
    </w:p>
    <w:p w:rsidR="00E579CC" w:rsidRDefault="00E579CC" w:rsidP="00E579CC">
      <w:pPr>
        <w:rPr>
          <w:lang w:eastAsia="lv-LV"/>
        </w:rPr>
      </w:pPr>
    </w:p>
    <w:p w:rsidR="00E579CC" w:rsidRDefault="00E579CC" w:rsidP="00E579CC">
      <w:pPr>
        <w:rPr>
          <w:lang w:eastAsia="lv-LV"/>
        </w:rPr>
      </w:pPr>
    </w:p>
    <w:p w:rsidR="00E579CC" w:rsidRDefault="00E579CC" w:rsidP="00E579CC">
      <w:pPr>
        <w:rPr>
          <w:lang w:eastAsia="lv-LV"/>
        </w:rPr>
      </w:pPr>
    </w:p>
    <w:p w:rsidR="00E579CC" w:rsidRDefault="00E579CC" w:rsidP="00E579CC">
      <w:pPr>
        <w:rPr>
          <w:lang w:eastAsia="lv-LV"/>
        </w:rPr>
      </w:pPr>
    </w:p>
    <w:p w:rsidR="00E579CC" w:rsidRDefault="00E579CC" w:rsidP="00E579CC">
      <w:pPr>
        <w:autoSpaceDE w:val="0"/>
        <w:autoSpaceDN w:val="0"/>
        <w:adjustRightInd w:val="0"/>
        <w:jc w:val="right"/>
        <w:rPr>
          <w:rFonts w:eastAsiaTheme="minorHAnsi"/>
          <w:b/>
          <w:bCs/>
          <w:color w:val="000000"/>
          <w:sz w:val="23"/>
          <w:szCs w:val="23"/>
        </w:rPr>
      </w:pPr>
      <w:r w:rsidRPr="00E579CC">
        <w:rPr>
          <w:rFonts w:eastAsiaTheme="minorHAnsi"/>
          <w:b/>
          <w:bCs/>
          <w:color w:val="000000"/>
          <w:sz w:val="23"/>
          <w:szCs w:val="23"/>
        </w:rPr>
        <w:t xml:space="preserve">4.pielikums </w:t>
      </w:r>
    </w:p>
    <w:p w:rsidR="00E579CC" w:rsidRDefault="00E579CC" w:rsidP="00E579CC">
      <w:pPr>
        <w:autoSpaceDE w:val="0"/>
        <w:autoSpaceDN w:val="0"/>
        <w:adjustRightInd w:val="0"/>
        <w:jc w:val="right"/>
        <w:rPr>
          <w:rFonts w:eastAsiaTheme="minorHAnsi"/>
          <w:b/>
          <w:bCs/>
          <w:color w:val="000000"/>
          <w:sz w:val="23"/>
          <w:szCs w:val="23"/>
        </w:rPr>
      </w:pPr>
    </w:p>
    <w:p w:rsidR="00E579CC" w:rsidRDefault="00E579CC" w:rsidP="00E579CC">
      <w:pPr>
        <w:autoSpaceDE w:val="0"/>
        <w:autoSpaceDN w:val="0"/>
        <w:adjustRightInd w:val="0"/>
        <w:jc w:val="right"/>
        <w:rPr>
          <w:rFonts w:eastAsiaTheme="minorHAnsi"/>
          <w:b/>
          <w:bCs/>
          <w:color w:val="000000"/>
          <w:sz w:val="23"/>
          <w:szCs w:val="23"/>
        </w:rPr>
      </w:pPr>
    </w:p>
    <w:p w:rsidR="00E579CC" w:rsidRDefault="00E579CC" w:rsidP="00E579CC">
      <w:pPr>
        <w:autoSpaceDE w:val="0"/>
        <w:autoSpaceDN w:val="0"/>
        <w:adjustRightInd w:val="0"/>
        <w:jc w:val="right"/>
        <w:rPr>
          <w:rFonts w:eastAsiaTheme="minorHAnsi"/>
          <w:b/>
          <w:bCs/>
          <w:color w:val="000000"/>
          <w:sz w:val="23"/>
          <w:szCs w:val="23"/>
        </w:rPr>
      </w:pPr>
      <w:r w:rsidRPr="00E579CC">
        <w:rPr>
          <w:rFonts w:eastAsiaTheme="minorHAnsi"/>
          <w:b/>
          <w:bCs/>
          <w:color w:val="000000"/>
          <w:sz w:val="23"/>
          <w:szCs w:val="23"/>
        </w:rPr>
        <w:t>PERSONU, UZ KURU IESPĒJĀM PRETENDENTS BALSTĀS, LAI APLIECINĀTU SAVAS KVALIFIKĀCIJAS ATBILSTĪBU PAZIŅOJUMĀ PAR LĪGUMU VAI IEPIRKUMA DOKUMENTOS NOTEIKTAJĀM PRASĪBĀM SARAKSTS</w:t>
      </w:r>
    </w:p>
    <w:p w:rsidR="00E579CC" w:rsidRDefault="00E579CC" w:rsidP="00E579CC">
      <w:pPr>
        <w:autoSpaceDE w:val="0"/>
        <w:autoSpaceDN w:val="0"/>
        <w:adjustRightInd w:val="0"/>
        <w:jc w:val="right"/>
        <w:rPr>
          <w:rFonts w:eastAsiaTheme="minorHAnsi"/>
          <w:b/>
          <w:bCs/>
          <w:color w:val="000000"/>
          <w:sz w:val="23"/>
          <w:szCs w:val="23"/>
        </w:rPr>
      </w:pPr>
    </w:p>
    <w:tbl>
      <w:tblPr>
        <w:tblStyle w:val="Reatabula"/>
        <w:tblW w:w="0" w:type="auto"/>
        <w:tblInd w:w="0" w:type="dxa"/>
        <w:tblLook w:val="04A0" w:firstRow="1" w:lastRow="0" w:firstColumn="1" w:lastColumn="0" w:noHBand="0" w:noVBand="1"/>
      </w:tblPr>
      <w:tblGrid>
        <w:gridCol w:w="534"/>
        <w:gridCol w:w="2551"/>
        <w:gridCol w:w="1985"/>
        <w:gridCol w:w="2281"/>
        <w:gridCol w:w="1838"/>
      </w:tblGrid>
      <w:tr w:rsidR="00E579CC" w:rsidTr="00E579CC">
        <w:tc>
          <w:tcPr>
            <w:tcW w:w="534" w:type="dxa"/>
          </w:tcPr>
          <w:p w:rsidR="00E579CC" w:rsidRDefault="00E579CC" w:rsidP="00E579CC">
            <w:pPr>
              <w:autoSpaceDE w:val="0"/>
              <w:autoSpaceDN w:val="0"/>
              <w:adjustRightInd w:val="0"/>
              <w:jc w:val="right"/>
              <w:rPr>
                <w:rFonts w:eastAsiaTheme="minorHAnsi"/>
                <w:color w:val="000000"/>
                <w:sz w:val="23"/>
                <w:szCs w:val="23"/>
              </w:rPr>
            </w:pPr>
            <w:r>
              <w:rPr>
                <w:rFonts w:eastAsiaTheme="minorHAnsi"/>
                <w:color w:val="000000"/>
                <w:sz w:val="23"/>
                <w:szCs w:val="23"/>
              </w:rPr>
              <w:t>Nr.</w:t>
            </w:r>
          </w:p>
          <w:p w:rsidR="00E579CC" w:rsidRDefault="00E579CC" w:rsidP="00E579CC">
            <w:pPr>
              <w:autoSpaceDE w:val="0"/>
              <w:autoSpaceDN w:val="0"/>
              <w:adjustRightInd w:val="0"/>
              <w:jc w:val="right"/>
              <w:rPr>
                <w:rFonts w:eastAsiaTheme="minorHAnsi"/>
                <w:color w:val="000000"/>
                <w:sz w:val="23"/>
                <w:szCs w:val="23"/>
              </w:rPr>
            </w:pPr>
            <w:r>
              <w:rPr>
                <w:rFonts w:eastAsiaTheme="minorHAnsi"/>
                <w:color w:val="000000"/>
                <w:sz w:val="23"/>
                <w:szCs w:val="23"/>
              </w:rPr>
              <w:t>p.</w:t>
            </w:r>
          </w:p>
          <w:p w:rsidR="00E579CC" w:rsidRDefault="00E579CC" w:rsidP="00E579CC">
            <w:pPr>
              <w:autoSpaceDE w:val="0"/>
              <w:autoSpaceDN w:val="0"/>
              <w:adjustRightInd w:val="0"/>
              <w:jc w:val="right"/>
              <w:rPr>
                <w:rFonts w:eastAsiaTheme="minorHAnsi"/>
                <w:color w:val="000000"/>
                <w:sz w:val="23"/>
                <w:szCs w:val="23"/>
              </w:rPr>
            </w:pPr>
            <w:r>
              <w:rPr>
                <w:rFonts w:eastAsiaTheme="minorHAnsi"/>
                <w:color w:val="000000"/>
                <w:sz w:val="23"/>
                <w:szCs w:val="23"/>
              </w:rPr>
              <w:t>k.</w:t>
            </w:r>
          </w:p>
        </w:tc>
        <w:tc>
          <w:tcPr>
            <w:tcW w:w="2551" w:type="dxa"/>
          </w:tcPr>
          <w:p w:rsidR="00E579CC" w:rsidRPr="00E579CC" w:rsidRDefault="00E579CC" w:rsidP="00E579CC">
            <w:pPr>
              <w:autoSpaceDE w:val="0"/>
              <w:autoSpaceDN w:val="0"/>
              <w:adjustRightInd w:val="0"/>
              <w:rPr>
                <w:rFonts w:eastAsiaTheme="minorHAnsi"/>
                <w:color w:val="000000"/>
                <w:sz w:val="23"/>
                <w:szCs w:val="23"/>
              </w:rPr>
            </w:pPr>
            <w:r w:rsidRPr="00E579CC">
              <w:rPr>
                <w:rFonts w:eastAsiaTheme="minorHAnsi"/>
                <w:color w:val="000000"/>
                <w:sz w:val="23"/>
                <w:szCs w:val="23"/>
              </w:rPr>
              <w:t xml:space="preserve">Persona, uz kuras iespējām pretendents balstās </w:t>
            </w:r>
            <w:r w:rsidRPr="00E579CC">
              <w:rPr>
                <w:rFonts w:eastAsiaTheme="minorHAnsi"/>
                <w:i/>
                <w:iCs/>
                <w:color w:val="000000"/>
                <w:sz w:val="23"/>
                <w:szCs w:val="23"/>
              </w:rPr>
              <w:t xml:space="preserve">(nosaukums/ vārds, uzvārds un reģistrācijas numurs/ personas kods) </w:t>
            </w:r>
          </w:p>
        </w:tc>
        <w:tc>
          <w:tcPr>
            <w:tcW w:w="1985" w:type="dxa"/>
          </w:tcPr>
          <w:p w:rsidR="00E579CC" w:rsidRPr="00E579CC" w:rsidRDefault="00E579CC" w:rsidP="00E579CC">
            <w:pPr>
              <w:autoSpaceDE w:val="0"/>
              <w:autoSpaceDN w:val="0"/>
              <w:adjustRightInd w:val="0"/>
              <w:rPr>
                <w:rFonts w:eastAsiaTheme="minorHAnsi"/>
                <w:color w:val="000000"/>
                <w:sz w:val="23"/>
                <w:szCs w:val="23"/>
              </w:rPr>
            </w:pPr>
            <w:r w:rsidRPr="00E579CC">
              <w:rPr>
                <w:rFonts w:eastAsiaTheme="minorHAnsi"/>
                <w:color w:val="000000"/>
                <w:sz w:val="23"/>
                <w:szCs w:val="23"/>
              </w:rPr>
              <w:t xml:space="preserve">Kvalifikācijas prasība, kuras izpildei kandidāts balstās uz citas personas iespējām </w:t>
            </w:r>
          </w:p>
        </w:tc>
        <w:tc>
          <w:tcPr>
            <w:tcW w:w="2281" w:type="dxa"/>
          </w:tcPr>
          <w:p w:rsidR="00E579CC" w:rsidRPr="00E579CC" w:rsidRDefault="00E579CC" w:rsidP="00E579CC">
            <w:pPr>
              <w:autoSpaceDE w:val="0"/>
              <w:autoSpaceDN w:val="0"/>
              <w:adjustRightInd w:val="0"/>
              <w:rPr>
                <w:rFonts w:eastAsiaTheme="minorHAnsi"/>
                <w:color w:val="000000"/>
                <w:sz w:val="23"/>
                <w:szCs w:val="23"/>
              </w:rPr>
            </w:pPr>
            <w:r w:rsidRPr="00E579CC">
              <w:rPr>
                <w:rFonts w:eastAsiaTheme="minorHAnsi"/>
                <w:color w:val="000000"/>
                <w:sz w:val="23"/>
                <w:szCs w:val="23"/>
              </w:rPr>
              <w:t xml:space="preserve">Personai, uz kuras iespējām kandidāts balstās, nododamās tehniskās vai profesionālās spējas </w:t>
            </w:r>
          </w:p>
        </w:tc>
        <w:tc>
          <w:tcPr>
            <w:tcW w:w="1838" w:type="dxa"/>
          </w:tcPr>
          <w:p w:rsidR="00E579CC" w:rsidRPr="00E579CC" w:rsidRDefault="00E579CC" w:rsidP="00E579CC">
            <w:pPr>
              <w:autoSpaceDE w:val="0"/>
              <w:autoSpaceDN w:val="0"/>
              <w:adjustRightInd w:val="0"/>
              <w:rPr>
                <w:rFonts w:eastAsiaTheme="minorHAnsi"/>
                <w:color w:val="000000"/>
                <w:sz w:val="23"/>
                <w:szCs w:val="23"/>
              </w:rPr>
            </w:pPr>
            <w:r w:rsidRPr="00E579CC">
              <w:rPr>
                <w:rFonts w:eastAsiaTheme="minorHAnsi"/>
                <w:color w:val="000000"/>
                <w:sz w:val="23"/>
                <w:szCs w:val="23"/>
              </w:rPr>
              <w:t xml:space="preserve">Personas atbilstība mazajam, vidējam vai lielam uzņēmumam (atzīmēt A vai B)* </w:t>
            </w:r>
          </w:p>
        </w:tc>
      </w:tr>
      <w:tr w:rsidR="00E579CC" w:rsidTr="00E579CC">
        <w:tc>
          <w:tcPr>
            <w:tcW w:w="534" w:type="dxa"/>
          </w:tcPr>
          <w:p w:rsidR="00E579CC" w:rsidRDefault="00E579CC" w:rsidP="00E579CC">
            <w:pPr>
              <w:autoSpaceDE w:val="0"/>
              <w:autoSpaceDN w:val="0"/>
              <w:adjustRightInd w:val="0"/>
              <w:jc w:val="right"/>
              <w:rPr>
                <w:rFonts w:eastAsiaTheme="minorHAnsi"/>
                <w:color w:val="000000"/>
                <w:sz w:val="23"/>
                <w:szCs w:val="23"/>
              </w:rPr>
            </w:pPr>
            <w:r>
              <w:rPr>
                <w:rFonts w:eastAsiaTheme="minorHAnsi"/>
                <w:color w:val="000000"/>
                <w:sz w:val="23"/>
                <w:szCs w:val="23"/>
              </w:rPr>
              <w:t>1.</w:t>
            </w:r>
          </w:p>
        </w:tc>
        <w:tc>
          <w:tcPr>
            <w:tcW w:w="2551" w:type="dxa"/>
          </w:tcPr>
          <w:p w:rsidR="00E579CC" w:rsidRDefault="00E579CC" w:rsidP="00E579CC">
            <w:pPr>
              <w:autoSpaceDE w:val="0"/>
              <w:autoSpaceDN w:val="0"/>
              <w:adjustRightInd w:val="0"/>
              <w:jc w:val="right"/>
              <w:rPr>
                <w:rFonts w:eastAsiaTheme="minorHAnsi"/>
                <w:color w:val="000000"/>
                <w:sz w:val="23"/>
                <w:szCs w:val="23"/>
              </w:rPr>
            </w:pPr>
          </w:p>
        </w:tc>
        <w:tc>
          <w:tcPr>
            <w:tcW w:w="1985" w:type="dxa"/>
          </w:tcPr>
          <w:p w:rsidR="00E579CC" w:rsidRDefault="00E579CC" w:rsidP="00E579CC">
            <w:pPr>
              <w:autoSpaceDE w:val="0"/>
              <w:autoSpaceDN w:val="0"/>
              <w:adjustRightInd w:val="0"/>
              <w:jc w:val="right"/>
              <w:rPr>
                <w:rFonts w:eastAsiaTheme="minorHAnsi"/>
                <w:color w:val="000000"/>
                <w:sz w:val="23"/>
                <w:szCs w:val="23"/>
              </w:rPr>
            </w:pPr>
          </w:p>
        </w:tc>
        <w:tc>
          <w:tcPr>
            <w:tcW w:w="2281" w:type="dxa"/>
          </w:tcPr>
          <w:p w:rsidR="00E579CC" w:rsidRDefault="00E579CC" w:rsidP="00E579CC">
            <w:pPr>
              <w:autoSpaceDE w:val="0"/>
              <w:autoSpaceDN w:val="0"/>
              <w:adjustRightInd w:val="0"/>
              <w:jc w:val="right"/>
              <w:rPr>
                <w:rFonts w:eastAsiaTheme="minorHAnsi"/>
                <w:color w:val="000000"/>
                <w:sz w:val="23"/>
                <w:szCs w:val="23"/>
              </w:rPr>
            </w:pPr>
          </w:p>
        </w:tc>
        <w:tc>
          <w:tcPr>
            <w:tcW w:w="1838" w:type="dxa"/>
          </w:tcPr>
          <w:p w:rsidR="00E579CC" w:rsidRDefault="00E579CC" w:rsidP="00E579CC">
            <w:pPr>
              <w:autoSpaceDE w:val="0"/>
              <w:autoSpaceDN w:val="0"/>
              <w:adjustRightInd w:val="0"/>
              <w:jc w:val="right"/>
              <w:rPr>
                <w:rFonts w:eastAsiaTheme="minorHAnsi"/>
                <w:color w:val="000000"/>
                <w:sz w:val="23"/>
                <w:szCs w:val="23"/>
              </w:rPr>
            </w:pPr>
          </w:p>
        </w:tc>
      </w:tr>
      <w:tr w:rsidR="00E579CC" w:rsidTr="00E579CC">
        <w:tc>
          <w:tcPr>
            <w:tcW w:w="534" w:type="dxa"/>
          </w:tcPr>
          <w:p w:rsidR="00E579CC" w:rsidRDefault="00E579CC" w:rsidP="00E579CC">
            <w:pPr>
              <w:autoSpaceDE w:val="0"/>
              <w:autoSpaceDN w:val="0"/>
              <w:adjustRightInd w:val="0"/>
              <w:jc w:val="right"/>
              <w:rPr>
                <w:rFonts w:eastAsiaTheme="minorHAnsi"/>
                <w:color w:val="000000"/>
                <w:sz w:val="23"/>
                <w:szCs w:val="23"/>
              </w:rPr>
            </w:pPr>
            <w:r>
              <w:rPr>
                <w:rFonts w:eastAsiaTheme="minorHAnsi"/>
                <w:color w:val="000000"/>
                <w:sz w:val="23"/>
                <w:szCs w:val="23"/>
              </w:rPr>
              <w:t>2.</w:t>
            </w:r>
          </w:p>
        </w:tc>
        <w:tc>
          <w:tcPr>
            <w:tcW w:w="2551" w:type="dxa"/>
          </w:tcPr>
          <w:p w:rsidR="00E579CC" w:rsidRDefault="00E579CC" w:rsidP="00E579CC">
            <w:pPr>
              <w:autoSpaceDE w:val="0"/>
              <w:autoSpaceDN w:val="0"/>
              <w:adjustRightInd w:val="0"/>
              <w:jc w:val="right"/>
              <w:rPr>
                <w:rFonts w:eastAsiaTheme="minorHAnsi"/>
                <w:color w:val="000000"/>
                <w:sz w:val="23"/>
                <w:szCs w:val="23"/>
              </w:rPr>
            </w:pPr>
          </w:p>
        </w:tc>
        <w:tc>
          <w:tcPr>
            <w:tcW w:w="1985" w:type="dxa"/>
          </w:tcPr>
          <w:p w:rsidR="00E579CC" w:rsidRDefault="00E579CC" w:rsidP="00E579CC">
            <w:pPr>
              <w:autoSpaceDE w:val="0"/>
              <w:autoSpaceDN w:val="0"/>
              <w:adjustRightInd w:val="0"/>
              <w:jc w:val="right"/>
              <w:rPr>
                <w:rFonts w:eastAsiaTheme="minorHAnsi"/>
                <w:color w:val="000000"/>
                <w:sz w:val="23"/>
                <w:szCs w:val="23"/>
              </w:rPr>
            </w:pPr>
          </w:p>
        </w:tc>
        <w:tc>
          <w:tcPr>
            <w:tcW w:w="2281" w:type="dxa"/>
          </w:tcPr>
          <w:p w:rsidR="00E579CC" w:rsidRDefault="00E579CC" w:rsidP="00E579CC">
            <w:pPr>
              <w:autoSpaceDE w:val="0"/>
              <w:autoSpaceDN w:val="0"/>
              <w:adjustRightInd w:val="0"/>
              <w:jc w:val="right"/>
              <w:rPr>
                <w:rFonts w:eastAsiaTheme="minorHAnsi"/>
                <w:color w:val="000000"/>
                <w:sz w:val="23"/>
                <w:szCs w:val="23"/>
              </w:rPr>
            </w:pPr>
          </w:p>
        </w:tc>
        <w:tc>
          <w:tcPr>
            <w:tcW w:w="1838" w:type="dxa"/>
          </w:tcPr>
          <w:p w:rsidR="00E579CC" w:rsidRDefault="00E579CC" w:rsidP="00E579CC">
            <w:pPr>
              <w:autoSpaceDE w:val="0"/>
              <w:autoSpaceDN w:val="0"/>
              <w:adjustRightInd w:val="0"/>
              <w:jc w:val="right"/>
              <w:rPr>
                <w:rFonts w:eastAsiaTheme="minorHAnsi"/>
                <w:color w:val="000000"/>
                <w:sz w:val="23"/>
                <w:szCs w:val="23"/>
              </w:rPr>
            </w:pPr>
          </w:p>
        </w:tc>
      </w:tr>
      <w:tr w:rsidR="00E579CC" w:rsidTr="00E579CC">
        <w:tc>
          <w:tcPr>
            <w:tcW w:w="534" w:type="dxa"/>
          </w:tcPr>
          <w:p w:rsidR="00E579CC" w:rsidRDefault="00E579CC" w:rsidP="00E579CC">
            <w:pPr>
              <w:autoSpaceDE w:val="0"/>
              <w:autoSpaceDN w:val="0"/>
              <w:adjustRightInd w:val="0"/>
              <w:jc w:val="right"/>
              <w:rPr>
                <w:rFonts w:eastAsiaTheme="minorHAnsi"/>
                <w:color w:val="000000"/>
                <w:sz w:val="23"/>
                <w:szCs w:val="23"/>
              </w:rPr>
            </w:pPr>
          </w:p>
        </w:tc>
        <w:tc>
          <w:tcPr>
            <w:tcW w:w="2551" w:type="dxa"/>
          </w:tcPr>
          <w:p w:rsidR="00E579CC" w:rsidRDefault="00E579CC" w:rsidP="00E579CC">
            <w:pPr>
              <w:autoSpaceDE w:val="0"/>
              <w:autoSpaceDN w:val="0"/>
              <w:adjustRightInd w:val="0"/>
              <w:jc w:val="right"/>
              <w:rPr>
                <w:rFonts w:eastAsiaTheme="minorHAnsi"/>
                <w:color w:val="000000"/>
                <w:sz w:val="23"/>
                <w:szCs w:val="23"/>
              </w:rPr>
            </w:pPr>
          </w:p>
        </w:tc>
        <w:tc>
          <w:tcPr>
            <w:tcW w:w="1985" w:type="dxa"/>
          </w:tcPr>
          <w:p w:rsidR="00E579CC" w:rsidRDefault="00E579CC" w:rsidP="00E579CC">
            <w:pPr>
              <w:autoSpaceDE w:val="0"/>
              <w:autoSpaceDN w:val="0"/>
              <w:adjustRightInd w:val="0"/>
              <w:jc w:val="right"/>
              <w:rPr>
                <w:rFonts w:eastAsiaTheme="minorHAnsi"/>
                <w:color w:val="000000"/>
                <w:sz w:val="23"/>
                <w:szCs w:val="23"/>
              </w:rPr>
            </w:pPr>
          </w:p>
        </w:tc>
        <w:tc>
          <w:tcPr>
            <w:tcW w:w="2281" w:type="dxa"/>
          </w:tcPr>
          <w:p w:rsidR="00E579CC" w:rsidRDefault="00E579CC" w:rsidP="00E579CC">
            <w:pPr>
              <w:autoSpaceDE w:val="0"/>
              <w:autoSpaceDN w:val="0"/>
              <w:adjustRightInd w:val="0"/>
              <w:jc w:val="right"/>
              <w:rPr>
                <w:rFonts w:eastAsiaTheme="minorHAnsi"/>
                <w:color w:val="000000"/>
                <w:sz w:val="23"/>
                <w:szCs w:val="23"/>
              </w:rPr>
            </w:pPr>
          </w:p>
        </w:tc>
        <w:tc>
          <w:tcPr>
            <w:tcW w:w="1838" w:type="dxa"/>
          </w:tcPr>
          <w:p w:rsidR="00E579CC" w:rsidRDefault="00E579CC" w:rsidP="00E579CC">
            <w:pPr>
              <w:autoSpaceDE w:val="0"/>
              <w:autoSpaceDN w:val="0"/>
              <w:adjustRightInd w:val="0"/>
              <w:jc w:val="right"/>
              <w:rPr>
                <w:rFonts w:eastAsiaTheme="minorHAnsi"/>
                <w:color w:val="000000"/>
                <w:sz w:val="23"/>
                <w:szCs w:val="23"/>
              </w:rPr>
            </w:pPr>
          </w:p>
        </w:tc>
      </w:tr>
    </w:tbl>
    <w:tbl>
      <w:tblPr>
        <w:tblW w:w="0" w:type="auto"/>
        <w:tblBorders>
          <w:top w:val="nil"/>
          <w:left w:val="nil"/>
          <w:bottom w:val="nil"/>
          <w:right w:val="nil"/>
        </w:tblBorders>
        <w:tblLayout w:type="fixed"/>
        <w:tblLook w:val="0000" w:firstRow="0" w:lastRow="0" w:firstColumn="0" w:lastColumn="0" w:noHBand="0" w:noVBand="0"/>
      </w:tblPr>
      <w:tblGrid>
        <w:gridCol w:w="4498"/>
        <w:gridCol w:w="4347"/>
        <w:gridCol w:w="151"/>
      </w:tblGrid>
      <w:tr w:rsidR="00E579CC" w:rsidRPr="00E579CC" w:rsidTr="00E579CC">
        <w:trPr>
          <w:gridAfter w:val="1"/>
          <w:wAfter w:w="151" w:type="dxa"/>
          <w:trHeight w:val="109"/>
        </w:trPr>
        <w:tc>
          <w:tcPr>
            <w:tcW w:w="8845" w:type="dxa"/>
            <w:gridSpan w:val="2"/>
          </w:tcPr>
          <w:p w:rsidR="00E579CC" w:rsidRPr="00E579CC" w:rsidRDefault="00E579CC" w:rsidP="00E579CC">
            <w:pPr>
              <w:spacing w:after="200" w:line="276" w:lineRule="auto"/>
              <w:rPr>
                <w:rFonts w:eastAsiaTheme="minorHAnsi"/>
                <w:color w:val="000000"/>
                <w:sz w:val="23"/>
                <w:szCs w:val="23"/>
              </w:rPr>
            </w:pPr>
            <w:r w:rsidRPr="00E579CC">
              <w:rPr>
                <w:rFonts w:ascii="Symbol" w:eastAsiaTheme="minorHAnsi" w:hAnsi="Symbol" w:cs="Symbol"/>
                <w:color w:val="000000"/>
                <w:sz w:val="23"/>
                <w:szCs w:val="23"/>
              </w:rPr>
              <w:t></w:t>
            </w:r>
            <w:r w:rsidRPr="00E579CC">
              <w:rPr>
                <w:rFonts w:ascii="Symbol" w:eastAsiaTheme="minorHAnsi" w:hAnsi="Symbol" w:cs="Symbol"/>
                <w:color w:val="000000"/>
                <w:sz w:val="23"/>
                <w:szCs w:val="23"/>
              </w:rPr>
              <w:t></w:t>
            </w:r>
            <w:r w:rsidRPr="00E579CC">
              <w:rPr>
                <w:rFonts w:eastAsiaTheme="minorHAnsi"/>
                <w:i/>
                <w:iCs/>
                <w:color w:val="000000"/>
                <w:sz w:val="23"/>
                <w:szCs w:val="23"/>
              </w:rPr>
              <w:t>Papildus informācijai nepieciešams norādīt, kādai definīcijai atbilst persona, uz kuras iespējam pretendents</w:t>
            </w:r>
            <w:r>
              <w:rPr>
                <w:rFonts w:eastAsiaTheme="minorHAnsi"/>
                <w:i/>
                <w:iCs/>
                <w:color w:val="000000"/>
                <w:sz w:val="23"/>
                <w:szCs w:val="23"/>
              </w:rPr>
              <w:t xml:space="preserve"> balstās: </w:t>
            </w:r>
          </w:p>
        </w:tc>
      </w:tr>
      <w:tr w:rsidR="00E579CC" w:rsidRPr="00E579CC" w:rsidTr="00E579CC">
        <w:trPr>
          <w:gridAfter w:val="2"/>
          <w:wAfter w:w="4498" w:type="dxa"/>
          <w:trHeight w:val="385"/>
        </w:trPr>
        <w:tc>
          <w:tcPr>
            <w:tcW w:w="4498" w:type="dxa"/>
          </w:tcPr>
          <w:p w:rsidR="00E579CC" w:rsidRPr="00E579CC" w:rsidRDefault="00E579CC" w:rsidP="00E579CC">
            <w:pPr>
              <w:pStyle w:val="Sarakstarindkopa"/>
              <w:numPr>
                <w:ilvl w:val="0"/>
                <w:numId w:val="32"/>
              </w:numPr>
              <w:autoSpaceDE w:val="0"/>
              <w:autoSpaceDN w:val="0"/>
              <w:adjustRightInd w:val="0"/>
              <w:rPr>
                <w:rFonts w:eastAsiaTheme="minorHAnsi"/>
                <w:color w:val="000000"/>
                <w:sz w:val="23"/>
                <w:szCs w:val="23"/>
              </w:rPr>
            </w:pPr>
            <w:proofErr w:type="spellStart"/>
            <w:proofErr w:type="gramStart"/>
            <w:r w:rsidRPr="00E579CC">
              <w:rPr>
                <w:rFonts w:eastAsiaTheme="minorHAnsi"/>
                <w:i/>
                <w:iCs/>
                <w:color w:val="000000"/>
                <w:sz w:val="23"/>
                <w:szCs w:val="23"/>
              </w:rPr>
              <w:t>uzņēmums</w:t>
            </w:r>
            <w:proofErr w:type="spellEnd"/>
            <w:proofErr w:type="gramEnd"/>
            <w:r w:rsidRPr="00E579CC">
              <w:rPr>
                <w:rFonts w:eastAsiaTheme="minorHAnsi"/>
                <w:i/>
                <w:iCs/>
                <w:color w:val="000000"/>
                <w:sz w:val="23"/>
                <w:szCs w:val="23"/>
              </w:rPr>
              <w:t xml:space="preserve">, </w:t>
            </w:r>
            <w:proofErr w:type="spellStart"/>
            <w:r w:rsidRPr="00E579CC">
              <w:rPr>
                <w:rFonts w:eastAsiaTheme="minorHAnsi"/>
                <w:i/>
                <w:iCs/>
                <w:color w:val="000000"/>
                <w:sz w:val="23"/>
                <w:szCs w:val="23"/>
              </w:rPr>
              <w:t>kurā</w:t>
            </w:r>
            <w:proofErr w:type="spellEnd"/>
            <w:r w:rsidRPr="00E579CC">
              <w:rPr>
                <w:rFonts w:eastAsiaTheme="minorHAnsi"/>
                <w:i/>
                <w:iCs/>
                <w:color w:val="000000"/>
                <w:sz w:val="23"/>
                <w:szCs w:val="23"/>
              </w:rPr>
              <w:t xml:space="preserve"> </w:t>
            </w:r>
            <w:proofErr w:type="spellStart"/>
            <w:r w:rsidRPr="00E579CC">
              <w:rPr>
                <w:rFonts w:eastAsiaTheme="minorHAnsi"/>
                <w:i/>
                <w:iCs/>
                <w:color w:val="000000"/>
                <w:sz w:val="23"/>
                <w:szCs w:val="23"/>
              </w:rPr>
              <w:t>nodarbinātas</w:t>
            </w:r>
            <w:proofErr w:type="spellEnd"/>
            <w:r w:rsidRPr="00E579CC">
              <w:rPr>
                <w:rFonts w:eastAsiaTheme="minorHAnsi"/>
                <w:i/>
                <w:iCs/>
                <w:color w:val="000000"/>
                <w:sz w:val="23"/>
                <w:szCs w:val="23"/>
              </w:rPr>
              <w:t xml:space="preserve"> </w:t>
            </w:r>
            <w:proofErr w:type="spellStart"/>
            <w:r w:rsidRPr="00E579CC">
              <w:rPr>
                <w:rFonts w:eastAsiaTheme="minorHAnsi"/>
                <w:i/>
                <w:iCs/>
                <w:color w:val="000000"/>
                <w:sz w:val="23"/>
                <w:szCs w:val="23"/>
              </w:rPr>
              <w:t>mazāk</w:t>
            </w:r>
            <w:proofErr w:type="spellEnd"/>
            <w:r w:rsidRPr="00E579CC">
              <w:rPr>
                <w:rFonts w:eastAsiaTheme="minorHAnsi"/>
                <w:i/>
                <w:iCs/>
                <w:color w:val="000000"/>
                <w:sz w:val="23"/>
                <w:szCs w:val="23"/>
              </w:rPr>
              <w:t xml:space="preserve"> nekā 250 personas un </w:t>
            </w:r>
            <w:proofErr w:type="spellStart"/>
            <w:r w:rsidRPr="00E579CC">
              <w:rPr>
                <w:rFonts w:eastAsiaTheme="minorHAnsi"/>
                <w:i/>
                <w:iCs/>
                <w:color w:val="000000"/>
                <w:sz w:val="23"/>
                <w:szCs w:val="23"/>
              </w:rPr>
              <w:t>kura</w:t>
            </w:r>
            <w:proofErr w:type="spellEnd"/>
            <w:r w:rsidRPr="00E579CC">
              <w:rPr>
                <w:rFonts w:eastAsiaTheme="minorHAnsi"/>
                <w:i/>
                <w:iCs/>
                <w:color w:val="000000"/>
                <w:sz w:val="23"/>
                <w:szCs w:val="23"/>
              </w:rPr>
              <w:t xml:space="preserve"> </w:t>
            </w:r>
            <w:proofErr w:type="spellStart"/>
            <w:r w:rsidRPr="00E579CC">
              <w:rPr>
                <w:rFonts w:eastAsiaTheme="minorHAnsi"/>
                <w:i/>
                <w:iCs/>
                <w:color w:val="000000"/>
                <w:sz w:val="23"/>
                <w:szCs w:val="23"/>
              </w:rPr>
              <w:t>gada</w:t>
            </w:r>
            <w:proofErr w:type="spellEnd"/>
            <w:r w:rsidRPr="00E579CC">
              <w:rPr>
                <w:rFonts w:eastAsiaTheme="minorHAnsi"/>
                <w:i/>
                <w:iCs/>
                <w:color w:val="000000"/>
                <w:sz w:val="23"/>
                <w:szCs w:val="23"/>
              </w:rPr>
              <w:t xml:space="preserve"> </w:t>
            </w:r>
            <w:proofErr w:type="spellStart"/>
            <w:r w:rsidRPr="00E579CC">
              <w:rPr>
                <w:rFonts w:eastAsiaTheme="minorHAnsi"/>
                <w:i/>
                <w:iCs/>
                <w:color w:val="000000"/>
                <w:sz w:val="23"/>
                <w:szCs w:val="23"/>
              </w:rPr>
              <w:t>apgrozījums</w:t>
            </w:r>
            <w:proofErr w:type="spellEnd"/>
            <w:r w:rsidRPr="00E579CC">
              <w:rPr>
                <w:rFonts w:eastAsiaTheme="minorHAnsi"/>
                <w:i/>
                <w:iCs/>
                <w:color w:val="000000"/>
                <w:sz w:val="23"/>
                <w:szCs w:val="23"/>
              </w:rPr>
              <w:t xml:space="preserve"> </w:t>
            </w:r>
            <w:proofErr w:type="spellStart"/>
            <w:r w:rsidRPr="00E579CC">
              <w:rPr>
                <w:rFonts w:eastAsiaTheme="minorHAnsi"/>
                <w:i/>
                <w:iCs/>
                <w:color w:val="000000"/>
                <w:sz w:val="23"/>
                <w:szCs w:val="23"/>
              </w:rPr>
              <w:t>nepārsniedz</w:t>
            </w:r>
            <w:proofErr w:type="spellEnd"/>
            <w:r w:rsidRPr="00E579CC">
              <w:rPr>
                <w:rFonts w:eastAsiaTheme="minorHAnsi"/>
                <w:i/>
                <w:iCs/>
                <w:color w:val="000000"/>
                <w:sz w:val="23"/>
                <w:szCs w:val="23"/>
              </w:rPr>
              <w:t xml:space="preserve"> 50 </w:t>
            </w:r>
            <w:proofErr w:type="spellStart"/>
            <w:r w:rsidRPr="00E579CC">
              <w:rPr>
                <w:rFonts w:eastAsiaTheme="minorHAnsi"/>
                <w:i/>
                <w:iCs/>
                <w:color w:val="000000"/>
                <w:sz w:val="23"/>
                <w:szCs w:val="23"/>
              </w:rPr>
              <w:t>miljonus</w:t>
            </w:r>
            <w:proofErr w:type="spellEnd"/>
            <w:r w:rsidRPr="00E579CC">
              <w:rPr>
                <w:rFonts w:eastAsiaTheme="minorHAnsi"/>
                <w:i/>
                <w:iCs/>
                <w:color w:val="000000"/>
                <w:sz w:val="23"/>
                <w:szCs w:val="23"/>
              </w:rPr>
              <w:t xml:space="preserve"> euro, un/</w:t>
            </w:r>
            <w:proofErr w:type="spellStart"/>
            <w:r w:rsidRPr="00E579CC">
              <w:rPr>
                <w:rFonts w:eastAsiaTheme="minorHAnsi"/>
                <w:i/>
                <w:iCs/>
                <w:color w:val="000000"/>
                <w:sz w:val="23"/>
                <w:szCs w:val="23"/>
              </w:rPr>
              <w:t>vai</w:t>
            </w:r>
            <w:proofErr w:type="spellEnd"/>
            <w:r w:rsidRPr="00E579CC">
              <w:rPr>
                <w:rFonts w:eastAsiaTheme="minorHAnsi"/>
                <w:i/>
                <w:iCs/>
                <w:color w:val="000000"/>
                <w:sz w:val="23"/>
                <w:szCs w:val="23"/>
              </w:rPr>
              <w:t xml:space="preserve">, </w:t>
            </w:r>
            <w:proofErr w:type="spellStart"/>
            <w:r w:rsidRPr="00E579CC">
              <w:rPr>
                <w:rFonts w:eastAsiaTheme="minorHAnsi"/>
                <w:i/>
                <w:iCs/>
                <w:color w:val="000000"/>
                <w:sz w:val="23"/>
                <w:szCs w:val="23"/>
              </w:rPr>
              <w:t>kura</w:t>
            </w:r>
            <w:proofErr w:type="spellEnd"/>
            <w:r w:rsidRPr="00E579CC">
              <w:rPr>
                <w:rFonts w:eastAsiaTheme="minorHAnsi"/>
                <w:i/>
                <w:iCs/>
                <w:color w:val="000000"/>
                <w:sz w:val="23"/>
                <w:szCs w:val="23"/>
              </w:rPr>
              <w:t xml:space="preserve"> </w:t>
            </w:r>
            <w:proofErr w:type="spellStart"/>
            <w:r w:rsidRPr="00E579CC">
              <w:rPr>
                <w:rFonts w:eastAsiaTheme="minorHAnsi"/>
                <w:i/>
                <w:iCs/>
                <w:color w:val="000000"/>
                <w:sz w:val="23"/>
                <w:szCs w:val="23"/>
              </w:rPr>
              <w:t>gada</w:t>
            </w:r>
            <w:proofErr w:type="spellEnd"/>
            <w:r w:rsidRPr="00E579CC">
              <w:rPr>
                <w:rFonts w:eastAsiaTheme="minorHAnsi"/>
                <w:i/>
                <w:iCs/>
                <w:color w:val="000000"/>
                <w:sz w:val="23"/>
                <w:szCs w:val="23"/>
              </w:rPr>
              <w:t xml:space="preserve"> </w:t>
            </w:r>
            <w:proofErr w:type="spellStart"/>
            <w:r w:rsidRPr="00E579CC">
              <w:rPr>
                <w:rFonts w:eastAsiaTheme="minorHAnsi"/>
                <w:i/>
                <w:iCs/>
                <w:color w:val="000000"/>
                <w:sz w:val="23"/>
                <w:szCs w:val="23"/>
              </w:rPr>
              <w:t>bilance</w:t>
            </w:r>
            <w:proofErr w:type="spellEnd"/>
            <w:r w:rsidRPr="00E579CC">
              <w:rPr>
                <w:rFonts w:eastAsiaTheme="minorHAnsi"/>
                <w:i/>
                <w:iCs/>
                <w:color w:val="000000"/>
                <w:sz w:val="23"/>
                <w:szCs w:val="23"/>
              </w:rPr>
              <w:t xml:space="preserve"> </w:t>
            </w:r>
            <w:proofErr w:type="spellStart"/>
            <w:r w:rsidRPr="00E579CC">
              <w:rPr>
                <w:rFonts w:eastAsiaTheme="minorHAnsi"/>
                <w:i/>
                <w:iCs/>
                <w:color w:val="000000"/>
                <w:sz w:val="23"/>
                <w:szCs w:val="23"/>
              </w:rPr>
              <w:t>kopā</w:t>
            </w:r>
            <w:proofErr w:type="spellEnd"/>
            <w:r w:rsidRPr="00E579CC">
              <w:rPr>
                <w:rFonts w:eastAsiaTheme="minorHAnsi"/>
                <w:i/>
                <w:iCs/>
                <w:color w:val="000000"/>
                <w:sz w:val="23"/>
                <w:szCs w:val="23"/>
              </w:rPr>
              <w:t xml:space="preserve"> </w:t>
            </w:r>
            <w:proofErr w:type="spellStart"/>
            <w:r w:rsidRPr="00E579CC">
              <w:rPr>
                <w:rFonts w:eastAsiaTheme="minorHAnsi"/>
                <w:i/>
                <w:iCs/>
                <w:color w:val="000000"/>
                <w:sz w:val="23"/>
                <w:szCs w:val="23"/>
              </w:rPr>
              <w:t>nepārsniedz</w:t>
            </w:r>
            <w:proofErr w:type="spellEnd"/>
            <w:r w:rsidRPr="00E579CC">
              <w:rPr>
                <w:rFonts w:eastAsiaTheme="minorHAnsi"/>
                <w:i/>
                <w:iCs/>
                <w:color w:val="000000"/>
                <w:sz w:val="23"/>
                <w:szCs w:val="23"/>
              </w:rPr>
              <w:t xml:space="preserve"> 43 </w:t>
            </w:r>
            <w:proofErr w:type="spellStart"/>
            <w:r w:rsidRPr="00E579CC">
              <w:rPr>
                <w:rFonts w:eastAsiaTheme="minorHAnsi"/>
                <w:i/>
                <w:iCs/>
                <w:color w:val="000000"/>
                <w:sz w:val="23"/>
                <w:szCs w:val="23"/>
              </w:rPr>
              <w:t>miljonus</w:t>
            </w:r>
            <w:proofErr w:type="spellEnd"/>
            <w:r w:rsidRPr="00E579CC">
              <w:rPr>
                <w:rFonts w:eastAsiaTheme="minorHAnsi"/>
                <w:i/>
                <w:iCs/>
                <w:color w:val="000000"/>
                <w:sz w:val="23"/>
                <w:szCs w:val="23"/>
              </w:rPr>
              <w:t xml:space="preserve"> euro. </w:t>
            </w:r>
          </w:p>
        </w:tc>
      </w:tr>
      <w:tr w:rsidR="00E579CC" w:rsidRPr="00E579CC" w:rsidTr="00E579CC">
        <w:trPr>
          <w:gridAfter w:val="2"/>
          <w:wAfter w:w="4498" w:type="dxa"/>
          <w:trHeight w:val="385"/>
        </w:trPr>
        <w:tc>
          <w:tcPr>
            <w:tcW w:w="4498" w:type="dxa"/>
          </w:tcPr>
          <w:p w:rsidR="00E579CC" w:rsidRPr="00E579CC" w:rsidRDefault="00E579CC" w:rsidP="00E579CC">
            <w:pPr>
              <w:pStyle w:val="Sarakstarindkopa"/>
              <w:numPr>
                <w:ilvl w:val="0"/>
                <w:numId w:val="32"/>
              </w:numPr>
              <w:autoSpaceDE w:val="0"/>
              <w:autoSpaceDN w:val="0"/>
              <w:adjustRightInd w:val="0"/>
              <w:rPr>
                <w:rFonts w:eastAsiaTheme="minorHAnsi"/>
                <w:color w:val="000000"/>
                <w:sz w:val="23"/>
                <w:szCs w:val="23"/>
              </w:rPr>
            </w:pPr>
            <w:proofErr w:type="spellStart"/>
            <w:proofErr w:type="gramStart"/>
            <w:r w:rsidRPr="00E579CC">
              <w:rPr>
                <w:rFonts w:eastAsiaTheme="minorHAnsi"/>
                <w:i/>
                <w:iCs/>
                <w:color w:val="000000"/>
                <w:sz w:val="23"/>
                <w:szCs w:val="23"/>
              </w:rPr>
              <w:t>uzņēmums</w:t>
            </w:r>
            <w:proofErr w:type="spellEnd"/>
            <w:proofErr w:type="gramEnd"/>
            <w:r w:rsidRPr="00E579CC">
              <w:rPr>
                <w:rFonts w:eastAsiaTheme="minorHAnsi"/>
                <w:i/>
                <w:iCs/>
                <w:color w:val="000000"/>
                <w:sz w:val="23"/>
                <w:szCs w:val="23"/>
              </w:rPr>
              <w:t xml:space="preserve">, </w:t>
            </w:r>
            <w:proofErr w:type="spellStart"/>
            <w:r w:rsidRPr="00E579CC">
              <w:rPr>
                <w:rFonts w:eastAsiaTheme="minorHAnsi"/>
                <w:i/>
                <w:iCs/>
                <w:color w:val="000000"/>
                <w:sz w:val="23"/>
                <w:szCs w:val="23"/>
              </w:rPr>
              <w:t>kurā</w:t>
            </w:r>
            <w:proofErr w:type="spellEnd"/>
            <w:r w:rsidRPr="00E579CC">
              <w:rPr>
                <w:rFonts w:eastAsiaTheme="minorHAnsi"/>
                <w:i/>
                <w:iCs/>
                <w:color w:val="000000"/>
                <w:sz w:val="23"/>
                <w:szCs w:val="23"/>
              </w:rPr>
              <w:t xml:space="preserve"> </w:t>
            </w:r>
            <w:proofErr w:type="spellStart"/>
            <w:r w:rsidRPr="00E579CC">
              <w:rPr>
                <w:rFonts w:eastAsiaTheme="minorHAnsi"/>
                <w:i/>
                <w:iCs/>
                <w:color w:val="000000"/>
                <w:sz w:val="23"/>
                <w:szCs w:val="23"/>
              </w:rPr>
              <w:t>nodarbinātas</w:t>
            </w:r>
            <w:proofErr w:type="spellEnd"/>
            <w:r w:rsidRPr="00E579CC">
              <w:rPr>
                <w:rFonts w:eastAsiaTheme="minorHAnsi"/>
                <w:i/>
                <w:iCs/>
                <w:color w:val="000000"/>
                <w:sz w:val="23"/>
                <w:szCs w:val="23"/>
              </w:rPr>
              <w:t xml:space="preserve"> 250 </w:t>
            </w:r>
            <w:proofErr w:type="spellStart"/>
            <w:r w:rsidRPr="00E579CC">
              <w:rPr>
                <w:rFonts w:eastAsiaTheme="minorHAnsi"/>
                <w:i/>
                <w:iCs/>
                <w:color w:val="000000"/>
                <w:sz w:val="23"/>
                <w:szCs w:val="23"/>
              </w:rPr>
              <w:t>vai</w:t>
            </w:r>
            <w:proofErr w:type="spellEnd"/>
            <w:r w:rsidRPr="00E579CC">
              <w:rPr>
                <w:rFonts w:eastAsiaTheme="minorHAnsi"/>
                <w:i/>
                <w:iCs/>
                <w:color w:val="000000"/>
                <w:sz w:val="23"/>
                <w:szCs w:val="23"/>
              </w:rPr>
              <w:t xml:space="preserve"> </w:t>
            </w:r>
            <w:proofErr w:type="spellStart"/>
            <w:r w:rsidRPr="00E579CC">
              <w:rPr>
                <w:rFonts w:eastAsiaTheme="minorHAnsi"/>
                <w:i/>
                <w:iCs/>
                <w:color w:val="000000"/>
                <w:sz w:val="23"/>
                <w:szCs w:val="23"/>
              </w:rPr>
              <w:t>vairāk</w:t>
            </w:r>
            <w:proofErr w:type="spellEnd"/>
            <w:r w:rsidRPr="00E579CC">
              <w:rPr>
                <w:rFonts w:eastAsiaTheme="minorHAnsi"/>
                <w:i/>
                <w:iCs/>
                <w:color w:val="000000"/>
                <w:sz w:val="23"/>
                <w:szCs w:val="23"/>
              </w:rPr>
              <w:t xml:space="preserve"> personas un </w:t>
            </w:r>
            <w:proofErr w:type="spellStart"/>
            <w:r w:rsidRPr="00E579CC">
              <w:rPr>
                <w:rFonts w:eastAsiaTheme="minorHAnsi"/>
                <w:i/>
                <w:iCs/>
                <w:color w:val="000000"/>
                <w:sz w:val="23"/>
                <w:szCs w:val="23"/>
              </w:rPr>
              <w:t>kura</w:t>
            </w:r>
            <w:proofErr w:type="spellEnd"/>
            <w:r w:rsidRPr="00E579CC">
              <w:rPr>
                <w:rFonts w:eastAsiaTheme="minorHAnsi"/>
                <w:i/>
                <w:iCs/>
                <w:color w:val="000000"/>
                <w:sz w:val="23"/>
                <w:szCs w:val="23"/>
              </w:rPr>
              <w:t xml:space="preserve"> </w:t>
            </w:r>
            <w:proofErr w:type="spellStart"/>
            <w:r w:rsidRPr="00E579CC">
              <w:rPr>
                <w:rFonts w:eastAsiaTheme="minorHAnsi"/>
                <w:i/>
                <w:iCs/>
                <w:color w:val="000000"/>
                <w:sz w:val="23"/>
                <w:szCs w:val="23"/>
              </w:rPr>
              <w:t>gada</w:t>
            </w:r>
            <w:proofErr w:type="spellEnd"/>
            <w:r w:rsidRPr="00E579CC">
              <w:rPr>
                <w:rFonts w:eastAsiaTheme="minorHAnsi"/>
                <w:i/>
                <w:iCs/>
                <w:color w:val="000000"/>
                <w:sz w:val="23"/>
                <w:szCs w:val="23"/>
              </w:rPr>
              <w:t xml:space="preserve"> </w:t>
            </w:r>
            <w:proofErr w:type="spellStart"/>
            <w:r w:rsidRPr="00E579CC">
              <w:rPr>
                <w:rFonts w:eastAsiaTheme="minorHAnsi"/>
                <w:i/>
                <w:iCs/>
                <w:color w:val="000000"/>
                <w:sz w:val="23"/>
                <w:szCs w:val="23"/>
              </w:rPr>
              <w:t>apgrozījums</w:t>
            </w:r>
            <w:proofErr w:type="spellEnd"/>
            <w:r w:rsidRPr="00E579CC">
              <w:rPr>
                <w:rFonts w:eastAsiaTheme="minorHAnsi"/>
                <w:i/>
                <w:iCs/>
                <w:color w:val="000000"/>
                <w:sz w:val="23"/>
                <w:szCs w:val="23"/>
              </w:rPr>
              <w:t xml:space="preserve"> </w:t>
            </w:r>
            <w:proofErr w:type="spellStart"/>
            <w:r w:rsidRPr="00E579CC">
              <w:rPr>
                <w:rFonts w:eastAsiaTheme="minorHAnsi"/>
                <w:i/>
                <w:iCs/>
                <w:color w:val="000000"/>
                <w:sz w:val="23"/>
                <w:szCs w:val="23"/>
              </w:rPr>
              <w:t>pārsniedz</w:t>
            </w:r>
            <w:proofErr w:type="spellEnd"/>
            <w:r w:rsidRPr="00E579CC">
              <w:rPr>
                <w:rFonts w:eastAsiaTheme="minorHAnsi"/>
                <w:i/>
                <w:iCs/>
                <w:color w:val="000000"/>
                <w:sz w:val="23"/>
                <w:szCs w:val="23"/>
              </w:rPr>
              <w:t xml:space="preserve"> 50 </w:t>
            </w:r>
            <w:proofErr w:type="spellStart"/>
            <w:r w:rsidRPr="00E579CC">
              <w:rPr>
                <w:rFonts w:eastAsiaTheme="minorHAnsi"/>
                <w:i/>
                <w:iCs/>
                <w:color w:val="000000"/>
                <w:sz w:val="23"/>
                <w:szCs w:val="23"/>
              </w:rPr>
              <w:t>miljonus</w:t>
            </w:r>
            <w:proofErr w:type="spellEnd"/>
            <w:r w:rsidRPr="00E579CC">
              <w:rPr>
                <w:rFonts w:eastAsiaTheme="minorHAnsi"/>
                <w:i/>
                <w:iCs/>
                <w:color w:val="000000"/>
                <w:sz w:val="23"/>
                <w:szCs w:val="23"/>
              </w:rPr>
              <w:t xml:space="preserve"> euro, un/</w:t>
            </w:r>
            <w:proofErr w:type="spellStart"/>
            <w:r w:rsidRPr="00E579CC">
              <w:rPr>
                <w:rFonts w:eastAsiaTheme="minorHAnsi"/>
                <w:i/>
                <w:iCs/>
                <w:color w:val="000000"/>
                <w:sz w:val="23"/>
                <w:szCs w:val="23"/>
              </w:rPr>
              <w:t>vai</w:t>
            </w:r>
            <w:proofErr w:type="spellEnd"/>
            <w:r w:rsidRPr="00E579CC">
              <w:rPr>
                <w:rFonts w:eastAsiaTheme="minorHAnsi"/>
                <w:i/>
                <w:iCs/>
                <w:color w:val="000000"/>
                <w:sz w:val="23"/>
                <w:szCs w:val="23"/>
              </w:rPr>
              <w:t xml:space="preserve">, </w:t>
            </w:r>
            <w:proofErr w:type="spellStart"/>
            <w:r w:rsidRPr="00E579CC">
              <w:rPr>
                <w:rFonts w:eastAsiaTheme="minorHAnsi"/>
                <w:i/>
                <w:iCs/>
                <w:color w:val="000000"/>
                <w:sz w:val="23"/>
                <w:szCs w:val="23"/>
              </w:rPr>
              <w:t>kura</w:t>
            </w:r>
            <w:proofErr w:type="spellEnd"/>
            <w:r w:rsidRPr="00E579CC">
              <w:rPr>
                <w:rFonts w:eastAsiaTheme="minorHAnsi"/>
                <w:i/>
                <w:iCs/>
                <w:color w:val="000000"/>
                <w:sz w:val="23"/>
                <w:szCs w:val="23"/>
              </w:rPr>
              <w:t xml:space="preserve"> </w:t>
            </w:r>
            <w:proofErr w:type="spellStart"/>
            <w:r w:rsidRPr="00E579CC">
              <w:rPr>
                <w:rFonts w:eastAsiaTheme="minorHAnsi"/>
                <w:i/>
                <w:iCs/>
                <w:color w:val="000000"/>
                <w:sz w:val="23"/>
                <w:szCs w:val="23"/>
              </w:rPr>
              <w:t>gada</w:t>
            </w:r>
            <w:proofErr w:type="spellEnd"/>
            <w:r w:rsidRPr="00E579CC">
              <w:rPr>
                <w:rFonts w:eastAsiaTheme="minorHAnsi"/>
                <w:i/>
                <w:iCs/>
                <w:color w:val="000000"/>
                <w:sz w:val="23"/>
                <w:szCs w:val="23"/>
              </w:rPr>
              <w:t xml:space="preserve"> </w:t>
            </w:r>
            <w:proofErr w:type="spellStart"/>
            <w:r w:rsidRPr="00E579CC">
              <w:rPr>
                <w:rFonts w:eastAsiaTheme="minorHAnsi"/>
                <w:i/>
                <w:iCs/>
                <w:color w:val="000000"/>
                <w:sz w:val="23"/>
                <w:szCs w:val="23"/>
              </w:rPr>
              <w:t>bilance</w:t>
            </w:r>
            <w:proofErr w:type="spellEnd"/>
            <w:r w:rsidRPr="00E579CC">
              <w:rPr>
                <w:rFonts w:eastAsiaTheme="minorHAnsi"/>
                <w:i/>
                <w:iCs/>
                <w:color w:val="000000"/>
                <w:sz w:val="23"/>
                <w:szCs w:val="23"/>
              </w:rPr>
              <w:t xml:space="preserve"> </w:t>
            </w:r>
            <w:proofErr w:type="spellStart"/>
            <w:r w:rsidRPr="00E579CC">
              <w:rPr>
                <w:rFonts w:eastAsiaTheme="minorHAnsi"/>
                <w:i/>
                <w:iCs/>
                <w:color w:val="000000"/>
                <w:sz w:val="23"/>
                <w:szCs w:val="23"/>
              </w:rPr>
              <w:t>kopā</w:t>
            </w:r>
            <w:proofErr w:type="spellEnd"/>
            <w:r w:rsidRPr="00E579CC">
              <w:rPr>
                <w:rFonts w:eastAsiaTheme="minorHAnsi"/>
                <w:i/>
                <w:iCs/>
                <w:color w:val="000000"/>
                <w:sz w:val="23"/>
                <w:szCs w:val="23"/>
              </w:rPr>
              <w:t xml:space="preserve"> </w:t>
            </w:r>
            <w:proofErr w:type="spellStart"/>
            <w:r w:rsidRPr="00E579CC">
              <w:rPr>
                <w:rFonts w:eastAsiaTheme="minorHAnsi"/>
                <w:i/>
                <w:iCs/>
                <w:color w:val="000000"/>
                <w:sz w:val="23"/>
                <w:szCs w:val="23"/>
              </w:rPr>
              <w:t>pārsniedz</w:t>
            </w:r>
            <w:proofErr w:type="spellEnd"/>
            <w:r w:rsidRPr="00E579CC">
              <w:rPr>
                <w:rFonts w:eastAsiaTheme="minorHAnsi"/>
                <w:i/>
                <w:iCs/>
                <w:color w:val="000000"/>
                <w:sz w:val="23"/>
                <w:szCs w:val="23"/>
              </w:rPr>
              <w:t xml:space="preserve"> 43 </w:t>
            </w:r>
            <w:proofErr w:type="spellStart"/>
            <w:r w:rsidRPr="00E579CC">
              <w:rPr>
                <w:rFonts w:eastAsiaTheme="minorHAnsi"/>
                <w:i/>
                <w:iCs/>
                <w:color w:val="000000"/>
                <w:sz w:val="23"/>
                <w:szCs w:val="23"/>
              </w:rPr>
              <w:t>miljonus</w:t>
            </w:r>
            <w:proofErr w:type="spellEnd"/>
            <w:r w:rsidRPr="00E579CC">
              <w:rPr>
                <w:rFonts w:eastAsiaTheme="minorHAnsi"/>
                <w:i/>
                <w:iCs/>
                <w:color w:val="000000"/>
                <w:sz w:val="23"/>
                <w:szCs w:val="23"/>
              </w:rPr>
              <w:t xml:space="preserve"> euro. </w:t>
            </w:r>
          </w:p>
        </w:tc>
      </w:tr>
      <w:tr w:rsidR="00E579CC" w:rsidRPr="00E579CC" w:rsidTr="00E579CC">
        <w:trPr>
          <w:trHeight w:val="109"/>
        </w:trPr>
        <w:tc>
          <w:tcPr>
            <w:tcW w:w="8996" w:type="dxa"/>
            <w:gridSpan w:val="3"/>
          </w:tcPr>
          <w:p w:rsidR="00E579CC" w:rsidRPr="00E579CC" w:rsidRDefault="00E579CC" w:rsidP="00E579CC">
            <w:pPr>
              <w:autoSpaceDE w:val="0"/>
              <w:autoSpaceDN w:val="0"/>
              <w:adjustRightInd w:val="0"/>
              <w:rPr>
                <w:rFonts w:eastAsiaTheme="minorHAnsi"/>
                <w:color w:val="000000"/>
                <w:sz w:val="23"/>
                <w:szCs w:val="23"/>
              </w:rPr>
            </w:pPr>
          </w:p>
        </w:tc>
      </w:tr>
    </w:tbl>
    <w:p w:rsidR="00E579CC" w:rsidRDefault="00E579CC" w:rsidP="00E579CC">
      <w:pPr>
        <w:rPr>
          <w:lang w:eastAsia="lv-LV"/>
        </w:rPr>
      </w:pPr>
    </w:p>
    <w:tbl>
      <w:tblPr>
        <w:tblW w:w="0" w:type="auto"/>
        <w:tblBorders>
          <w:top w:val="nil"/>
          <w:left w:val="nil"/>
          <w:bottom w:val="nil"/>
          <w:right w:val="nil"/>
        </w:tblBorders>
        <w:tblLayout w:type="fixed"/>
        <w:tblLook w:val="0000" w:firstRow="0" w:lastRow="0" w:firstColumn="0" w:lastColumn="0" w:noHBand="0" w:noVBand="0"/>
      </w:tblPr>
      <w:tblGrid>
        <w:gridCol w:w="4571"/>
        <w:gridCol w:w="4571"/>
      </w:tblGrid>
      <w:tr w:rsidR="00E579CC" w:rsidRPr="00E579CC" w:rsidTr="00E579CC">
        <w:trPr>
          <w:trHeight w:val="247"/>
        </w:trPr>
        <w:tc>
          <w:tcPr>
            <w:tcW w:w="4571" w:type="dxa"/>
          </w:tcPr>
          <w:p w:rsidR="00E579CC" w:rsidRPr="00E579CC" w:rsidRDefault="00E579CC" w:rsidP="00E579CC">
            <w:pPr>
              <w:tabs>
                <w:tab w:val="left" w:pos="4355"/>
              </w:tabs>
              <w:autoSpaceDE w:val="0"/>
              <w:autoSpaceDN w:val="0"/>
              <w:adjustRightInd w:val="0"/>
              <w:rPr>
                <w:rFonts w:eastAsiaTheme="minorHAnsi"/>
                <w:color w:val="000000"/>
                <w:sz w:val="23"/>
                <w:szCs w:val="23"/>
              </w:rPr>
            </w:pPr>
            <w:r w:rsidRPr="00E579CC">
              <w:rPr>
                <w:rFonts w:eastAsiaTheme="minorHAnsi"/>
                <w:color w:val="000000"/>
                <w:sz w:val="23"/>
                <w:szCs w:val="23"/>
              </w:rPr>
              <w:t>Pretendentu pārstāvēt tiesīgās personas paraksts un zīmogs (</w:t>
            </w:r>
            <w:r w:rsidRPr="00E579CC">
              <w:rPr>
                <w:rFonts w:eastAsiaTheme="minorHAnsi"/>
                <w:i/>
                <w:iCs/>
                <w:color w:val="000000"/>
                <w:sz w:val="23"/>
                <w:szCs w:val="23"/>
              </w:rPr>
              <w:t>ja tāds ir</w:t>
            </w:r>
            <w:r w:rsidRPr="00E579CC">
              <w:rPr>
                <w:rFonts w:eastAsiaTheme="minorHAnsi"/>
                <w:color w:val="000000"/>
                <w:sz w:val="23"/>
                <w:szCs w:val="23"/>
              </w:rPr>
              <w:t xml:space="preserve">): </w:t>
            </w:r>
          </w:p>
        </w:tc>
        <w:tc>
          <w:tcPr>
            <w:tcW w:w="4571" w:type="dxa"/>
            <w:tcBorders>
              <w:bottom w:val="single" w:sz="4" w:space="0" w:color="auto"/>
            </w:tcBorders>
          </w:tcPr>
          <w:p w:rsidR="00E579CC" w:rsidRDefault="00E579CC" w:rsidP="00E579CC">
            <w:pPr>
              <w:autoSpaceDE w:val="0"/>
              <w:autoSpaceDN w:val="0"/>
              <w:adjustRightInd w:val="0"/>
              <w:rPr>
                <w:rFonts w:eastAsiaTheme="minorHAnsi"/>
                <w:color w:val="000000"/>
                <w:sz w:val="23"/>
                <w:szCs w:val="23"/>
              </w:rPr>
            </w:pPr>
            <w:r>
              <w:rPr>
                <w:rFonts w:eastAsiaTheme="minorHAnsi"/>
                <w:color w:val="000000"/>
                <w:sz w:val="23"/>
                <w:szCs w:val="23"/>
              </w:rPr>
              <w:t xml:space="preserve">                                    </w:t>
            </w:r>
          </w:p>
          <w:p w:rsidR="00E579CC" w:rsidRPr="00E579CC" w:rsidRDefault="00E579CC" w:rsidP="00E579CC">
            <w:pPr>
              <w:autoSpaceDE w:val="0"/>
              <w:autoSpaceDN w:val="0"/>
              <w:adjustRightInd w:val="0"/>
              <w:rPr>
                <w:rFonts w:eastAsiaTheme="minorHAnsi"/>
                <w:color w:val="000000"/>
                <w:sz w:val="23"/>
                <w:szCs w:val="23"/>
              </w:rPr>
            </w:pPr>
            <w:r>
              <w:rPr>
                <w:rFonts w:eastAsiaTheme="minorHAnsi"/>
                <w:color w:val="000000"/>
                <w:sz w:val="23"/>
                <w:szCs w:val="23"/>
              </w:rPr>
              <w:t xml:space="preserve">                                                                    z.v.</w:t>
            </w:r>
          </w:p>
        </w:tc>
      </w:tr>
      <w:tr w:rsidR="00E579CC" w:rsidRPr="00E579CC" w:rsidTr="00E579CC">
        <w:trPr>
          <w:trHeight w:val="109"/>
        </w:trPr>
        <w:tc>
          <w:tcPr>
            <w:tcW w:w="9142" w:type="dxa"/>
            <w:gridSpan w:val="2"/>
          </w:tcPr>
          <w:p w:rsidR="00E579CC" w:rsidRDefault="00E579CC" w:rsidP="00E579CC">
            <w:pPr>
              <w:autoSpaceDE w:val="0"/>
              <w:autoSpaceDN w:val="0"/>
              <w:adjustRightInd w:val="0"/>
              <w:rPr>
                <w:rFonts w:eastAsiaTheme="minorHAnsi"/>
                <w:color w:val="000000"/>
                <w:sz w:val="23"/>
                <w:szCs w:val="23"/>
              </w:rPr>
            </w:pPr>
          </w:p>
          <w:p w:rsidR="00E579CC" w:rsidRPr="00E579CC" w:rsidRDefault="00E579CC" w:rsidP="00E579CC">
            <w:pPr>
              <w:autoSpaceDE w:val="0"/>
              <w:autoSpaceDN w:val="0"/>
              <w:adjustRightInd w:val="0"/>
              <w:rPr>
                <w:rFonts w:eastAsiaTheme="minorHAnsi"/>
                <w:color w:val="000000"/>
                <w:sz w:val="23"/>
                <w:szCs w:val="23"/>
              </w:rPr>
            </w:pPr>
            <w:r w:rsidRPr="00E579CC">
              <w:rPr>
                <w:rFonts w:eastAsiaTheme="minorHAnsi"/>
                <w:color w:val="000000"/>
                <w:sz w:val="23"/>
                <w:szCs w:val="23"/>
              </w:rPr>
              <w:t>Amats, vārds un uzvārds:</w:t>
            </w:r>
            <w:r>
              <w:rPr>
                <w:rFonts w:eastAsiaTheme="minorHAnsi"/>
                <w:color w:val="000000"/>
                <w:sz w:val="23"/>
                <w:szCs w:val="23"/>
              </w:rPr>
              <w:t>_______________________________________</w:t>
            </w:r>
            <w:r w:rsidRPr="00E579CC">
              <w:rPr>
                <w:rFonts w:eastAsiaTheme="minorHAnsi"/>
                <w:color w:val="000000"/>
                <w:sz w:val="23"/>
                <w:szCs w:val="23"/>
              </w:rPr>
              <w:t xml:space="preserve"> </w:t>
            </w:r>
          </w:p>
        </w:tc>
      </w:tr>
      <w:tr w:rsidR="00E579CC" w:rsidRPr="00E579CC" w:rsidTr="00E579CC">
        <w:trPr>
          <w:trHeight w:val="109"/>
        </w:trPr>
        <w:tc>
          <w:tcPr>
            <w:tcW w:w="9142" w:type="dxa"/>
            <w:gridSpan w:val="2"/>
          </w:tcPr>
          <w:p w:rsidR="00E579CC" w:rsidRDefault="00E579CC" w:rsidP="00E579CC">
            <w:pPr>
              <w:autoSpaceDE w:val="0"/>
              <w:autoSpaceDN w:val="0"/>
              <w:adjustRightInd w:val="0"/>
              <w:rPr>
                <w:rFonts w:eastAsiaTheme="minorHAnsi"/>
                <w:color w:val="000000"/>
                <w:sz w:val="23"/>
                <w:szCs w:val="23"/>
              </w:rPr>
            </w:pPr>
          </w:p>
          <w:p w:rsidR="00E579CC" w:rsidRPr="00E579CC" w:rsidRDefault="00E579CC" w:rsidP="00E579CC">
            <w:pPr>
              <w:autoSpaceDE w:val="0"/>
              <w:autoSpaceDN w:val="0"/>
              <w:adjustRightInd w:val="0"/>
              <w:rPr>
                <w:rFonts w:eastAsiaTheme="minorHAnsi"/>
                <w:color w:val="000000"/>
                <w:sz w:val="23"/>
                <w:szCs w:val="23"/>
              </w:rPr>
            </w:pPr>
            <w:r w:rsidRPr="00E579CC">
              <w:rPr>
                <w:rFonts w:eastAsiaTheme="minorHAnsi"/>
                <w:color w:val="000000"/>
                <w:sz w:val="23"/>
                <w:szCs w:val="23"/>
              </w:rPr>
              <w:t xml:space="preserve">Pretendenta nosaukums: </w:t>
            </w:r>
            <w:r>
              <w:rPr>
                <w:rFonts w:eastAsiaTheme="minorHAnsi"/>
                <w:color w:val="000000"/>
                <w:sz w:val="23"/>
                <w:szCs w:val="23"/>
              </w:rPr>
              <w:t>_______________________________________</w:t>
            </w:r>
          </w:p>
        </w:tc>
      </w:tr>
    </w:tbl>
    <w:p w:rsidR="00E579CC" w:rsidRDefault="00E579CC" w:rsidP="00E579CC">
      <w:pPr>
        <w:rPr>
          <w:lang w:eastAsia="lv-LV"/>
        </w:rPr>
      </w:pPr>
    </w:p>
    <w:p w:rsidR="00E579CC" w:rsidRDefault="00E579CC" w:rsidP="00E579CC">
      <w:pPr>
        <w:rPr>
          <w:lang w:eastAsia="lv-LV"/>
        </w:rPr>
      </w:pPr>
    </w:p>
    <w:p w:rsidR="00E579CC" w:rsidRDefault="00E579CC" w:rsidP="00E579CC">
      <w:pPr>
        <w:rPr>
          <w:lang w:eastAsia="lv-LV"/>
        </w:rPr>
      </w:pPr>
    </w:p>
    <w:p w:rsidR="00E579CC" w:rsidRDefault="00E579CC" w:rsidP="00E579CC">
      <w:pPr>
        <w:rPr>
          <w:lang w:eastAsia="lv-LV"/>
        </w:rPr>
      </w:pPr>
    </w:p>
    <w:p w:rsidR="00E579CC" w:rsidRDefault="00E579CC" w:rsidP="00E579CC">
      <w:pPr>
        <w:rPr>
          <w:lang w:eastAsia="lv-LV"/>
        </w:rPr>
      </w:pPr>
    </w:p>
    <w:p w:rsidR="00E579CC" w:rsidRDefault="00E579CC" w:rsidP="00E579CC">
      <w:pPr>
        <w:rPr>
          <w:lang w:eastAsia="lv-LV"/>
        </w:rPr>
      </w:pPr>
    </w:p>
    <w:p w:rsidR="00E579CC" w:rsidRDefault="00E579CC" w:rsidP="00E579CC">
      <w:pPr>
        <w:rPr>
          <w:lang w:eastAsia="lv-LV"/>
        </w:rPr>
      </w:pPr>
    </w:p>
    <w:p w:rsidR="00E579CC" w:rsidRDefault="00E579CC" w:rsidP="00E579CC">
      <w:pPr>
        <w:rPr>
          <w:lang w:eastAsia="lv-LV"/>
        </w:rPr>
      </w:pPr>
    </w:p>
    <w:p w:rsidR="00E579CC" w:rsidRDefault="00E579CC" w:rsidP="00E579CC">
      <w:pPr>
        <w:rPr>
          <w:lang w:eastAsia="lv-LV"/>
        </w:rPr>
      </w:pPr>
    </w:p>
    <w:p w:rsidR="00890B95" w:rsidRDefault="00890B95" w:rsidP="00E579CC">
      <w:pPr>
        <w:rPr>
          <w:lang w:eastAsia="lv-LV"/>
        </w:rPr>
      </w:pPr>
    </w:p>
    <w:p w:rsidR="00FE59B4" w:rsidRDefault="00FE59B4" w:rsidP="00E579CC">
      <w:pPr>
        <w:rPr>
          <w:lang w:eastAsia="lv-LV"/>
        </w:rPr>
      </w:pPr>
    </w:p>
    <w:p w:rsidR="00890B95" w:rsidRDefault="00890B95" w:rsidP="00E579CC">
      <w:pPr>
        <w:rPr>
          <w:lang w:eastAsia="lv-LV"/>
        </w:rPr>
      </w:pPr>
    </w:p>
    <w:p w:rsidR="00890B95" w:rsidRDefault="00890B95" w:rsidP="00890B95">
      <w:pPr>
        <w:autoSpaceDE w:val="0"/>
        <w:autoSpaceDN w:val="0"/>
        <w:adjustRightInd w:val="0"/>
        <w:jc w:val="right"/>
        <w:rPr>
          <w:rFonts w:eastAsiaTheme="minorHAnsi"/>
          <w:b/>
          <w:bCs/>
          <w:color w:val="000000"/>
          <w:sz w:val="23"/>
          <w:szCs w:val="23"/>
        </w:rPr>
      </w:pPr>
      <w:r>
        <w:rPr>
          <w:rFonts w:eastAsiaTheme="minorHAnsi"/>
          <w:b/>
          <w:bCs/>
          <w:color w:val="000000"/>
          <w:sz w:val="23"/>
          <w:szCs w:val="23"/>
        </w:rPr>
        <w:t>5</w:t>
      </w:r>
      <w:r w:rsidRPr="00E579CC">
        <w:rPr>
          <w:rFonts w:eastAsiaTheme="minorHAnsi"/>
          <w:b/>
          <w:bCs/>
          <w:color w:val="000000"/>
          <w:sz w:val="23"/>
          <w:szCs w:val="23"/>
        </w:rPr>
        <w:t xml:space="preserve">.pielikums </w:t>
      </w:r>
    </w:p>
    <w:p w:rsidR="00890B95" w:rsidRDefault="00890B95" w:rsidP="00890B95">
      <w:pPr>
        <w:autoSpaceDE w:val="0"/>
        <w:autoSpaceDN w:val="0"/>
        <w:adjustRightInd w:val="0"/>
        <w:jc w:val="right"/>
        <w:rPr>
          <w:rFonts w:eastAsiaTheme="minorHAnsi"/>
          <w:b/>
          <w:bCs/>
          <w:color w:val="000000"/>
          <w:sz w:val="23"/>
          <w:szCs w:val="23"/>
        </w:rPr>
      </w:pPr>
    </w:p>
    <w:p w:rsidR="00890B95" w:rsidRPr="00890B95" w:rsidRDefault="00890B95" w:rsidP="00890B95">
      <w:pPr>
        <w:autoSpaceDE w:val="0"/>
        <w:autoSpaceDN w:val="0"/>
        <w:adjustRightInd w:val="0"/>
        <w:jc w:val="right"/>
        <w:rPr>
          <w:rFonts w:eastAsiaTheme="minorHAnsi"/>
          <w:b/>
          <w:bCs/>
          <w:color w:val="000000"/>
          <w:sz w:val="22"/>
          <w:szCs w:val="22"/>
        </w:rPr>
      </w:pPr>
    </w:p>
    <w:p w:rsidR="00890B95" w:rsidRDefault="00890B95" w:rsidP="00890B95">
      <w:pPr>
        <w:autoSpaceDE w:val="0"/>
        <w:autoSpaceDN w:val="0"/>
        <w:adjustRightInd w:val="0"/>
        <w:jc w:val="right"/>
        <w:rPr>
          <w:b/>
          <w:bCs/>
          <w:sz w:val="22"/>
          <w:szCs w:val="22"/>
        </w:rPr>
      </w:pPr>
      <w:r w:rsidRPr="00890B95">
        <w:rPr>
          <w:b/>
          <w:bCs/>
          <w:sz w:val="22"/>
          <w:szCs w:val="22"/>
        </w:rPr>
        <w:t>APAKŠUZŅĒMĒJU UN TIEM NODODAMO PAKALPOJUMU SARAKSTS</w:t>
      </w:r>
    </w:p>
    <w:p w:rsidR="00F5713B" w:rsidRPr="00890B95" w:rsidRDefault="00F5713B" w:rsidP="00890B95">
      <w:pPr>
        <w:autoSpaceDE w:val="0"/>
        <w:autoSpaceDN w:val="0"/>
        <w:adjustRightInd w:val="0"/>
        <w:jc w:val="right"/>
        <w:rPr>
          <w:rFonts w:eastAsiaTheme="minorHAnsi"/>
          <w:b/>
          <w:bCs/>
          <w:color w:val="000000"/>
          <w:sz w:val="22"/>
          <w:szCs w:val="22"/>
        </w:rPr>
      </w:pPr>
    </w:p>
    <w:tbl>
      <w:tblPr>
        <w:tblStyle w:val="Reatabula"/>
        <w:tblW w:w="0" w:type="auto"/>
        <w:tblInd w:w="0" w:type="dxa"/>
        <w:tblLook w:val="04A0" w:firstRow="1" w:lastRow="0" w:firstColumn="1" w:lastColumn="0" w:noHBand="0" w:noVBand="1"/>
      </w:tblPr>
      <w:tblGrid>
        <w:gridCol w:w="534"/>
        <w:gridCol w:w="2551"/>
        <w:gridCol w:w="1985"/>
        <w:gridCol w:w="2281"/>
        <w:gridCol w:w="1838"/>
      </w:tblGrid>
      <w:tr w:rsidR="00890B95" w:rsidRPr="00890B95" w:rsidTr="00890B95">
        <w:tc>
          <w:tcPr>
            <w:tcW w:w="534" w:type="dxa"/>
          </w:tcPr>
          <w:p w:rsidR="00890B95" w:rsidRPr="00890B95" w:rsidRDefault="00890B95" w:rsidP="00890B95">
            <w:pPr>
              <w:autoSpaceDE w:val="0"/>
              <w:autoSpaceDN w:val="0"/>
              <w:adjustRightInd w:val="0"/>
              <w:jc w:val="right"/>
              <w:rPr>
                <w:rFonts w:eastAsiaTheme="minorHAnsi"/>
                <w:color w:val="000000"/>
                <w:sz w:val="22"/>
                <w:szCs w:val="22"/>
              </w:rPr>
            </w:pPr>
            <w:r w:rsidRPr="00890B95">
              <w:rPr>
                <w:rFonts w:eastAsiaTheme="minorHAnsi"/>
                <w:color w:val="000000"/>
                <w:sz w:val="22"/>
                <w:szCs w:val="22"/>
              </w:rPr>
              <w:t>Nr.</w:t>
            </w:r>
          </w:p>
          <w:p w:rsidR="00890B95" w:rsidRPr="00890B95" w:rsidRDefault="00890B95" w:rsidP="00890B95">
            <w:pPr>
              <w:autoSpaceDE w:val="0"/>
              <w:autoSpaceDN w:val="0"/>
              <w:adjustRightInd w:val="0"/>
              <w:jc w:val="right"/>
              <w:rPr>
                <w:rFonts w:eastAsiaTheme="minorHAnsi"/>
                <w:color w:val="000000"/>
                <w:sz w:val="22"/>
                <w:szCs w:val="22"/>
              </w:rPr>
            </w:pPr>
            <w:r w:rsidRPr="00890B95">
              <w:rPr>
                <w:rFonts w:eastAsiaTheme="minorHAnsi"/>
                <w:color w:val="000000"/>
                <w:sz w:val="22"/>
                <w:szCs w:val="22"/>
              </w:rPr>
              <w:t>p.</w:t>
            </w:r>
          </w:p>
          <w:p w:rsidR="00890B95" w:rsidRPr="00890B95" w:rsidRDefault="00890B95" w:rsidP="00890B95">
            <w:pPr>
              <w:autoSpaceDE w:val="0"/>
              <w:autoSpaceDN w:val="0"/>
              <w:adjustRightInd w:val="0"/>
              <w:jc w:val="right"/>
              <w:rPr>
                <w:rFonts w:eastAsiaTheme="minorHAnsi"/>
                <w:color w:val="000000"/>
                <w:sz w:val="22"/>
                <w:szCs w:val="22"/>
              </w:rPr>
            </w:pPr>
            <w:r w:rsidRPr="00890B95">
              <w:rPr>
                <w:rFonts w:eastAsiaTheme="minorHAnsi"/>
                <w:color w:val="000000"/>
                <w:sz w:val="22"/>
                <w:szCs w:val="22"/>
              </w:rPr>
              <w:t>k.</w:t>
            </w:r>
          </w:p>
        </w:tc>
        <w:tc>
          <w:tcPr>
            <w:tcW w:w="2551" w:type="dxa"/>
          </w:tcPr>
          <w:p w:rsidR="00890B95" w:rsidRPr="00890B95" w:rsidRDefault="00890B95" w:rsidP="00890B95">
            <w:pPr>
              <w:pStyle w:val="Default"/>
              <w:rPr>
                <w:sz w:val="22"/>
                <w:szCs w:val="22"/>
              </w:rPr>
            </w:pPr>
            <w:r w:rsidRPr="00890B95">
              <w:rPr>
                <w:sz w:val="22"/>
                <w:szCs w:val="22"/>
              </w:rPr>
              <w:t xml:space="preserve">Apakšuzņēmēja nosaukums, reģistrācijas numurs, adrese un kontaktpersona </w:t>
            </w:r>
          </w:p>
          <w:p w:rsidR="00890B95" w:rsidRPr="00890B95" w:rsidRDefault="00890B95" w:rsidP="00890B95">
            <w:pPr>
              <w:autoSpaceDE w:val="0"/>
              <w:autoSpaceDN w:val="0"/>
              <w:adjustRightInd w:val="0"/>
              <w:rPr>
                <w:rFonts w:eastAsiaTheme="minorHAnsi"/>
                <w:color w:val="000000"/>
                <w:sz w:val="22"/>
                <w:szCs w:val="22"/>
              </w:rPr>
            </w:pPr>
          </w:p>
        </w:tc>
        <w:tc>
          <w:tcPr>
            <w:tcW w:w="1985" w:type="dxa"/>
          </w:tcPr>
          <w:p w:rsidR="00890B95" w:rsidRPr="00890B95" w:rsidRDefault="00890B95" w:rsidP="00890B95">
            <w:pPr>
              <w:pStyle w:val="Default"/>
              <w:rPr>
                <w:sz w:val="22"/>
                <w:szCs w:val="22"/>
              </w:rPr>
            </w:pPr>
            <w:r w:rsidRPr="00890B95">
              <w:rPr>
                <w:sz w:val="22"/>
                <w:szCs w:val="22"/>
              </w:rPr>
              <w:t xml:space="preserve">Nododamo darbu apjoms </w:t>
            </w:r>
          </w:p>
          <w:p w:rsidR="00890B95" w:rsidRPr="00890B95" w:rsidRDefault="00890B95" w:rsidP="00890B95">
            <w:pPr>
              <w:autoSpaceDE w:val="0"/>
              <w:autoSpaceDN w:val="0"/>
              <w:adjustRightInd w:val="0"/>
              <w:rPr>
                <w:rFonts w:eastAsiaTheme="minorHAnsi"/>
                <w:color w:val="000000"/>
                <w:sz w:val="22"/>
                <w:szCs w:val="22"/>
              </w:rPr>
            </w:pPr>
            <w:r w:rsidRPr="00890B95">
              <w:rPr>
                <w:sz w:val="22"/>
                <w:szCs w:val="22"/>
              </w:rPr>
              <w:t xml:space="preserve">(summa </w:t>
            </w:r>
            <w:proofErr w:type="spellStart"/>
            <w:r w:rsidRPr="00890B95">
              <w:rPr>
                <w:i/>
                <w:iCs/>
                <w:sz w:val="22"/>
                <w:szCs w:val="22"/>
              </w:rPr>
              <w:t>euro</w:t>
            </w:r>
            <w:proofErr w:type="spellEnd"/>
            <w:r w:rsidRPr="00890B95">
              <w:rPr>
                <w:i/>
                <w:iCs/>
                <w:sz w:val="22"/>
                <w:szCs w:val="22"/>
              </w:rPr>
              <w:t xml:space="preserve">, </w:t>
            </w:r>
            <w:r w:rsidRPr="00890B95">
              <w:rPr>
                <w:sz w:val="22"/>
                <w:szCs w:val="22"/>
              </w:rPr>
              <w:t xml:space="preserve">% no Pakalpojuma līgumcenas) </w:t>
            </w:r>
          </w:p>
        </w:tc>
        <w:tc>
          <w:tcPr>
            <w:tcW w:w="2281" w:type="dxa"/>
          </w:tcPr>
          <w:p w:rsidR="00890B95" w:rsidRPr="00890B95" w:rsidRDefault="00890B95" w:rsidP="00890B95">
            <w:pPr>
              <w:pStyle w:val="Default"/>
              <w:rPr>
                <w:sz w:val="22"/>
                <w:szCs w:val="22"/>
              </w:rPr>
            </w:pPr>
            <w:r w:rsidRPr="00890B95">
              <w:rPr>
                <w:sz w:val="22"/>
                <w:szCs w:val="22"/>
              </w:rPr>
              <w:t xml:space="preserve">Apakšuzņēmēja sniedzamo pakalpojumu apraksts </w:t>
            </w:r>
          </w:p>
          <w:p w:rsidR="00890B95" w:rsidRPr="00890B95" w:rsidRDefault="00890B95" w:rsidP="00890B95">
            <w:pPr>
              <w:autoSpaceDE w:val="0"/>
              <w:autoSpaceDN w:val="0"/>
              <w:adjustRightInd w:val="0"/>
              <w:rPr>
                <w:rFonts w:eastAsiaTheme="minorHAnsi"/>
                <w:color w:val="000000"/>
                <w:sz w:val="22"/>
                <w:szCs w:val="22"/>
              </w:rPr>
            </w:pPr>
          </w:p>
        </w:tc>
        <w:tc>
          <w:tcPr>
            <w:tcW w:w="1838" w:type="dxa"/>
          </w:tcPr>
          <w:p w:rsidR="00890B95" w:rsidRPr="00890B95" w:rsidRDefault="00890B95" w:rsidP="00890B95">
            <w:pPr>
              <w:pStyle w:val="Default"/>
              <w:rPr>
                <w:sz w:val="22"/>
                <w:szCs w:val="22"/>
              </w:rPr>
            </w:pPr>
            <w:r w:rsidRPr="00890B95">
              <w:rPr>
                <w:sz w:val="22"/>
                <w:szCs w:val="22"/>
              </w:rPr>
              <w:t>Apakšuzņēmēja atbilstība mazā vai vidējā uzņēmuma definīcijai</w:t>
            </w:r>
            <w:r w:rsidRPr="00890B95">
              <w:rPr>
                <w:sz w:val="22"/>
                <w:szCs w:val="22"/>
              </w:rPr>
              <w:t xml:space="preserve"> </w:t>
            </w:r>
          </w:p>
          <w:p w:rsidR="00890B95" w:rsidRPr="00890B95" w:rsidRDefault="00890B95" w:rsidP="00890B95">
            <w:pPr>
              <w:autoSpaceDE w:val="0"/>
              <w:autoSpaceDN w:val="0"/>
              <w:adjustRightInd w:val="0"/>
              <w:rPr>
                <w:rFonts w:eastAsiaTheme="minorHAnsi"/>
                <w:color w:val="000000"/>
                <w:sz w:val="22"/>
                <w:szCs w:val="22"/>
              </w:rPr>
            </w:pPr>
            <w:r w:rsidRPr="00890B95">
              <w:rPr>
                <w:sz w:val="22"/>
                <w:szCs w:val="22"/>
              </w:rPr>
              <w:t xml:space="preserve">(norādīt A vai B) </w:t>
            </w:r>
          </w:p>
        </w:tc>
      </w:tr>
      <w:tr w:rsidR="00890B95" w:rsidRPr="00890B95" w:rsidTr="00890B95">
        <w:tc>
          <w:tcPr>
            <w:tcW w:w="534" w:type="dxa"/>
          </w:tcPr>
          <w:p w:rsidR="00890B95" w:rsidRPr="00890B95" w:rsidRDefault="00890B95" w:rsidP="00890B95">
            <w:pPr>
              <w:autoSpaceDE w:val="0"/>
              <w:autoSpaceDN w:val="0"/>
              <w:adjustRightInd w:val="0"/>
              <w:jc w:val="right"/>
              <w:rPr>
                <w:rFonts w:eastAsiaTheme="minorHAnsi"/>
                <w:color w:val="000000"/>
                <w:sz w:val="22"/>
                <w:szCs w:val="22"/>
              </w:rPr>
            </w:pPr>
            <w:r w:rsidRPr="00890B95">
              <w:rPr>
                <w:rFonts w:eastAsiaTheme="minorHAnsi"/>
                <w:color w:val="000000"/>
                <w:sz w:val="22"/>
                <w:szCs w:val="22"/>
              </w:rPr>
              <w:t>1.</w:t>
            </w:r>
          </w:p>
        </w:tc>
        <w:tc>
          <w:tcPr>
            <w:tcW w:w="2551" w:type="dxa"/>
          </w:tcPr>
          <w:p w:rsidR="00890B95" w:rsidRPr="00890B95" w:rsidRDefault="00890B95" w:rsidP="00890B95">
            <w:pPr>
              <w:autoSpaceDE w:val="0"/>
              <w:autoSpaceDN w:val="0"/>
              <w:adjustRightInd w:val="0"/>
              <w:jc w:val="right"/>
              <w:rPr>
                <w:rFonts w:eastAsiaTheme="minorHAnsi"/>
                <w:color w:val="000000"/>
                <w:sz w:val="22"/>
                <w:szCs w:val="22"/>
              </w:rPr>
            </w:pPr>
          </w:p>
        </w:tc>
        <w:tc>
          <w:tcPr>
            <w:tcW w:w="1985" w:type="dxa"/>
          </w:tcPr>
          <w:p w:rsidR="00890B95" w:rsidRPr="00890B95" w:rsidRDefault="00890B95" w:rsidP="00890B95">
            <w:pPr>
              <w:autoSpaceDE w:val="0"/>
              <w:autoSpaceDN w:val="0"/>
              <w:adjustRightInd w:val="0"/>
              <w:jc w:val="right"/>
              <w:rPr>
                <w:rFonts w:eastAsiaTheme="minorHAnsi"/>
                <w:color w:val="000000"/>
                <w:sz w:val="22"/>
                <w:szCs w:val="22"/>
              </w:rPr>
            </w:pPr>
          </w:p>
        </w:tc>
        <w:tc>
          <w:tcPr>
            <w:tcW w:w="2281" w:type="dxa"/>
          </w:tcPr>
          <w:p w:rsidR="00890B95" w:rsidRPr="00890B95" w:rsidRDefault="00890B95" w:rsidP="00890B95">
            <w:pPr>
              <w:autoSpaceDE w:val="0"/>
              <w:autoSpaceDN w:val="0"/>
              <w:adjustRightInd w:val="0"/>
              <w:jc w:val="right"/>
              <w:rPr>
                <w:rFonts w:eastAsiaTheme="minorHAnsi"/>
                <w:color w:val="000000"/>
                <w:sz w:val="22"/>
                <w:szCs w:val="22"/>
              </w:rPr>
            </w:pPr>
          </w:p>
        </w:tc>
        <w:tc>
          <w:tcPr>
            <w:tcW w:w="1838" w:type="dxa"/>
          </w:tcPr>
          <w:p w:rsidR="00890B95" w:rsidRPr="00890B95" w:rsidRDefault="00890B95" w:rsidP="00890B95">
            <w:pPr>
              <w:autoSpaceDE w:val="0"/>
              <w:autoSpaceDN w:val="0"/>
              <w:adjustRightInd w:val="0"/>
              <w:jc w:val="right"/>
              <w:rPr>
                <w:rFonts w:eastAsiaTheme="minorHAnsi"/>
                <w:color w:val="000000"/>
                <w:sz w:val="22"/>
                <w:szCs w:val="22"/>
              </w:rPr>
            </w:pPr>
          </w:p>
        </w:tc>
      </w:tr>
      <w:tr w:rsidR="00890B95" w:rsidRPr="00890B95" w:rsidTr="00890B95">
        <w:tc>
          <w:tcPr>
            <w:tcW w:w="534" w:type="dxa"/>
          </w:tcPr>
          <w:p w:rsidR="00890B95" w:rsidRPr="00890B95" w:rsidRDefault="00890B95" w:rsidP="00890B95">
            <w:pPr>
              <w:autoSpaceDE w:val="0"/>
              <w:autoSpaceDN w:val="0"/>
              <w:adjustRightInd w:val="0"/>
              <w:jc w:val="right"/>
              <w:rPr>
                <w:rFonts w:eastAsiaTheme="minorHAnsi"/>
                <w:color w:val="000000"/>
                <w:sz w:val="22"/>
                <w:szCs w:val="22"/>
              </w:rPr>
            </w:pPr>
            <w:r w:rsidRPr="00890B95">
              <w:rPr>
                <w:rFonts w:eastAsiaTheme="minorHAnsi"/>
                <w:color w:val="000000"/>
                <w:sz w:val="22"/>
                <w:szCs w:val="22"/>
              </w:rPr>
              <w:t>2.</w:t>
            </w:r>
          </w:p>
        </w:tc>
        <w:tc>
          <w:tcPr>
            <w:tcW w:w="2551" w:type="dxa"/>
          </w:tcPr>
          <w:p w:rsidR="00890B95" w:rsidRPr="00890B95" w:rsidRDefault="00890B95" w:rsidP="00890B95">
            <w:pPr>
              <w:autoSpaceDE w:val="0"/>
              <w:autoSpaceDN w:val="0"/>
              <w:adjustRightInd w:val="0"/>
              <w:jc w:val="right"/>
              <w:rPr>
                <w:rFonts w:eastAsiaTheme="minorHAnsi"/>
                <w:color w:val="000000"/>
                <w:sz w:val="22"/>
                <w:szCs w:val="22"/>
              </w:rPr>
            </w:pPr>
          </w:p>
        </w:tc>
        <w:tc>
          <w:tcPr>
            <w:tcW w:w="1985" w:type="dxa"/>
          </w:tcPr>
          <w:p w:rsidR="00890B95" w:rsidRPr="00890B95" w:rsidRDefault="00890B95" w:rsidP="00890B95">
            <w:pPr>
              <w:autoSpaceDE w:val="0"/>
              <w:autoSpaceDN w:val="0"/>
              <w:adjustRightInd w:val="0"/>
              <w:jc w:val="right"/>
              <w:rPr>
                <w:rFonts w:eastAsiaTheme="minorHAnsi"/>
                <w:color w:val="000000"/>
                <w:sz w:val="22"/>
                <w:szCs w:val="22"/>
              </w:rPr>
            </w:pPr>
          </w:p>
        </w:tc>
        <w:tc>
          <w:tcPr>
            <w:tcW w:w="2281" w:type="dxa"/>
          </w:tcPr>
          <w:p w:rsidR="00890B95" w:rsidRPr="00890B95" w:rsidRDefault="00890B95" w:rsidP="00890B95">
            <w:pPr>
              <w:autoSpaceDE w:val="0"/>
              <w:autoSpaceDN w:val="0"/>
              <w:adjustRightInd w:val="0"/>
              <w:jc w:val="right"/>
              <w:rPr>
                <w:rFonts w:eastAsiaTheme="minorHAnsi"/>
                <w:color w:val="000000"/>
                <w:sz w:val="22"/>
                <w:szCs w:val="22"/>
              </w:rPr>
            </w:pPr>
          </w:p>
        </w:tc>
        <w:tc>
          <w:tcPr>
            <w:tcW w:w="1838" w:type="dxa"/>
          </w:tcPr>
          <w:p w:rsidR="00890B95" w:rsidRPr="00890B95" w:rsidRDefault="00890B95" w:rsidP="00890B95">
            <w:pPr>
              <w:autoSpaceDE w:val="0"/>
              <w:autoSpaceDN w:val="0"/>
              <w:adjustRightInd w:val="0"/>
              <w:jc w:val="right"/>
              <w:rPr>
                <w:rFonts w:eastAsiaTheme="minorHAnsi"/>
                <w:color w:val="000000"/>
                <w:sz w:val="22"/>
                <w:szCs w:val="22"/>
              </w:rPr>
            </w:pPr>
          </w:p>
        </w:tc>
      </w:tr>
      <w:tr w:rsidR="00890B95" w:rsidRPr="00890B95" w:rsidTr="00890B95">
        <w:tc>
          <w:tcPr>
            <w:tcW w:w="534" w:type="dxa"/>
          </w:tcPr>
          <w:p w:rsidR="00890B95" w:rsidRPr="00890B95" w:rsidRDefault="00890B95" w:rsidP="00890B95">
            <w:pPr>
              <w:autoSpaceDE w:val="0"/>
              <w:autoSpaceDN w:val="0"/>
              <w:adjustRightInd w:val="0"/>
              <w:jc w:val="right"/>
              <w:rPr>
                <w:rFonts w:eastAsiaTheme="minorHAnsi"/>
                <w:color w:val="000000"/>
                <w:sz w:val="22"/>
                <w:szCs w:val="22"/>
              </w:rPr>
            </w:pPr>
          </w:p>
        </w:tc>
        <w:tc>
          <w:tcPr>
            <w:tcW w:w="2551" w:type="dxa"/>
          </w:tcPr>
          <w:p w:rsidR="00890B95" w:rsidRPr="00890B95" w:rsidRDefault="00890B95" w:rsidP="00890B95">
            <w:pPr>
              <w:autoSpaceDE w:val="0"/>
              <w:autoSpaceDN w:val="0"/>
              <w:adjustRightInd w:val="0"/>
              <w:jc w:val="right"/>
              <w:rPr>
                <w:rFonts w:eastAsiaTheme="minorHAnsi"/>
                <w:color w:val="000000"/>
                <w:sz w:val="22"/>
                <w:szCs w:val="22"/>
              </w:rPr>
            </w:pPr>
          </w:p>
        </w:tc>
        <w:tc>
          <w:tcPr>
            <w:tcW w:w="1985" w:type="dxa"/>
          </w:tcPr>
          <w:p w:rsidR="00890B95" w:rsidRPr="00890B95" w:rsidRDefault="00890B95" w:rsidP="00890B95">
            <w:pPr>
              <w:autoSpaceDE w:val="0"/>
              <w:autoSpaceDN w:val="0"/>
              <w:adjustRightInd w:val="0"/>
              <w:jc w:val="right"/>
              <w:rPr>
                <w:rFonts w:eastAsiaTheme="minorHAnsi"/>
                <w:color w:val="000000"/>
                <w:sz w:val="22"/>
                <w:szCs w:val="22"/>
              </w:rPr>
            </w:pPr>
          </w:p>
        </w:tc>
        <w:tc>
          <w:tcPr>
            <w:tcW w:w="2281" w:type="dxa"/>
          </w:tcPr>
          <w:p w:rsidR="00890B95" w:rsidRPr="00890B95" w:rsidRDefault="00890B95" w:rsidP="00890B95">
            <w:pPr>
              <w:autoSpaceDE w:val="0"/>
              <w:autoSpaceDN w:val="0"/>
              <w:adjustRightInd w:val="0"/>
              <w:jc w:val="right"/>
              <w:rPr>
                <w:rFonts w:eastAsiaTheme="minorHAnsi"/>
                <w:color w:val="000000"/>
                <w:sz w:val="22"/>
                <w:szCs w:val="22"/>
              </w:rPr>
            </w:pPr>
          </w:p>
        </w:tc>
        <w:tc>
          <w:tcPr>
            <w:tcW w:w="1838" w:type="dxa"/>
          </w:tcPr>
          <w:p w:rsidR="00890B95" w:rsidRPr="00890B95" w:rsidRDefault="00890B95" w:rsidP="00890B95">
            <w:pPr>
              <w:autoSpaceDE w:val="0"/>
              <w:autoSpaceDN w:val="0"/>
              <w:adjustRightInd w:val="0"/>
              <w:jc w:val="right"/>
              <w:rPr>
                <w:rFonts w:eastAsiaTheme="minorHAnsi"/>
                <w:color w:val="000000"/>
                <w:sz w:val="22"/>
                <w:szCs w:val="22"/>
              </w:rPr>
            </w:pPr>
          </w:p>
        </w:tc>
      </w:tr>
    </w:tbl>
    <w:tbl>
      <w:tblPr>
        <w:tblW w:w="0" w:type="auto"/>
        <w:tblBorders>
          <w:top w:val="nil"/>
          <w:left w:val="nil"/>
          <w:bottom w:val="nil"/>
          <w:right w:val="nil"/>
        </w:tblBorders>
        <w:tblLayout w:type="fixed"/>
        <w:tblLook w:val="0000" w:firstRow="0" w:lastRow="0" w:firstColumn="0" w:lastColumn="0" w:noHBand="0" w:noVBand="0"/>
      </w:tblPr>
      <w:tblGrid>
        <w:gridCol w:w="4498"/>
        <w:gridCol w:w="4347"/>
        <w:gridCol w:w="151"/>
      </w:tblGrid>
      <w:tr w:rsidR="00890B95" w:rsidRPr="00890B95" w:rsidTr="00890B95">
        <w:trPr>
          <w:gridAfter w:val="1"/>
          <w:wAfter w:w="151" w:type="dxa"/>
          <w:trHeight w:val="109"/>
        </w:trPr>
        <w:tc>
          <w:tcPr>
            <w:tcW w:w="8845" w:type="dxa"/>
            <w:gridSpan w:val="2"/>
          </w:tcPr>
          <w:p w:rsidR="00890B95" w:rsidRPr="00890B95" w:rsidRDefault="00890B95" w:rsidP="00890B95">
            <w:pPr>
              <w:spacing w:after="200" w:line="276" w:lineRule="auto"/>
              <w:rPr>
                <w:rFonts w:eastAsiaTheme="minorHAnsi"/>
                <w:color w:val="000000"/>
                <w:sz w:val="22"/>
                <w:szCs w:val="22"/>
              </w:rPr>
            </w:pPr>
            <w:r w:rsidRPr="00890B95">
              <w:rPr>
                <w:rFonts w:eastAsiaTheme="minorHAnsi"/>
                <w:color w:val="000000"/>
                <w:sz w:val="22"/>
                <w:szCs w:val="22"/>
              </w:rPr>
              <w:t></w:t>
            </w:r>
            <w:r w:rsidRPr="00890B95">
              <w:rPr>
                <w:rFonts w:eastAsiaTheme="minorHAnsi"/>
                <w:color w:val="000000"/>
                <w:sz w:val="22"/>
                <w:szCs w:val="22"/>
              </w:rPr>
              <w:t></w:t>
            </w:r>
            <w:r w:rsidRPr="00890B95">
              <w:rPr>
                <w:rFonts w:eastAsiaTheme="minorHAnsi"/>
                <w:i/>
                <w:iCs/>
                <w:color w:val="000000"/>
                <w:sz w:val="22"/>
                <w:szCs w:val="22"/>
              </w:rPr>
              <w:t xml:space="preserve">Papildus informācijai nepieciešams norādīt, kādai definīcijai atbilst persona, uz kuras iespējam pretendents balstās: </w:t>
            </w:r>
          </w:p>
        </w:tc>
      </w:tr>
      <w:tr w:rsidR="00890B95" w:rsidRPr="00890B95" w:rsidTr="00890B95">
        <w:trPr>
          <w:gridAfter w:val="2"/>
          <w:wAfter w:w="4498" w:type="dxa"/>
          <w:trHeight w:val="385"/>
        </w:trPr>
        <w:tc>
          <w:tcPr>
            <w:tcW w:w="4498" w:type="dxa"/>
          </w:tcPr>
          <w:p w:rsidR="00890B95" w:rsidRPr="00890B95" w:rsidRDefault="00890B95" w:rsidP="00890B95">
            <w:pPr>
              <w:pStyle w:val="Sarakstarindkopa"/>
              <w:numPr>
                <w:ilvl w:val="0"/>
                <w:numId w:val="40"/>
              </w:numPr>
              <w:autoSpaceDE w:val="0"/>
              <w:autoSpaceDN w:val="0"/>
              <w:adjustRightInd w:val="0"/>
              <w:rPr>
                <w:rFonts w:eastAsiaTheme="minorHAnsi"/>
                <w:color w:val="000000"/>
                <w:sz w:val="22"/>
                <w:szCs w:val="22"/>
              </w:rPr>
            </w:pPr>
            <w:proofErr w:type="spellStart"/>
            <w:proofErr w:type="gramStart"/>
            <w:r w:rsidRPr="00890B95">
              <w:rPr>
                <w:rFonts w:eastAsiaTheme="minorHAnsi"/>
                <w:i/>
                <w:iCs/>
                <w:color w:val="000000"/>
                <w:sz w:val="22"/>
                <w:szCs w:val="22"/>
              </w:rPr>
              <w:t>uzņēmums</w:t>
            </w:r>
            <w:proofErr w:type="spellEnd"/>
            <w:proofErr w:type="gramEnd"/>
            <w:r w:rsidRPr="00890B95">
              <w:rPr>
                <w:rFonts w:eastAsiaTheme="minorHAnsi"/>
                <w:i/>
                <w:iCs/>
                <w:color w:val="000000"/>
                <w:sz w:val="22"/>
                <w:szCs w:val="22"/>
              </w:rPr>
              <w:t xml:space="preserve">, </w:t>
            </w:r>
            <w:proofErr w:type="spellStart"/>
            <w:r w:rsidRPr="00890B95">
              <w:rPr>
                <w:rFonts w:eastAsiaTheme="minorHAnsi"/>
                <w:i/>
                <w:iCs/>
                <w:color w:val="000000"/>
                <w:sz w:val="22"/>
                <w:szCs w:val="22"/>
              </w:rPr>
              <w:t>kurā</w:t>
            </w:r>
            <w:proofErr w:type="spellEnd"/>
            <w:r w:rsidRPr="00890B95">
              <w:rPr>
                <w:rFonts w:eastAsiaTheme="minorHAnsi"/>
                <w:i/>
                <w:iCs/>
                <w:color w:val="000000"/>
                <w:sz w:val="22"/>
                <w:szCs w:val="22"/>
              </w:rPr>
              <w:t xml:space="preserve"> </w:t>
            </w:r>
            <w:proofErr w:type="spellStart"/>
            <w:r w:rsidRPr="00890B95">
              <w:rPr>
                <w:rFonts w:eastAsiaTheme="minorHAnsi"/>
                <w:i/>
                <w:iCs/>
                <w:color w:val="000000"/>
                <w:sz w:val="22"/>
                <w:szCs w:val="22"/>
              </w:rPr>
              <w:t>nodarbinātas</w:t>
            </w:r>
            <w:proofErr w:type="spellEnd"/>
            <w:r w:rsidRPr="00890B95">
              <w:rPr>
                <w:rFonts w:eastAsiaTheme="minorHAnsi"/>
                <w:i/>
                <w:iCs/>
                <w:color w:val="000000"/>
                <w:sz w:val="22"/>
                <w:szCs w:val="22"/>
              </w:rPr>
              <w:t xml:space="preserve"> </w:t>
            </w:r>
            <w:proofErr w:type="spellStart"/>
            <w:r w:rsidRPr="00890B95">
              <w:rPr>
                <w:rFonts w:eastAsiaTheme="minorHAnsi"/>
                <w:i/>
                <w:iCs/>
                <w:color w:val="000000"/>
                <w:sz w:val="22"/>
                <w:szCs w:val="22"/>
              </w:rPr>
              <w:t>mazāk</w:t>
            </w:r>
            <w:proofErr w:type="spellEnd"/>
            <w:r w:rsidRPr="00890B95">
              <w:rPr>
                <w:rFonts w:eastAsiaTheme="minorHAnsi"/>
                <w:i/>
                <w:iCs/>
                <w:color w:val="000000"/>
                <w:sz w:val="22"/>
                <w:szCs w:val="22"/>
              </w:rPr>
              <w:t xml:space="preserve"> </w:t>
            </w:r>
            <w:proofErr w:type="spellStart"/>
            <w:r w:rsidRPr="00890B95">
              <w:rPr>
                <w:rFonts w:eastAsiaTheme="minorHAnsi"/>
                <w:i/>
                <w:iCs/>
                <w:color w:val="000000"/>
                <w:sz w:val="22"/>
                <w:szCs w:val="22"/>
              </w:rPr>
              <w:t>nekā</w:t>
            </w:r>
            <w:proofErr w:type="spellEnd"/>
            <w:r w:rsidRPr="00890B95">
              <w:rPr>
                <w:rFonts w:eastAsiaTheme="minorHAnsi"/>
                <w:i/>
                <w:iCs/>
                <w:color w:val="000000"/>
                <w:sz w:val="22"/>
                <w:szCs w:val="22"/>
              </w:rPr>
              <w:t xml:space="preserve"> 250 personas un </w:t>
            </w:r>
            <w:proofErr w:type="spellStart"/>
            <w:r w:rsidRPr="00890B95">
              <w:rPr>
                <w:rFonts w:eastAsiaTheme="minorHAnsi"/>
                <w:i/>
                <w:iCs/>
                <w:color w:val="000000"/>
                <w:sz w:val="22"/>
                <w:szCs w:val="22"/>
              </w:rPr>
              <w:t>kura</w:t>
            </w:r>
            <w:proofErr w:type="spellEnd"/>
            <w:r w:rsidRPr="00890B95">
              <w:rPr>
                <w:rFonts w:eastAsiaTheme="minorHAnsi"/>
                <w:i/>
                <w:iCs/>
                <w:color w:val="000000"/>
                <w:sz w:val="22"/>
                <w:szCs w:val="22"/>
              </w:rPr>
              <w:t xml:space="preserve"> </w:t>
            </w:r>
            <w:proofErr w:type="spellStart"/>
            <w:r w:rsidRPr="00890B95">
              <w:rPr>
                <w:rFonts w:eastAsiaTheme="minorHAnsi"/>
                <w:i/>
                <w:iCs/>
                <w:color w:val="000000"/>
                <w:sz w:val="22"/>
                <w:szCs w:val="22"/>
              </w:rPr>
              <w:t>gada</w:t>
            </w:r>
            <w:proofErr w:type="spellEnd"/>
            <w:r w:rsidRPr="00890B95">
              <w:rPr>
                <w:rFonts w:eastAsiaTheme="minorHAnsi"/>
                <w:i/>
                <w:iCs/>
                <w:color w:val="000000"/>
                <w:sz w:val="22"/>
                <w:szCs w:val="22"/>
              </w:rPr>
              <w:t xml:space="preserve"> </w:t>
            </w:r>
            <w:proofErr w:type="spellStart"/>
            <w:r w:rsidRPr="00890B95">
              <w:rPr>
                <w:rFonts w:eastAsiaTheme="minorHAnsi"/>
                <w:i/>
                <w:iCs/>
                <w:color w:val="000000"/>
                <w:sz w:val="22"/>
                <w:szCs w:val="22"/>
              </w:rPr>
              <w:t>apgrozījums</w:t>
            </w:r>
            <w:proofErr w:type="spellEnd"/>
            <w:r w:rsidRPr="00890B95">
              <w:rPr>
                <w:rFonts w:eastAsiaTheme="minorHAnsi"/>
                <w:i/>
                <w:iCs/>
                <w:color w:val="000000"/>
                <w:sz w:val="22"/>
                <w:szCs w:val="22"/>
              </w:rPr>
              <w:t xml:space="preserve"> </w:t>
            </w:r>
            <w:proofErr w:type="spellStart"/>
            <w:r w:rsidRPr="00890B95">
              <w:rPr>
                <w:rFonts w:eastAsiaTheme="minorHAnsi"/>
                <w:i/>
                <w:iCs/>
                <w:color w:val="000000"/>
                <w:sz w:val="22"/>
                <w:szCs w:val="22"/>
              </w:rPr>
              <w:t>nepārsniedz</w:t>
            </w:r>
            <w:proofErr w:type="spellEnd"/>
            <w:r w:rsidRPr="00890B95">
              <w:rPr>
                <w:rFonts w:eastAsiaTheme="minorHAnsi"/>
                <w:i/>
                <w:iCs/>
                <w:color w:val="000000"/>
                <w:sz w:val="22"/>
                <w:szCs w:val="22"/>
              </w:rPr>
              <w:t xml:space="preserve"> 50 </w:t>
            </w:r>
            <w:proofErr w:type="spellStart"/>
            <w:r w:rsidRPr="00890B95">
              <w:rPr>
                <w:rFonts w:eastAsiaTheme="minorHAnsi"/>
                <w:i/>
                <w:iCs/>
                <w:color w:val="000000"/>
                <w:sz w:val="22"/>
                <w:szCs w:val="22"/>
              </w:rPr>
              <w:t>miljonus</w:t>
            </w:r>
            <w:proofErr w:type="spellEnd"/>
            <w:r w:rsidRPr="00890B95">
              <w:rPr>
                <w:rFonts w:eastAsiaTheme="minorHAnsi"/>
                <w:i/>
                <w:iCs/>
                <w:color w:val="000000"/>
                <w:sz w:val="22"/>
                <w:szCs w:val="22"/>
              </w:rPr>
              <w:t xml:space="preserve"> euro, un/</w:t>
            </w:r>
            <w:proofErr w:type="spellStart"/>
            <w:r w:rsidRPr="00890B95">
              <w:rPr>
                <w:rFonts w:eastAsiaTheme="minorHAnsi"/>
                <w:i/>
                <w:iCs/>
                <w:color w:val="000000"/>
                <w:sz w:val="22"/>
                <w:szCs w:val="22"/>
              </w:rPr>
              <w:t>vai</w:t>
            </w:r>
            <w:proofErr w:type="spellEnd"/>
            <w:r w:rsidRPr="00890B95">
              <w:rPr>
                <w:rFonts w:eastAsiaTheme="minorHAnsi"/>
                <w:i/>
                <w:iCs/>
                <w:color w:val="000000"/>
                <w:sz w:val="22"/>
                <w:szCs w:val="22"/>
              </w:rPr>
              <w:t xml:space="preserve">, </w:t>
            </w:r>
            <w:proofErr w:type="spellStart"/>
            <w:r w:rsidRPr="00890B95">
              <w:rPr>
                <w:rFonts w:eastAsiaTheme="minorHAnsi"/>
                <w:i/>
                <w:iCs/>
                <w:color w:val="000000"/>
                <w:sz w:val="22"/>
                <w:szCs w:val="22"/>
              </w:rPr>
              <w:t>kura</w:t>
            </w:r>
            <w:proofErr w:type="spellEnd"/>
            <w:r w:rsidRPr="00890B95">
              <w:rPr>
                <w:rFonts w:eastAsiaTheme="minorHAnsi"/>
                <w:i/>
                <w:iCs/>
                <w:color w:val="000000"/>
                <w:sz w:val="22"/>
                <w:szCs w:val="22"/>
              </w:rPr>
              <w:t xml:space="preserve"> </w:t>
            </w:r>
            <w:proofErr w:type="spellStart"/>
            <w:r w:rsidRPr="00890B95">
              <w:rPr>
                <w:rFonts w:eastAsiaTheme="minorHAnsi"/>
                <w:i/>
                <w:iCs/>
                <w:color w:val="000000"/>
                <w:sz w:val="22"/>
                <w:szCs w:val="22"/>
              </w:rPr>
              <w:t>gada</w:t>
            </w:r>
            <w:proofErr w:type="spellEnd"/>
            <w:r w:rsidRPr="00890B95">
              <w:rPr>
                <w:rFonts w:eastAsiaTheme="minorHAnsi"/>
                <w:i/>
                <w:iCs/>
                <w:color w:val="000000"/>
                <w:sz w:val="22"/>
                <w:szCs w:val="22"/>
              </w:rPr>
              <w:t xml:space="preserve"> </w:t>
            </w:r>
            <w:proofErr w:type="spellStart"/>
            <w:r w:rsidRPr="00890B95">
              <w:rPr>
                <w:rFonts w:eastAsiaTheme="minorHAnsi"/>
                <w:i/>
                <w:iCs/>
                <w:color w:val="000000"/>
                <w:sz w:val="22"/>
                <w:szCs w:val="22"/>
              </w:rPr>
              <w:t>bilance</w:t>
            </w:r>
            <w:proofErr w:type="spellEnd"/>
            <w:r w:rsidRPr="00890B95">
              <w:rPr>
                <w:rFonts w:eastAsiaTheme="minorHAnsi"/>
                <w:i/>
                <w:iCs/>
                <w:color w:val="000000"/>
                <w:sz w:val="22"/>
                <w:szCs w:val="22"/>
              </w:rPr>
              <w:t xml:space="preserve"> </w:t>
            </w:r>
            <w:proofErr w:type="spellStart"/>
            <w:r w:rsidRPr="00890B95">
              <w:rPr>
                <w:rFonts w:eastAsiaTheme="minorHAnsi"/>
                <w:i/>
                <w:iCs/>
                <w:color w:val="000000"/>
                <w:sz w:val="22"/>
                <w:szCs w:val="22"/>
              </w:rPr>
              <w:t>kopā</w:t>
            </w:r>
            <w:proofErr w:type="spellEnd"/>
            <w:r w:rsidRPr="00890B95">
              <w:rPr>
                <w:rFonts w:eastAsiaTheme="minorHAnsi"/>
                <w:i/>
                <w:iCs/>
                <w:color w:val="000000"/>
                <w:sz w:val="22"/>
                <w:szCs w:val="22"/>
              </w:rPr>
              <w:t xml:space="preserve"> </w:t>
            </w:r>
            <w:proofErr w:type="spellStart"/>
            <w:r w:rsidRPr="00890B95">
              <w:rPr>
                <w:rFonts w:eastAsiaTheme="minorHAnsi"/>
                <w:i/>
                <w:iCs/>
                <w:color w:val="000000"/>
                <w:sz w:val="22"/>
                <w:szCs w:val="22"/>
              </w:rPr>
              <w:t>nepārsniedz</w:t>
            </w:r>
            <w:proofErr w:type="spellEnd"/>
            <w:r w:rsidRPr="00890B95">
              <w:rPr>
                <w:rFonts w:eastAsiaTheme="minorHAnsi"/>
                <w:i/>
                <w:iCs/>
                <w:color w:val="000000"/>
                <w:sz w:val="22"/>
                <w:szCs w:val="22"/>
              </w:rPr>
              <w:t xml:space="preserve"> 43 </w:t>
            </w:r>
            <w:proofErr w:type="spellStart"/>
            <w:r w:rsidRPr="00890B95">
              <w:rPr>
                <w:rFonts w:eastAsiaTheme="minorHAnsi"/>
                <w:i/>
                <w:iCs/>
                <w:color w:val="000000"/>
                <w:sz w:val="22"/>
                <w:szCs w:val="22"/>
              </w:rPr>
              <w:t>miljonus</w:t>
            </w:r>
            <w:proofErr w:type="spellEnd"/>
            <w:r w:rsidRPr="00890B95">
              <w:rPr>
                <w:rFonts w:eastAsiaTheme="minorHAnsi"/>
                <w:i/>
                <w:iCs/>
                <w:color w:val="000000"/>
                <w:sz w:val="22"/>
                <w:szCs w:val="22"/>
              </w:rPr>
              <w:t xml:space="preserve"> euro. </w:t>
            </w:r>
          </w:p>
        </w:tc>
      </w:tr>
      <w:tr w:rsidR="00890B95" w:rsidRPr="00890B95" w:rsidTr="00890B95">
        <w:trPr>
          <w:gridAfter w:val="2"/>
          <w:wAfter w:w="4498" w:type="dxa"/>
          <w:trHeight w:val="385"/>
        </w:trPr>
        <w:tc>
          <w:tcPr>
            <w:tcW w:w="4498" w:type="dxa"/>
          </w:tcPr>
          <w:p w:rsidR="00890B95" w:rsidRPr="00890B95" w:rsidRDefault="00890B95" w:rsidP="00890B95">
            <w:pPr>
              <w:pStyle w:val="Sarakstarindkopa"/>
              <w:numPr>
                <w:ilvl w:val="0"/>
                <w:numId w:val="40"/>
              </w:numPr>
              <w:autoSpaceDE w:val="0"/>
              <w:autoSpaceDN w:val="0"/>
              <w:adjustRightInd w:val="0"/>
              <w:rPr>
                <w:rFonts w:eastAsiaTheme="minorHAnsi"/>
                <w:color w:val="000000"/>
                <w:sz w:val="22"/>
                <w:szCs w:val="22"/>
              </w:rPr>
            </w:pPr>
            <w:proofErr w:type="spellStart"/>
            <w:proofErr w:type="gramStart"/>
            <w:r w:rsidRPr="00890B95">
              <w:rPr>
                <w:rFonts w:eastAsiaTheme="minorHAnsi"/>
                <w:i/>
                <w:iCs/>
                <w:color w:val="000000"/>
                <w:sz w:val="22"/>
                <w:szCs w:val="22"/>
              </w:rPr>
              <w:t>uzņēmums</w:t>
            </w:r>
            <w:proofErr w:type="spellEnd"/>
            <w:proofErr w:type="gramEnd"/>
            <w:r w:rsidRPr="00890B95">
              <w:rPr>
                <w:rFonts w:eastAsiaTheme="minorHAnsi"/>
                <w:i/>
                <w:iCs/>
                <w:color w:val="000000"/>
                <w:sz w:val="22"/>
                <w:szCs w:val="22"/>
              </w:rPr>
              <w:t xml:space="preserve">, </w:t>
            </w:r>
            <w:proofErr w:type="spellStart"/>
            <w:r w:rsidRPr="00890B95">
              <w:rPr>
                <w:rFonts w:eastAsiaTheme="minorHAnsi"/>
                <w:i/>
                <w:iCs/>
                <w:color w:val="000000"/>
                <w:sz w:val="22"/>
                <w:szCs w:val="22"/>
              </w:rPr>
              <w:t>kurā</w:t>
            </w:r>
            <w:proofErr w:type="spellEnd"/>
            <w:r w:rsidRPr="00890B95">
              <w:rPr>
                <w:rFonts w:eastAsiaTheme="minorHAnsi"/>
                <w:i/>
                <w:iCs/>
                <w:color w:val="000000"/>
                <w:sz w:val="22"/>
                <w:szCs w:val="22"/>
              </w:rPr>
              <w:t xml:space="preserve"> </w:t>
            </w:r>
            <w:proofErr w:type="spellStart"/>
            <w:r w:rsidRPr="00890B95">
              <w:rPr>
                <w:rFonts w:eastAsiaTheme="minorHAnsi"/>
                <w:i/>
                <w:iCs/>
                <w:color w:val="000000"/>
                <w:sz w:val="22"/>
                <w:szCs w:val="22"/>
              </w:rPr>
              <w:t>nodarbinātas</w:t>
            </w:r>
            <w:proofErr w:type="spellEnd"/>
            <w:r w:rsidRPr="00890B95">
              <w:rPr>
                <w:rFonts w:eastAsiaTheme="minorHAnsi"/>
                <w:i/>
                <w:iCs/>
                <w:color w:val="000000"/>
                <w:sz w:val="22"/>
                <w:szCs w:val="22"/>
              </w:rPr>
              <w:t xml:space="preserve"> 250 </w:t>
            </w:r>
            <w:proofErr w:type="spellStart"/>
            <w:r w:rsidRPr="00890B95">
              <w:rPr>
                <w:rFonts w:eastAsiaTheme="minorHAnsi"/>
                <w:i/>
                <w:iCs/>
                <w:color w:val="000000"/>
                <w:sz w:val="22"/>
                <w:szCs w:val="22"/>
              </w:rPr>
              <w:t>vai</w:t>
            </w:r>
            <w:proofErr w:type="spellEnd"/>
            <w:r w:rsidRPr="00890B95">
              <w:rPr>
                <w:rFonts w:eastAsiaTheme="minorHAnsi"/>
                <w:i/>
                <w:iCs/>
                <w:color w:val="000000"/>
                <w:sz w:val="22"/>
                <w:szCs w:val="22"/>
              </w:rPr>
              <w:t xml:space="preserve"> </w:t>
            </w:r>
            <w:proofErr w:type="spellStart"/>
            <w:r w:rsidRPr="00890B95">
              <w:rPr>
                <w:rFonts w:eastAsiaTheme="minorHAnsi"/>
                <w:i/>
                <w:iCs/>
                <w:color w:val="000000"/>
                <w:sz w:val="22"/>
                <w:szCs w:val="22"/>
              </w:rPr>
              <w:t>vairāk</w:t>
            </w:r>
            <w:proofErr w:type="spellEnd"/>
            <w:r w:rsidRPr="00890B95">
              <w:rPr>
                <w:rFonts w:eastAsiaTheme="minorHAnsi"/>
                <w:i/>
                <w:iCs/>
                <w:color w:val="000000"/>
                <w:sz w:val="22"/>
                <w:szCs w:val="22"/>
              </w:rPr>
              <w:t xml:space="preserve"> personas un </w:t>
            </w:r>
            <w:proofErr w:type="spellStart"/>
            <w:r w:rsidRPr="00890B95">
              <w:rPr>
                <w:rFonts w:eastAsiaTheme="minorHAnsi"/>
                <w:i/>
                <w:iCs/>
                <w:color w:val="000000"/>
                <w:sz w:val="22"/>
                <w:szCs w:val="22"/>
              </w:rPr>
              <w:t>kura</w:t>
            </w:r>
            <w:proofErr w:type="spellEnd"/>
            <w:r w:rsidRPr="00890B95">
              <w:rPr>
                <w:rFonts w:eastAsiaTheme="minorHAnsi"/>
                <w:i/>
                <w:iCs/>
                <w:color w:val="000000"/>
                <w:sz w:val="22"/>
                <w:szCs w:val="22"/>
              </w:rPr>
              <w:t xml:space="preserve"> </w:t>
            </w:r>
            <w:proofErr w:type="spellStart"/>
            <w:r w:rsidRPr="00890B95">
              <w:rPr>
                <w:rFonts w:eastAsiaTheme="minorHAnsi"/>
                <w:i/>
                <w:iCs/>
                <w:color w:val="000000"/>
                <w:sz w:val="22"/>
                <w:szCs w:val="22"/>
              </w:rPr>
              <w:t>gada</w:t>
            </w:r>
            <w:proofErr w:type="spellEnd"/>
            <w:r w:rsidRPr="00890B95">
              <w:rPr>
                <w:rFonts w:eastAsiaTheme="minorHAnsi"/>
                <w:i/>
                <w:iCs/>
                <w:color w:val="000000"/>
                <w:sz w:val="22"/>
                <w:szCs w:val="22"/>
              </w:rPr>
              <w:t xml:space="preserve"> </w:t>
            </w:r>
            <w:proofErr w:type="spellStart"/>
            <w:r w:rsidRPr="00890B95">
              <w:rPr>
                <w:rFonts w:eastAsiaTheme="minorHAnsi"/>
                <w:i/>
                <w:iCs/>
                <w:color w:val="000000"/>
                <w:sz w:val="22"/>
                <w:szCs w:val="22"/>
              </w:rPr>
              <w:t>apgrozījums</w:t>
            </w:r>
            <w:proofErr w:type="spellEnd"/>
            <w:r w:rsidRPr="00890B95">
              <w:rPr>
                <w:rFonts w:eastAsiaTheme="minorHAnsi"/>
                <w:i/>
                <w:iCs/>
                <w:color w:val="000000"/>
                <w:sz w:val="22"/>
                <w:szCs w:val="22"/>
              </w:rPr>
              <w:t xml:space="preserve"> </w:t>
            </w:r>
            <w:proofErr w:type="spellStart"/>
            <w:r w:rsidRPr="00890B95">
              <w:rPr>
                <w:rFonts w:eastAsiaTheme="minorHAnsi"/>
                <w:i/>
                <w:iCs/>
                <w:color w:val="000000"/>
                <w:sz w:val="22"/>
                <w:szCs w:val="22"/>
              </w:rPr>
              <w:t>pārsniedz</w:t>
            </w:r>
            <w:proofErr w:type="spellEnd"/>
            <w:r w:rsidRPr="00890B95">
              <w:rPr>
                <w:rFonts w:eastAsiaTheme="minorHAnsi"/>
                <w:i/>
                <w:iCs/>
                <w:color w:val="000000"/>
                <w:sz w:val="22"/>
                <w:szCs w:val="22"/>
              </w:rPr>
              <w:t xml:space="preserve"> 50 </w:t>
            </w:r>
            <w:proofErr w:type="spellStart"/>
            <w:r w:rsidRPr="00890B95">
              <w:rPr>
                <w:rFonts w:eastAsiaTheme="minorHAnsi"/>
                <w:i/>
                <w:iCs/>
                <w:color w:val="000000"/>
                <w:sz w:val="22"/>
                <w:szCs w:val="22"/>
              </w:rPr>
              <w:t>miljonus</w:t>
            </w:r>
            <w:proofErr w:type="spellEnd"/>
            <w:r w:rsidRPr="00890B95">
              <w:rPr>
                <w:rFonts w:eastAsiaTheme="minorHAnsi"/>
                <w:i/>
                <w:iCs/>
                <w:color w:val="000000"/>
                <w:sz w:val="22"/>
                <w:szCs w:val="22"/>
              </w:rPr>
              <w:t xml:space="preserve"> euro, un/</w:t>
            </w:r>
            <w:proofErr w:type="spellStart"/>
            <w:r w:rsidRPr="00890B95">
              <w:rPr>
                <w:rFonts w:eastAsiaTheme="minorHAnsi"/>
                <w:i/>
                <w:iCs/>
                <w:color w:val="000000"/>
                <w:sz w:val="22"/>
                <w:szCs w:val="22"/>
              </w:rPr>
              <w:t>vai</w:t>
            </w:r>
            <w:proofErr w:type="spellEnd"/>
            <w:r w:rsidRPr="00890B95">
              <w:rPr>
                <w:rFonts w:eastAsiaTheme="minorHAnsi"/>
                <w:i/>
                <w:iCs/>
                <w:color w:val="000000"/>
                <w:sz w:val="22"/>
                <w:szCs w:val="22"/>
              </w:rPr>
              <w:t xml:space="preserve">, </w:t>
            </w:r>
            <w:proofErr w:type="spellStart"/>
            <w:r w:rsidRPr="00890B95">
              <w:rPr>
                <w:rFonts w:eastAsiaTheme="minorHAnsi"/>
                <w:i/>
                <w:iCs/>
                <w:color w:val="000000"/>
                <w:sz w:val="22"/>
                <w:szCs w:val="22"/>
              </w:rPr>
              <w:t>kura</w:t>
            </w:r>
            <w:proofErr w:type="spellEnd"/>
            <w:r w:rsidRPr="00890B95">
              <w:rPr>
                <w:rFonts w:eastAsiaTheme="minorHAnsi"/>
                <w:i/>
                <w:iCs/>
                <w:color w:val="000000"/>
                <w:sz w:val="22"/>
                <w:szCs w:val="22"/>
              </w:rPr>
              <w:t xml:space="preserve"> </w:t>
            </w:r>
            <w:proofErr w:type="spellStart"/>
            <w:r w:rsidRPr="00890B95">
              <w:rPr>
                <w:rFonts w:eastAsiaTheme="minorHAnsi"/>
                <w:i/>
                <w:iCs/>
                <w:color w:val="000000"/>
                <w:sz w:val="22"/>
                <w:szCs w:val="22"/>
              </w:rPr>
              <w:t>gada</w:t>
            </w:r>
            <w:proofErr w:type="spellEnd"/>
            <w:r w:rsidRPr="00890B95">
              <w:rPr>
                <w:rFonts w:eastAsiaTheme="minorHAnsi"/>
                <w:i/>
                <w:iCs/>
                <w:color w:val="000000"/>
                <w:sz w:val="22"/>
                <w:szCs w:val="22"/>
              </w:rPr>
              <w:t xml:space="preserve"> </w:t>
            </w:r>
            <w:proofErr w:type="spellStart"/>
            <w:r w:rsidRPr="00890B95">
              <w:rPr>
                <w:rFonts w:eastAsiaTheme="minorHAnsi"/>
                <w:i/>
                <w:iCs/>
                <w:color w:val="000000"/>
                <w:sz w:val="22"/>
                <w:szCs w:val="22"/>
              </w:rPr>
              <w:t>bilance</w:t>
            </w:r>
            <w:proofErr w:type="spellEnd"/>
            <w:r w:rsidRPr="00890B95">
              <w:rPr>
                <w:rFonts w:eastAsiaTheme="minorHAnsi"/>
                <w:i/>
                <w:iCs/>
                <w:color w:val="000000"/>
                <w:sz w:val="22"/>
                <w:szCs w:val="22"/>
              </w:rPr>
              <w:t xml:space="preserve"> </w:t>
            </w:r>
            <w:proofErr w:type="spellStart"/>
            <w:r w:rsidRPr="00890B95">
              <w:rPr>
                <w:rFonts w:eastAsiaTheme="minorHAnsi"/>
                <w:i/>
                <w:iCs/>
                <w:color w:val="000000"/>
                <w:sz w:val="22"/>
                <w:szCs w:val="22"/>
              </w:rPr>
              <w:t>kopā</w:t>
            </w:r>
            <w:proofErr w:type="spellEnd"/>
            <w:r w:rsidRPr="00890B95">
              <w:rPr>
                <w:rFonts w:eastAsiaTheme="minorHAnsi"/>
                <w:i/>
                <w:iCs/>
                <w:color w:val="000000"/>
                <w:sz w:val="22"/>
                <w:szCs w:val="22"/>
              </w:rPr>
              <w:t xml:space="preserve"> </w:t>
            </w:r>
            <w:proofErr w:type="spellStart"/>
            <w:r w:rsidRPr="00890B95">
              <w:rPr>
                <w:rFonts w:eastAsiaTheme="minorHAnsi"/>
                <w:i/>
                <w:iCs/>
                <w:color w:val="000000"/>
                <w:sz w:val="22"/>
                <w:szCs w:val="22"/>
              </w:rPr>
              <w:t>pārsniedz</w:t>
            </w:r>
            <w:proofErr w:type="spellEnd"/>
            <w:r w:rsidRPr="00890B95">
              <w:rPr>
                <w:rFonts w:eastAsiaTheme="minorHAnsi"/>
                <w:i/>
                <w:iCs/>
                <w:color w:val="000000"/>
                <w:sz w:val="22"/>
                <w:szCs w:val="22"/>
              </w:rPr>
              <w:t xml:space="preserve"> 43 </w:t>
            </w:r>
            <w:proofErr w:type="spellStart"/>
            <w:r w:rsidRPr="00890B95">
              <w:rPr>
                <w:rFonts w:eastAsiaTheme="minorHAnsi"/>
                <w:i/>
                <w:iCs/>
                <w:color w:val="000000"/>
                <w:sz w:val="22"/>
                <w:szCs w:val="22"/>
              </w:rPr>
              <w:t>miljonus</w:t>
            </w:r>
            <w:proofErr w:type="spellEnd"/>
            <w:r w:rsidRPr="00890B95">
              <w:rPr>
                <w:rFonts w:eastAsiaTheme="minorHAnsi"/>
                <w:i/>
                <w:iCs/>
                <w:color w:val="000000"/>
                <w:sz w:val="22"/>
                <w:szCs w:val="22"/>
              </w:rPr>
              <w:t xml:space="preserve"> euro. </w:t>
            </w:r>
          </w:p>
        </w:tc>
      </w:tr>
      <w:tr w:rsidR="00890B95" w:rsidRPr="00890B95" w:rsidTr="00890B95">
        <w:trPr>
          <w:trHeight w:val="109"/>
        </w:trPr>
        <w:tc>
          <w:tcPr>
            <w:tcW w:w="8996" w:type="dxa"/>
            <w:gridSpan w:val="3"/>
          </w:tcPr>
          <w:p w:rsidR="00890B95" w:rsidRPr="00890B95" w:rsidRDefault="00890B95" w:rsidP="00890B95">
            <w:pPr>
              <w:autoSpaceDE w:val="0"/>
              <w:autoSpaceDN w:val="0"/>
              <w:adjustRightInd w:val="0"/>
              <w:rPr>
                <w:rFonts w:eastAsiaTheme="minorHAnsi"/>
                <w:color w:val="000000"/>
                <w:sz w:val="22"/>
                <w:szCs w:val="22"/>
              </w:rPr>
            </w:pPr>
          </w:p>
        </w:tc>
      </w:tr>
    </w:tbl>
    <w:p w:rsidR="00890B95" w:rsidRPr="00890B95" w:rsidRDefault="00890B95" w:rsidP="00890B95">
      <w:pPr>
        <w:rPr>
          <w:sz w:val="22"/>
          <w:szCs w:val="22"/>
          <w:lang w:eastAsia="lv-LV"/>
        </w:rPr>
      </w:pPr>
    </w:p>
    <w:tbl>
      <w:tblPr>
        <w:tblW w:w="0" w:type="auto"/>
        <w:tblBorders>
          <w:top w:val="nil"/>
          <w:left w:val="nil"/>
          <w:bottom w:val="nil"/>
          <w:right w:val="nil"/>
        </w:tblBorders>
        <w:tblLayout w:type="fixed"/>
        <w:tblLook w:val="0000" w:firstRow="0" w:lastRow="0" w:firstColumn="0" w:lastColumn="0" w:noHBand="0" w:noVBand="0"/>
      </w:tblPr>
      <w:tblGrid>
        <w:gridCol w:w="4571"/>
        <w:gridCol w:w="4571"/>
      </w:tblGrid>
      <w:tr w:rsidR="00890B95" w:rsidRPr="00890B95" w:rsidTr="00890B95">
        <w:trPr>
          <w:trHeight w:val="247"/>
        </w:trPr>
        <w:tc>
          <w:tcPr>
            <w:tcW w:w="4571" w:type="dxa"/>
          </w:tcPr>
          <w:p w:rsidR="00890B95" w:rsidRPr="00890B95" w:rsidRDefault="00890B95" w:rsidP="00890B95">
            <w:pPr>
              <w:tabs>
                <w:tab w:val="left" w:pos="4355"/>
              </w:tabs>
              <w:autoSpaceDE w:val="0"/>
              <w:autoSpaceDN w:val="0"/>
              <w:adjustRightInd w:val="0"/>
              <w:rPr>
                <w:rFonts w:eastAsiaTheme="minorHAnsi"/>
                <w:color w:val="000000"/>
                <w:sz w:val="22"/>
                <w:szCs w:val="22"/>
              </w:rPr>
            </w:pPr>
            <w:r w:rsidRPr="00890B95">
              <w:rPr>
                <w:rFonts w:eastAsiaTheme="minorHAnsi"/>
                <w:color w:val="000000"/>
                <w:sz w:val="22"/>
                <w:szCs w:val="22"/>
              </w:rPr>
              <w:t>Pretendentu pārstāvēt tiesīgās personas paraksts un zīmogs (</w:t>
            </w:r>
            <w:r w:rsidRPr="00890B95">
              <w:rPr>
                <w:rFonts w:eastAsiaTheme="minorHAnsi"/>
                <w:i/>
                <w:iCs/>
                <w:color w:val="000000"/>
                <w:sz w:val="22"/>
                <w:szCs w:val="22"/>
              </w:rPr>
              <w:t>ja tāds ir</w:t>
            </w:r>
            <w:r w:rsidRPr="00890B95">
              <w:rPr>
                <w:rFonts w:eastAsiaTheme="minorHAnsi"/>
                <w:color w:val="000000"/>
                <w:sz w:val="22"/>
                <w:szCs w:val="22"/>
              </w:rPr>
              <w:t xml:space="preserve">): </w:t>
            </w:r>
          </w:p>
        </w:tc>
        <w:tc>
          <w:tcPr>
            <w:tcW w:w="4571" w:type="dxa"/>
            <w:tcBorders>
              <w:bottom w:val="single" w:sz="4" w:space="0" w:color="auto"/>
            </w:tcBorders>
          </w:tcPr>
          <w:p w:rsidR="00890B95" w:rsidRPr="00890B95" w:rsidRDefault="00890B95" w:rsidP="00890B95">
            <w:pPr>
              <w:autoSpaceDE w:val="0"/>
              <w:autoSpaceDN w:val="0"/>
              <w:adjustRightInd w:val="0"/>
              <w:rPr>
                <w:rFonts w:eastAsiaTheme="minorHAnsi"/>
                <w:color w:val="000000"/>
                <w:sz w:val="22"/>
                <w:szCs w:val="22"/>
              </w:rPr>
            </w:pPr>
            <w:r w:rsidRPr="00890B95">
              <w:rPr>
                <w:rFonts w:eastAsiaTheme="minorHAnsi"/>
                <w:color w:val="000000"/>
                <w:sz w:val="22"/>
                <w:szCs w:val="22"/>
              </w:rPr>
              <w:t xml:space="preserve">                                    </w:t>
            </w:r>
          </w:p>
          <w:p w:rsidR="00890B95" w:rsidRPr="00890B95" w:rsidRDefault="00890B95" w:rsidP="00890B95">
            <w:pPr>
              <w:autoSpaceDE w:val="0"/>
              <w:autoSpaceDN w:val="0"/>
              <w:adjustRightInd w:val="0"/>
              <w:rPr>
                <w:rFonts w:eastAsiaTheme="minorHAnsi"/>
                <w:color w:val="000000"/>
                <w:sz w:val="22"/>
                <w:szCs w:val="22"/>
              </w:rPr>
            </w:pPr>
            <w:r w:rsidRPr="00890B95">
              <w:rPr>
                <w:rFonts w:eastAsiaTheme="minorHAnsi"/>
                <w:color w:val="000000"/>
                <w:sz w:val="22"/>
                <w:szCs w:val="22"/>
              </w:rPr>
              <w:t xml:space="preserve">                                                                    z.v.</w:t>
            </w:r>
          </w:p>
        </w:tc>
      </w:tr>
      <w:tr w:rsidR="00890B95" w:rsidRPr="00890B95" w:rsidTr="00890B95">
        <w:trPr>
          <w:trHeight w:val="109"/>
        </w:trPr>
        <w:tc>
          <w:tcPr>
            <w:tcW w:w="9142" w:type="dxa"/>
            <w:gridSpan w:val="2"/>
          </w:tcPr>
          <w:p w:rsidR="00890B95" w:rsidRPr="00890B95" w:rsidRDefault="00890B95" w:rsidP="00890B95">
            <w:pPr>
              <w:autoSpaceDE w:val="0"/>
              <w:autoSpaceDN w:val="0"/>
              <w:adjustRightInd w:val="0"/>
              <w:rPr>
                <w:rFonts w:eastAsiaTheme="minorHAnsi"/>
                <w:color w:val="000000"/>
                <w:sz w:val="22"/>
                <w:szCs w:val="22"/>
              </w:rPr>
            </w:pPr>
          </w:p>
          <w:p w:rsidR="00890B95" w:rsidRPr="00890B95" w:rsidRDefault="00890B95" w:rsidP="00890B95">
            <w:pPr>
              <w:autoSpaceDE w:val="0"/>
              <w:autoSpaceDN w:val="0"/>
              <w:adjustRightInd w:val="0"/>
              <w:rPr>
                <w:rFonts w:eastAsiaTheme="minorHAnsi"/>
                <w:color w:val="000000"/>
                <w:sz w:val="22"/>
                <w:szCs w:val="22"/>
              </w:rPr>
            </w:pPr>
            <w:r w:rsidRPr="00890B95">
              <w:rPr>
                <w:rFonts w:eastAsiaTheme="minorHAnsi"/>
                <w:color w:val="000000"/>
                <w:sz w:val="22"/>
                <w:szCs w:val="22"/>
              </w:rPr>
              <w:t xml:space="preserve">Amats, vārds un uzvārds:_______________________________________ </w:t>
            </w:r>
          </w:p>
        </w:tc>
      </w:tr>
      <w:tr w:rsidR="00890B95" w:rsidRPr="00890B95" w:rsidTr="00890B95">
        <w:trPr>
          <w:trHeight w:val="109"/>
        </w:trPr>
        <w:tc>
          <w:tcPr>
            <w:tcW w:w="9142" w:type="dxa"/>
            <w:gridSpan w:val="2"/>
          </w:tcPr>
          <w:p w:rsidR="00890B95" w:rsidRPr="00890B95" w:rsidRDefault="00890B95" w:rsidP="00890B95">
            <w:pPr>
              <w:autoSpaceDE w:val="0"/>
              <w:autoSpaceDN w:val="0"/>
              <w:adjustRightInd w:val="0"/>
              <w:rPr>
                <w:rFonts w:eastAsiaTheme="minorHAnsi"/>
                <w:color w:val="000000"/>
                <w:sz w:val="22"/>
                <w:szCs w:val="22"/>
              </w:rPr>
            </w:pPr>
          </w:p>
          <w:p w:rsidR="00890B95" w:rsidRPr="00890B95" w:rsidRDefault="00890B95" w:rsidP="00890B95">
            <w:pPr>
              <w:autoSpaceDE w:val="0"/>
              <w:autoSpaceDN w:val="0"/>
              <w:adjustRightInd w:val="0"/>
              <w:rPr>
                <w:rFonts w:eastAsiaTheme="minorHAnsi"/>
                <w:color w:val="000000"/>
                <w:sz w:val="22"/>
                <w:szCs w:val="22"/>
              </w:rPr>
            </w:pPr>
            <w:r w:rsidRPr="00890B95">
              <w:rPr>
                <w:rFonts w:eastAsiaTheme="minorHAnsi"/>
                <w:color w:val="000000"/>
                <w:sz w:val="22"/>
                <w:szCs w:val="22"/>
              </w:rPr>
              <w:t>Pretendenta nosaukums: _______________________________________</w:t>
            </w:r>
          </w:p>
        </w:tc>
      </w:tr>
    </w:tbl>
    <w:p w:rsidR="00890B95" w:rsidRPr="00890B95" w:rsidRDefault="00890B95" w:rsidP="00890B95">
      <w:pPr>
        <w:rPr>
          <w:sz w:val="22"/>
          <w:szCs w:val="22"/>
          <w:lang w:eastAsia="lv-LV"/>
        </w:rPr>
      </w:pPr>
    </w:p>
    <w:p w:rsidR="00890B95" w:rsidRPr="00890B95" w:rsidRDefault="00890B95" w:rsidP="00890B95">
      <w:pPr>
        <w:rPr>
          <w:sz w:val="22"/>
          <w:szCs w:val="22"/>
          <w:lang w:eastAsia="lv-LV"/>
        </w:rPr>
      </w:pPr>
    </w:p>
    <w:p w:rsidR="00890B95" w:rsidRPr="00890B95" w:rsidRDefault="00890B95" w:rsidP="00890B95">
      <w:pPr>
        <w:rPr>
          <w:sz w:val="22"/>
          <w:szCs w:val="22"/>
          <w:lang w:eastAsia="lv-LV"/>
        </w:rPr>
      </w:pPr>
    </w:p>
    <w:p w:rsidR="00890B95" w:rsidRPr="00890B95" w:rsidRDefault="00890B95" w:rsidP="00890B95">
      <w:pPr>
        <w:rPr>
          <w:sz w:val="22"/>
          <w:szCs w:val="22"/>
          <w:lang w:eastAsia="lv-LV"/>
        </w:rPr>
      </w:pPr>
    </w:p>
    <w:p w:rsidR="00890B95" w:rsidRPr="00890B95" w:rsidRDefault="00890B95" w:rsidP="00890B95">
      <w:pPr>
        <w:rPr>
          <w:sz w:val="22"/>
          <w:szCs w:val="22"/>
          <w:lang w:eastAsia="lv-LV"/>
        </w:rPr>
      </w:pPr>
    </w:p>
    <w:p w:rsidR="00890B95" w:rsidRPr="00890B95" w:rsidRDefault="00890B95" w:rsidP="00890B95">
      <w:pPr>
        <w:rPr>
          <w:sz w:val="22"/>
          <w:szCs w:val="22"/>
          <w:lang w:eastAsia="lv-LV"/>
        </w:rPr>
      </w:pPr>
    </w:p>
    <w:p w:rsidR="00890B95" w:rsidRPr="00890B95" w:rsidRDefault="00890B95" w:rsidP="00890B95">
      <w:pPr>
        <w:rPr>
          <w:sz w:val="22"/>
          <w:szCs w:val="22"/>
          <w:lang w:eastAsia="lv-LV"/>
        </w:rPr>
      </w:pPr>
    </w:p>
    <w:p w:rsidR="00890B95" w:rsidRPr="00890B95" w:rsidRDefault="00890B95" w:rsidP="00E579CC">
      <w:pPr>
        <w:rPr>
          <w:sz w:val="22"/>
          <w:szCs w:val="22"/>
          <w:lang w:eastAsia="lv-LV"/>
        </w:rPr>
      </w:pPr>
    </w:p>
    <w:p w:rsidR="00890B95" w:rsidRPr="00890B95" w:rsidRDefault="00890B95" w:rsidP="00E579CC">
      <w:pPr>
        <w:rPr>
          <w:sz w:val="22"/>
          <w:szCs w:val="22"/>
          <w:lang w:eastAsia="lv-LV"/>
        </w:rPr>
      </w:pPr>
    </w:p>
    <w:p w:rsidR="00890B95" w:rsidRPr="00890B95" w:rsidRDefault="00890B95" w:rsidP="00E579CC">
      <w:pPr>
        <w:rPr>
          <w:sz w:val="22"/>
          <w:szCs w:val="22"/>
          <w:lang w:eastAsia="lv-LV"/>
        </w:rPr>
      </w:pPr>
    </w:p>
    <w:p w:rsidR="00890B95" w:rsidRPr="00890B95" w:rsidRDefault="00890B95" w:rsidP="00E579CC">
      <w:pPr>
        <w:rPr>
          <w:sz w:val="22"/>
          <w:szCs w:val="22"/>
          <w:lang w:eastAsia="lv-LV"/>
        </w:rPr>
      </w:pPr>
    </w:p>
    <w:p w:rsidR="00890B95" w:rsidRPr="00890B95" w:rsidRDefault="00890B95" w:rsidP="00E579CC">
      <w:pPr>
        <w:rPr>
          <w:sz w:val="22"/>
          <w:szCs w:val="22"/>
          <w:lang w:eastAsia="lv-LV"/>
        </w:rPr>
      </w:pPr>
    </w:p>
    <w:p w:rsidR="00890B95" w:rsidRPr="00890B95" w:rsidRDefault="00890B95" w:rsidP="00E579CC">
      <w:pPr>
        <w:rPr>
          <w:sz w:val="22"/>
          <w:szCs w:val="22"/>
          <w:lang w:eastAsia="lv-LV"/>
        </w:rPr>
      </w:pPr>
    </w:p>
    <w:p w:rsidR="00890B95" w:rsidRPr="00890B95" w:rsidRDefault="00890B95" w:rsidP="00E579CC">
      <w:pPr>
        <w:rPr>
          <w:sz w:val="22"/>
          <w:szCs w:val="22"/>
          <w:lang w:eastAsia="lv-LV"/>
        </w:rPr>
      </w:pPr>
    </w:p>
    <w:p w:rsidR="00890B95" w:rsidRPr="00890B95" w:rsidRDefault="00890B95" w:rsidP="00E579CC">
      <w:pPr>
        <w:rPr>
          <w:sz w:val="22"/>
          <w:szCs w:val="22"/>
          <w:lang w:eastAsia="lv-LV"/>
        </w:rPr>
      </w:pPr>
    </w:p>
    <w:p w:rsidR="00890B95" w:rsidRPr="00890B95" w:rsidRDefault="00890B95" w:rsidP="00E579CC">
      <w:pPr>
        <w:rPr>
          <w:sz w:val="22"/>
          <w:szCs w:val="22"/>
          <w:lang w:eastAsia="lv-LV"/>
        </w:rPr>
      </w:pPr>
    </w:p>
    <w:p w:rsidR="00890B95" w:rsidRPr="00890B95" w:rsidRDefault="00890B95" w:rsidP="00E579CC">
      <w:pPr>
        <w:rPr>
          <w:sz w:val="22"/>
          <w:szCs w:val="22"/>
          <w:lang w:eastAsia="lv-LV"/>
        </w:rPr>
      </w:pPr>
    </w:p>
    <w:p w:rsidR="00E579CC" w:rsidRDefault="00E579CC" w:rsidP="00E579CC">
      <w:pPr>
        <w:rPr>
          <w:sz w:val="22"/>
          <w:szCs w:val="22"/>
          <w:lang w:eastAsia="lv-LV"/>
        </w:rPr>
      </w:pPr>
    </w:p>
    <w:p w:rsidR="009C2C6E" w:rsidRPr="00890B95" w:rsidRDefault="009C2C6E" w:rsidP="00E579CC">
      <w:pPr>
        <w:rPr>
          <w:sz w:val="22"/>
          <w:szCs w:val="22"/>
          <w:lang w:eastAsia="lv-LV"/>
        </w:rPr>
      </w:pPr>
    </w:p>
    <w:p w:rsidR="00E579CC" w:rsidRPr="00890B95" w:rsidRDefault="00E579CC" w:rsidP="00E579CC">
      <w:pPr>
        <w:rPr>
          <w:sz w:val="22"/>
          <w:szCs w:val="22"/>
          <w:lang w:eastAsia="lv-LV"/>
        </w:rPr>
      </w:pPr>
    </w:p>
    <w:p w:rsidR="00E579CC" w:rsidRPr="00890B95" w:rsidRDefault="00E579CC" w:rsidP="00697438">
      <w:pPr>
        <w:pStyle w:val="Default"/>
        <w:jc w:val="right"/>
        <w:rPr>
          <w:sz w:val="22"/>
          <w:szCs w:val="22"/>
        </w:rPr>
      </w:pPr>
      <w:r w:rsidRPr="00890B95">
        <w:rPr>
          <w:b/>
          <w:bCs/>
          <w:sz w:val="22"/>
          <w:szCs w:val="22"/>
        </w:rPr>
        <w:t xml:space="preserve">6.pielikums </w:t>
      </w:r>
    </w:p>
    <w:p w:rsidR="00E579CC" w:rsidRPr="00890B95" w:rsidRDefault="00E579CC" w:rsidP="00697438">
      <w:pPr>
        <w:pStyle w:val="Default"/>
        <w:jc w:val="center"/>
        <w:rPr>
          <w:sz w:val="22"/>
          <w:szCs w:val="22"/>
        </w:rPr>
      </w:pPr>
      <w:r w:rsidRPr="00890B95">
        <w:rPr>
          <w:b/>
          <w:bCs/>
          <w:sz w:val="22"/>
          <w:szCs w:val="22"/>
        </w:rPr>
        <w:t>LĪGUMA PROJEKTS</w:t>
      </w:r>
    </w:p>
    <w:p w:rsidR="00E579CC" w:rsidRPr="00890B95" w:rsidRDefault="00697438" w:rsidP="00697438">
      <w:pPr>
        <w:pStyle w:val="Default"/>
        <w:jc w:val="center"/>
        <w:rPr>
          <w:sz w:val="22"/>
          <w:szCs w:val="22"/>
        </w:rPr>
      </w:pPr>
      <w:r w:rsidRPr="00890B95">
        <w:rPr>
          <w:b/>
          <w:bCs/>
          <w:sz w:val="22"/>
          <w:szCs w:val="22"/>
        </w:rPr>
        <w:t>LĪGUMS Nr. IE/2019/</w:t>
      </w:r>
      <w:r w:rsidR="00E579CC" w:rsidRPr="00890B95">
        <w:rPr>
          <w:b/>
          <w:bCs/>
          <w:sz w:val="22"/>
          <w:szCs w:val="22"/>
        </w:rPr>
        <w:t>_____________________</w:t>
      </w:r>
    </w:p>
    <w:p w:rsidR="00E579CC" w:rsidRPr="00890B95" w:rsidRDefault="00265CBB" w:rsidP="00697438">
      <w:pPr>
        <w:pStyle w:val="Default"/>
        <w:jc w:val="center"/>
        <w:rPr>
          <w:b/>
          <w:bCs/>
          <w:sz w:val="22"/>
          <w:szCs w:val="22"/>
        </w:rPr>
      </w:pPr>
      <w:r w:rsidRPr="00890B95">
        <w:rPr>
          <w:b/>
          <w:bCs/>
          <w:sz w:val="22"/>
          <w:szCs w:val="22"/>
        </w:rPr>
        <w:t>par sporta</w:t>
      </w:r>
      <w:r w:rsidR="009C2C6E">
        <w:rPr>
          <w:b/>
          <w:bCs/>
          <w:sz w:val="22"/>
          <w:szCs w:val="22"/>
        </w:rPr>
        <w:t xml:space="preserve"> </w:t>
      </w:r>
      <w:r w:rsidR="00E579CC" w:rsidRPr="00890B95">
        <w:rPr>
          <w:b/>
          <w:bCs/>
          <w:sz w:val="22"/>
          <w:szCs w:val="22"/>
        </w:rPr>
        <w:t>aprīkojuma piegādi</w:t>
      </w:r>
      <w:r w:rsidR="002B58D2">
        <w:rPr>
          <w:b/>
          <w:bCs/>
          <w:sz w:val="22"/>
          <w:szCs w:val="22"/>
        </w:rPr>
        <w:t xml:space="preserve"> un uzstādīšanu</w:t>
      </w:r>
    </w:p>
    <w:p w:rsidR="00697438" w:rsidRPr="00890B95" w:rsidRDefault="00697438" w:rsidP="00697438">
      <w:pPr>
        <w:pStyle w:val="Default"/>
        <w:jc w:val="center"/>
        <w:rPr>
          <w:b/>
          <w:bCs/>
          <w:sz w:val="22"/>
          <w:szCs w:val="22"/>
        </w:rPr>
      </w:pPr>
    </w:p>
    <w:p w:rsidR="00697438" w:rsidRPr="00890B95" w:rsidRDefault="00697438" w:rsidP="00697438">
      <w:pPr>
        <w:pStyle w:val="Default"/>
        <w:jc w:val="center"/>
        <w:rPr>
          <w:sz w:val="22"/>
          <w:szCs w:val="22"/>
        </w:rPr>
      </w:pPr>
    </w:p>
    <w:p w:rsidR="00E579CC" w:rsidRPr="00890B95" w:rsidRDefault="009C2C6E" w:rsidP="00E579CC">
      <w:pPr>
        <w:pStyle w:val="Default"/>
        <w:rPr>
          <w:sz w:val="22"/>
          <w:szCs w:val="22"/>
        </w:rPr>
      </w:pPr>
      <w:r>
        <w:rPr>
          <w:sz w:val="22"/>
          <w:szCs w:val="22"/>
        </w:rPr>
        <w:t>Ventspilī</w:t>
      </w:r>
      <w:r w:rsidR="00E579CC" w:rsidRPr="00890B95">
        <w:rPr>
          <w:sz w:val="22"/>
          <w:szCs w:val="22"/>
        </w:rPr>
        <w:t xml:space="preserve">, </w:t>
      </w:r>
      <w:r w:rsidR="00C46AA9">
        <w:rPr>
          <w:i/>
          <w:iCs/>
          <w:sz w:val="22"/>
          <w:szCs w:val="22"/>
        </w:rPr>
        <w:t xml:space="preserve">               </w:t>
      </w:r>
      <w:r w:rsidR="00D86351">
        <w:rPr>
          <w:i/>
          <w:iCs/>
          <w:sz w:val="22"/>
          <w:szCs w:val="22"/>
        </w:rPr>
        <w:t xml:space="preserve">                                                                             2019</w:t>
      </w:r>
      <w:r w:rsidR="00E579CC" w:rsidRPr="00890B95">
        <w:rPr>
          <w:i/>
          <w:iCs/>
          <w:sz w:val="22"/>
          <w:szCs w:val="22"/>
        </w:rPr>
        <w:t xml:space="preserve">.gada &lt;datums&gt;.&lt;mēnesis&gt; </w:t>
      </w:r>
    </w:p>
    <w:p w:rsidR="00E579CC" w:rsidRPr="00890B95" w:rsidRDefault="00697438" w:rsidP="009C2C6E">
      <w:pPr>
        <w:widowControl w:val="0"/>
        <w:suppressAutoHyphens/>
        <w:jc w:val="both"/>
        <w:rPr>
          <w:sz w:val="22"/>
          <w:szCs w:val="22"/>
        </w:rPr>
      </w:pPr>
      <w:r w:rsidRPr="00890B95">
        <w:rPr>
          <w:b/>
          <w:sz w:val="22"/>
          <w:szCs w:val="22"/>
        </w:rPr>
        <w:t xml:space="preserve">Ventspils novada pašvaldība, </w:t>
      </w:r>
      <w:proofErr w:type="spellStart"/>
      <w:r w:rsidRPr="00890B95">
        <w:rPr>
          <w:sz w:val="22"/>
          <w:szCs w:val="22"/>
        </w:rPr>
        <w:t>reģ</w:t>
      </w:r>
      <w:proofErr w:type="spellEnd"/>
      <w:r w:rsidRPr="00890B95">
        <w:rPr>
          <w:sz w:val="22"/>
          <w:szCs w:val="22"/>
        </w:rPr>
        <w:t xml:space="preserve">. nr.90000052035 (turpmāk – Pasūtītājs), </w:t>
      </w:r>
      <w:r w:rsidRPr="00890B95">
        <w:rPr>
          <w:color w:val="000000"/>
          <w:sz w:val="22"/>
          <w:szCs w:val="22"/>
        </w:rPr>
        <w:t>tās</w:t>
      </w:r>
      <w:r w:rsidRPr="00890B95">
        <w:rPr>
          <w:sz w:val="22"/>
          <w:szCs w:val="22"/>
        </w:rPr>
        <w:t xml:space="preserve"> </w:t>
      </w:r>
      <w:r w:rsidRPr="00890B95">
        <w:rPr>
          <w:color w:val="000000"/>
          <w:sz w:val="22"/>
          <w:szCs w:val="22"/>
        </w:rPr>
        <w:t xml:space="preserve">domes priekšsēdētāja Aivara </w:t>
      </w:r>
      <w:proofErr w:type="spellStart"/>
      <w:r w:rsidRPr="00890B95">
        <w:rPr>
          <w:color w:val="000000"/>
          <w:sz w:val="22"/>
          <w:szCs w:val="22"/>
        </w:rPr>
        <w:t>Mucenieka</w:t>
      </w:r>
      <w:proofErr w:type="spellEnd"/>
      <w:r w:rsidRPr="00890B95">
        <w:rPr>
          <w:color w:val="000000"/>
          <w:sz w:val="22"/>
          <w:szCs w:val="22"/>
        </w:rPr>
        <w:t xml:space="preserve"> personā, kurš darbojas pamatojoties uz likumu „Par pašvaldībām”</w:t>
      </w:r>
      <w:r w:rsidRPr="00890B95">
        <w:rPr>
          <w:sz w:val="22"/>
          <w:szCs w:val="22"/>
        </w:rPr>
        <w:t>, no vienas puses, un</w:t>
      </w:r>
    </w:p>
    <w:p w:rsidR="00E579CC" w:rsidRPr="00890B95" w:rsidRDefault="00E579CC" w:rsidP="009C2C6E">
      <w:pPr>
        <w:pStyle w:val="Default"/>
        <w:jc w:val="both"/>
        <w:rPr>
          <w:sz w:val="22"/>
          <w:szCs w:val="22"/>
        </w:rPr>
      </w:pPr>
      <w:r w:rsidRPr="00890B95">
        <w:rPr>
          <w:i/>
          <w:iCs/>
          <w:sz w:val="22"/>
          <w:szCs w:val="22"/>
        </w:rPr>
        <w:t>&lt;</w:t>
      </w:r>
      <w:r w:rsidRPr="00890B95">
        <w:rPr>
          <w:b/>
          <w:bCs/>
          <w:i/>
          <w:iCs/>
          <w:sz w:val="22"/>
          <w:szCs w:val="22"/>
        </w:rPr>
        <w:t>Piegādātāja nosaukums</w:t>
      </w:r>
      <w:r w:rsidRPr="00890B95">
        <w:rPr>
          <w:i/>
          <w:iCs/>
          <w:sz w:val="22"/>
          <w:szCs w:val="22"/>
        </w:rPr>
        <w:t>&gt;</w:t>
      </w:r>
      <w:r w:rsidRPr="00890B95">
        <w:rPr>
          <w:sz w:val="22"/>
          <w:szCs w:val="22"/>
        </w:rPr>
        <w:t xml:space="preserve">, reģistrēts </w:t>
      </w:r>
      <w:r w:rsidRPr="00890B95">
        <w:rPr>
          <w:i/>
          <w:iCs/>
          <w:sz w:val="22"/>
          <w:szCs w:val="22"/>
        </w:rPr>
        <w:t xml:space="preserve">&lt;reģistra iestādes nosaukums&gt; </w:t>
      </w:r>
      <w:r w:rsidRPr="00890B95">
        <w:rPr>
          <w:sz w:val="22"/>
          <w:szCs w:val="22"/>
        </w:rPr>
        <w:t>ar Nr.</w:t>
      </w:r>
      <w:r w:rsidRPr="00890B95">
        <w:rPr>
          <w:i/>
          <w:iCs/>
          <w:sz w:val="22"/>
          <w:szCs w:val="22"/>
        </w:rPr>
        <w:t>&lt;numurs&gt;</w:t>
      </w:r>
      <w:r w:rsidRPr="00890B95">
        <w:rPr>
          <w:sz w:val="22"/>
          <w:szCs w:val="22"/>
        </w:rPr>
        <w:t xml:space="preserve">, turpmāk tekstā – Piegādātājs, kura vārdā saskaņā ar </w:t>
      </w:r>
      <w:r w:rsidRPr="00890B95">
        <w:rPr>
          <w:i/>
          <w:iCs/>
          <w:sz w:val="22"/>
          <w:szCs w:val="22"/>
        </w:rPr>
        <w:t xml:space="preserve">&lt;pilnvarojums&gt; </w:t>
      </w:r>
      <w:r w:rsidRPr="00890B95">
        <w:rPr>
          <w:sz w:val="22"/>
          <w:szCs w:val="22"/>
        </w:rPr>
        <w:t xml:space="preserve">rīkojas tā/-s </w:t>
      </w:r>
      <w:r w:rsidRPr="00890B95">
        <w:rPr>
          <w:i/>
          <w:iCs/>
          <w:sz w:val="22"/>
          <w:szCs w:val="22"/>
        </w:rPr>
        <w:t xml:space="preserve">&lt;amatpersonas amats un vārds, uzvārds&gt; </w:t>
      </w:r>
    </w:p>
    <w:p w:rsidR="00697438" w:rsidRPr="00890B95" w:rsidRDefault="00E579CC" w:rsidP="009C2C6E">
      <w:pPr>
        <w:pStyle w:val="Default"/>
        <w:jc w:val="both"/>
        <w:rPr>
          <w:sz w:val="22"/>
          <w:szCs w:val="22"/>
        </w:rPr>
      </w:pPr>
      <w:r w:rsidRPr="00890B95">
        <w:rPr>
          <w:sz w:val="22"/>
          <w:szCs w:val="22"/>
        </w:rPr>
        <w:t xml:space="preserve">pamatojoties uz Publisko iepirkumu likuma noteiktajā kārtībā Pasūtītāja veikto iepirkumu </w:t>
      </w:r>
      <w:r w:rsidRPr="00890B95">
        <w:rPr>
          <w:i/>
          <w:iCs/>
          <w:sz w:val="22"/>
          <w:szCs w:val="22"/>
        </w:rPr>
        <w:t xml:space="preserve">&lt;nosaukums&gt; </w:t>
      </w:r>
      <w:r w:rsidR="00697438" w:rsidRPr="00890B95">
        <w:rPr>
          <w:sz w:val="22"/>
          <w:szCs w:val="22"/>
        </w:rPr>
        <w:t xml:space="preserve">(identifikācijas Nr. </w:t>
      </w:r>
    </w:p>
    <w:p w:rsidR="00697438" w:rsidRPr="00890B95" w:rsidRDefault="00697438" w:rsidP="009C2C6E">
      <w:pPr>
        <w:jc w:val="both"/>
        <w:rPr>
          <w:sz w:val="22"/>
          <w:szCs w:val="22"/>
        </w:rPr>
      </w:pPr>
      <w:r w:rsidRPr="00890B95">
        <w:rPr>
          <w:sz w:val="22"/>
          <w:szCs w:val="22"/>
        </w:rPr>
        <w:t xml:space="preserve">projekta „Mūsdienīga vingrošanas aprīkojuma iegāde fizisko aktivitāšu veicināšanai Piltenē” ietvaros. </w:t>
      </w:r>
    </w:p>
    <w:p w:rsidR="00E579CC" w:rsidRDefault="00E579CC" w:rsidP="009C2C6E">
      <w:pPr>
        <w:pStyle w:val="Default"/>
        <w:jc w:val="both"/>
        <w:rPr>
          <w:sz w:val="22"/>
          <w:szCs w:val="22"/>
        </w:rPr>
      </w:pPr>
      <w:r w:rsidRPr="00890B95">
        <w:rPr>
          <w:sz w:val="22"/>
          <w:szCs w:val="22"/>
        </w:rPr>
        <w:t>.</w:t>
      </w:r>
      <w:r w:rsidRPr="00890B95">
        <w:rPr>
          <w:i/>
          <w:iCs/>
          <w:sz w:val="22"/>
          <w:szCs w:val="22"/>
        </w:rPr>
        <w:t>&lt;numurs&gt;</w:t>
      </w:r>
      <w:r w:rsidR="00697438" w:rsidRPr="00890B95">
        <w:rPr>
          <w:sz w:val="22"/>
          <w:szCs w:val="22"/>
        </w:rPr>
        <w:t xml:space="preserve">), turpmāk – Iepirkums, </w:t>
      </w:r>
      <w:r w:rsidRPr="00890B95">
        <w:rPr>
          <w:sz w:val="22"/>
          <w:szCs w:val="22"/>
        </w:rPr>
        <w:t xml:space="preserve">noslēdz šo līgumu: </w:t>
      </w:r>
    </w:p>
    <w:p w:rsidR="009C2C6E" w:rsidRPr="00890B95" w:rsidRDefault="009C2C6E" w:rsidP="009C2C6E">
      <w:pPr>
        <w:pStyle w:val="Default"/>
        <w:jc w:val="center"/>
        <w:rPr>
          <w:sz w:val="22"/>
          <w:szCs w:val="22"/>
        </w:rPr>
      </w:pPr>
    </w:p>
    <w:p w:rsidR="00E579CC" w:rsidRPr="00890B95" w:rsidRDefault="00E579CC" w:rsidP="009C2C6E">
      <w:pPr>
        <w:pStyle w:val="Default"/>
        <w:jc w:val="center"/>
        <w:rPr>
          <w:sz w:val="22"/>
          <w:szCs w:val="22"/>
        </w:rPr>
      </w:pPr>
      <w:r w:rsidRPr="00890B95">
        <w:rPr>
          <w:b/>
          <w:bCs/>
          <w:sz w:val="22"/>
          <w:szCs w:val="22"/>
        </w:rPr>
        <w:t>1. Līguma priekšmets</w:t>
      </w:r>
    </w:p>
    <w:p w:rsidR="00E579CC" w:rsidRDefault="00E579CC" w:rsidP="009C2C6E">
      <w:pPr>
        <w:pStyle w:val="Default"/>
        <w:jc w:val="both"/>
        <w:rPr>
          <w:sz w:val="22"/>
          <w:szCs w:val="22"/>
        </w:rPr>
      </w:pPr>
      <w:r w:rsidRPr="00890B95">
        <w:rPr>
          <w:sz w:val="22"/>
          <w:szCs w:val="22"/>
        </w:rPr>
        <w:t>Pasūtītājs uzdod, bet Piegādātājs apņemas veikt sporta aprīkojuma</w:t>
      </w:r>
      <w:r w:rsidRPr="00890B95">
        <w:rPr>
          <w:b/>
          <w:bCs/>
          <w:sz w:val="22"/>
          <w:szCs w:val="22"/>
        </w:rPr>
        <w:t xml:space="preserve">, </w:t>
      </w:r>
      <w:r w:rsidRPr="00890B95">
        <w:rPr>
          <w:sz w:val="22"/>
          <w:szCs w:val="22"/>
        </w:rPr>
        <w:t>turpmāk tekstā – Preces, piegādi</w:t>
      </w:r>
      <w:r w:rsidR="00F5713B">
        <w:rPr>
          <w:sz w:val="22"/>
          <w:szCs w:val="22"/>
        </w:rPr>
        <w:t xml:space="preserve"> un uzstādīšanu</w:t>
      </w:r>
      <w:r w:rsidRPr="00890B95">
        <w:rPr>
          <w:sz w:val="22"/>
          <w:szCs w:val="22"/>
        </w:rPr>
        <w:t xml:space="preserve"> saskaņā ar Iepirkuma dokumentāciju (nolikumu ar pielikumiem un saistītajiem dokumentiem un Piegādātāja piedāvājumu tam), līguma noteikumiem, saistošajiem normatīvajiem aktiem un Pasūtītāja kontaktpersonu dotajiem norādījumiem līguma izpildes laikā. </w:t>
      </w:r>
    </w:p>
    <w:p w:rsidR="009C2C6E" w:rsidRPr="00890B95" w:rsidRDefault="009C2C6E" w:rsidP="009C2C6E">
      <w:pPr>
        <w:pStyle w:val="Default"/>
        <w:jc w:val="both"/>
        <w:rPr>
          <w:sz w:val="22"/>
          <w:szCs w:val="22"/>
        </w:rPr>
      </w:pPr>
    </w:p>
    <w:p w:rsidR="00E579CC" w:rsidRDefault="00E579CC" w:rsidP="009C2C6E">
      <w:pPr>
        <w:pStyle w:val="Default"/>
        <w:numPr>
          <w:ilvl w:val="0"/>
          <w:numId w:val="1"/>
        </w:numPr>
        <w:jc w:val="center"/>
        <w:rPr>
          <w:b/>
          <w:bCs/>
          <w:sz w:val="22"/>
          <w:szCs w:val="22"/>
        </w:rPr>
      </w:pPr>
      <w:r w:rsidRPr="00890B95">
        <w:rPr>
          <w:b/>
          <w:bCs/>
          <w:sz w:val="22"/>
          <w:szCs w:val="22"/>
        </w:rPr>
        <w:t>Līgumcena un norēķinu kārtība</w:t>
      </w:r>
    </w:p>
    <w:p w:rsidR="00F5713B" w:rsidRPr="00F5713B" w:rsidRDefault="00E579CC" w:rsidP="00F5713B">
      <w:pPr>
        <w:overflowPunct w:val="0"/>
        <w:autoSpaceDE w:val="0"/>
        <w:autoSpaceDN w:val="0"/>
        <w:adjustRightInd w:val="0"/>
        <w:jc w:val="both"/>
        <w:textAlignment w:val="baseline"/>
        <w:rPr>
          <w:sz w:val="22"/>
          <w:szCs w:val="22"/>
        </w:rPr>
      </w:pPr>
      <w:r w:rsidRPr="00F5713B">
        <w:rPr>
          <w:sz w:val="22"/>
          <w:szCs w:val="22"/>
        </w:rPr>
        <w:t xml:space="preserve">2.1. </w:t>
      </w:r>
      <w:bookmarkStart w:id="2" w:name="_Ref268004183"/>
      <w:r w:rsidR="00F5713B" w:rsidRPr="00F5713B">
        <w:rPr>
          <w:sz w:val="22"/>
          <w:szCs w:val="22"/>
        </w:rPr>
        <w:t>Kopējā līgumcena, ieskaitot visus ar līgu</w:t>
      </w:r>
      <w:r w:rsidR="00F5713B">
        <w:rPr>
          <w:sz w:val="22"/>
          <w:szCs w:val="22"/>
        </w:rPr>
        <w:t xml:space="preserve">ma izpildi saistītos </w:t>
      </w:r>
      <w:r w:rsidR="00C46AA9">
        <w:rPr>
          <w:sz w:val="22"/>
          <w:szCs w:val="22"/>
        </w:rPr>
        <w:t xml:space="preserve">sporta aprīkojuma </w:t>
      </w:r>
      <w:r w:rsidR="00F5713B" w:rsidRPr="00F5713B">
        <w:rPr>
          <w:sz w:val="22"/>
          <w:szCs w:val="22"/>
        </w:rPr>
        <w:t>piegādes un uzstādīšanas izdevumus, ir EUR _____________ un PVN ____%), kas kopā sastāda EUR ___________ .</w:t>
      </w:r>
      <w:bookmarkEnd w:id="2"/>
    </w:p>
    <w:p w:rsidR="00E579CC" w:rsidRPr="00890B95" w:rsidRDefault="00E579CC" w:rsidP="009C2C6E">
      <w:pPr>
        <w:pStyle w:val="Default"/>
        <w:spacing w:after="27"/>
        <w:jc w:val="both"/>
        <w:rPr>
          <w:sz w:val="22"/>
          <w:szCs w:val="22"/>
        </w:rPr>
      </w:pPr>
      <w:r w:rsidRPr="00890B95">
        <w:rPr>
          <w:sz w:val="22"/>
          <w:szCs w:val="22"/>
        </w:rPr>
        <w:t xml:space="preserve">2.2. Pasūtītājs veiks norēķinus 30 (trīsdesmit) dienu laikā pēc visu Preču piegādes, pieņemšanas–nodošanas akta abpusējas parakstīšanas un rēķina saņemšanas. Pasūtītājs ir tiesīgs aizturēt Preces apmaksu, ja 5.1. punkta kārtībā ir konstatējis Preces defektu – līdz tā novēršanai. </w:t>
      </w:r>
    </w:p>
    <w:p w:rsidR="00E579CC" w:rsidRPr="00890B95" w:rsidRDefault="00E579CC" w:rsidP="009C2C6E">
      <w:pPr>
        <w:pStyle w:val="Default"/>
        <w:spacing w:after="27"/>
        <w:jc w:val="both"/>
        <w:rPr>
          <w:sz w:val="22"/>
          <w:szCs w:val="22"/>
        </w:rPr>
      </w:pPr>
      <w:r w:rsidRPr="00890B95">
        <w:rPr>
          <w:sz w:val="22"/>
          <w:szCs w:val="22"/>
        </w:rPr>
        <w:t xml:space="preserve">2.3. Līgumcenā iekļauti visi ar Preču piegādi un garantijas uzturēšanu saistītie izdevumi, un tā nevar tikt paaugstināta. </w:t>
      </w:r>
    </w:p>
    <w:p w:rsidR="00E579CC" w:rsidRPr="00890B95" w:rsidRDefault="00E579CC" w:rsidP="009C2C6E">
      <w:pPr>
        <w:pStyle w:val="Default"/>
        <w:spacing w:after="27"/>
        <w:jc w:val="both"/>
        <w:rPr>
          <w:sz w:val="22"/>
          <w:szCs w:val="22"/>
        </w:rPr>
      </w:pPr>
      <w:r w:rsidRPr="00890B95">
        <w:rPr>
          <w:sz w:val="22"/>
          <w:szCs w:val="22"/>
        </w:rPr>
        <w:t xml:space="preserve">2.4. Maksājumam tiek piemērota normatīvajos aktos noteiktā rēķina izrakstīšanas brīdī spēkā esošā PVN likme. </w:t>
      </w:r>
    </w:p>
    <w:p w:rsidR="00E579CC" w:rsidRPr="00890B95" w:rsidRDefault="00E579CC" w:rsidP="009C2C6E">
      <w:pPr>
        <w:pStyle w:val="Default"/>
        <w:spacing w:after="27"/>
        <w:jc w:val="both"/>
        <w:rPr>
          <w:sz w:val="22"/>
          <w:szCs w:val="22"/>
        </w:rPr>
      </w:pPr>
      <w:r w:rsidRPr="00890B95">
        <w:rPr>
          <w:sz w:val="22"/>
          <w:szCs w:val="22"/>
        </w:rPr>
        <w:t xml:space="preserve">2.5. Rēķinā papildus normatīvajos aktos noteiktajiem rekvizītiem, obligāti iekļaujama atsauce uz līgumu (datums, numurs, projekta nosaukums un numurs) un citu Pasūtītāja norādīto informāciju (piemēram, piegādes vietu, laiku). </w:t>
      </w:r>
    </w:p>
    <w:p w:rsidR="00E579CC" w:rsidRPr="00890B95" w:rsidRDefault="00E579CC" w:rsidP="009C2C6E">
      <w:pPr>
        <w:pStyle w:val="Default"/>
        <w:spacing w:after="27"/>
        <w:jc w:val="both"/>
        <w:rPr>
          <w:sz w:val="22"/>
          <w:szCs w:val="22"/>
        </w:rPr>
      </w:pPr>
      <w:r w:rsidRPr="00890B95">
        <w:rPr>
          <w:sz w:val="22"/>
          <w:szCs w:val="22"/>
        </w:rPr>
        <w:t xml:space="preserve">2.6. Par samaksas dienu tiek uzskatīta diena, kad Pasūtītājs veicis līgumcenas pārskaitījumu uz Piegādātāja norēķinu kontu. </w:t>
      </w:r>
    </w:p>
    <w:p w:rsidR="00E579CC" w:rsidRPr="00890B95" w:rsidRDefault="00E579CC" w:rsidP="009C2C6E">
      <w:pPr>
        <w:pStyle w:val="Default"/>
        <w:spacing w:after="27"/>
        <w:jc w:val="both"/>
        <w:rPr>
          <w:sz w:val="22"/>
          <w:szCs w:val="22"/>
        </w:rPr>
      </w:pPr>
      <w:r w:rsidRPr="00890B95">
        <w:rPr>
          <w:sz w:val="22"/>
          <w:szCs w:val="22"/>
        </w:rPr>
        <w:t xml:space="preserve">2.7. Pasūtītājs ir tiesīgs, bez iepriekšējas saskaņošanas, veicot norēķinus ar Piegādātāju ieturēt saskaņā ar līgumu tam piemēroto līgumsodu, kā ieskaitu bezstrīda kārtībā. </w:t>
      </w:r>
    </w:p>
    <w:p w:rsidR="00E579CC" w:rsidRPr="00890B95" w:rsidRDefault="00E579CC" w:rsidP="009C2C6E">
      <w:pPr>
        <w:pStyle w:val="Default"/>
        <w:jc w:val="both"/>
        <w:rPr>
          <w:sz w:val="22"/>
          <w:szCs w:val="22"/>
        </w:rPr>
      </w:pPr>
      <w:r w:rsidRPr="00890B95">
        <w:rPr>
          <w:sz w:val="22"/>
          <w:szCs w:val="22"/>
        </w:rPr>
        <w:t xml:space="preserve">2.8. Līgumsoda samaksa neatbrīvo līdzējus no </w:t>
      </w:r>
      <w:r w:rsidR="009C2C6E">
        <w:rPr>
          <w:sz w:val="22"/>
          <w:szCs w:val="22"/>
        </w:rPr>
        <w:t>to saistību pilnīgas izpildes.</w:t>
      </w:r>
    </w:p>
    <w:p w:rsidR="00E579CC" w:rsidRPr="00890B95" w:rsidRDefault="00E579CC" w:rsidP="009C2C6E">
      <w:pPr>
        <w:pStyle w:val="Default"/>
        <w:jc w:val="both"/>
        <w:rPr>
          <w:color w:val="auto"/>
          <w:sz w:val="22"/>
          <w:szCs w:val="22"/>
        </w:rPr>
      </w:pPr>
    </w:p>
    <w:p w:rsidR="00E579CC" w:rsidRPr="00890B95" w:rsidRDefault="00E579CC" w:rsidP="009C2C6E">
      <w:pPr>
        <w:pStyle w:val="Default"/>
        <w:pageBreakBefore/>
        <w:jc w:val="center"/>
        <w:rPr>
          <w:color w:val="auto"/>
          <w:sz w:val="22"/>
          <w:szCs w:val="22"/>
        </w:rPr>
      </w:pPr>
      <w:r w:rsidRPr="00890B95">
        <w:rPr>
          <w:b/>
          <w:bCs/>
          <w:color w:val="auto"/>
          <w:sz w:val="22"/>
          <w:szCs w:val="22"/>
        </w:rPr>
        <w:lastRenderedPageBreak/>
        <w:t>3. Piegādes nosacījumi</w:t>
      </w:r>
    </w:p>
    <w:p w:rsidR="00E579CC" w:rsidRPr="00890B95" w:rsidRDefault="00E579CC" w:rsidP="009C2C6E">
      <w:pPr>
        <w:pStyle w:val="Default"/>
        <w:spacing w:after="28"/>
        <w:jc w:val="both"/>
        <w:rPr>
          <w:color w:val="auto"/>
          <w:sz w:val="22"/>
          <w:szCs w:val="22"/>
        </w:rPr>
      </w:pPr>
      <w:r w:rsidRPr="00890B95">
        <w:rPr>
          <w:color w:val="auto"/>
          <w:sz w:val="22"/>
          <w:szCs w:val="22"/>
        </w:rPr>
        <w:t xml:space="preserve">3.1. Preču piegādes termiņš – 3 (trīs) mēneši, skaitot no līguma noslēgšanas dienas. </w:t>
      </w:r>
    </w:p>
    <w:p w:rsidR="00E579CC" w:rsidRPr="00890B95" w:rsidRDefault="00E579CC" w:rsidP="009C2C6E">
      <w:pPr>
        <w:pStyle w:val="Default"/>
        <w:spacing w:after="28"/>
        <w:jc w:val="both"/>
        <w:rPr>
          <w:color w:val="auto"/>
          <w:sz w:val="22"/>
          <w:szCs w:val="22"/>
        </w:rPr>
      </w:pPr>
      <w:r w:rsidRPr="00890B95">
        <w:rPr>
          <w:color w:val="auto"/>
          <w:sz w:val="22"/>
          <w:szCs w:val="22"/>
        </w:rPr>
        <w:t xml:space="preserve">3.2. Preču piegādes vieta – saskaņā ar Iepirkuma Tehnisko specifikāciju: </w:t>
      </w:r>
    </w:p>
    <w:p w:rsidR="00265CBB" w:rsidRPr="00890B95" w:rsidRDefault="00265CBB" w:rsidP="009C2C6E">
      <w:pPr>
        <w:pStyle w:val="Default"/>
        <w:spacing w:after="28"/>
        <w:jc w:val="both"/>
        <w:rPr>
          <w:color w:val="auto"/>
          <w:sz w:val="22"/>
          <w:szCs w:val="22"/>
        </w:rPr>
      </w:pPr>
      <w:r w:rsidRPr="00890B95">
        <w:rPr>
          <w:color w:val="auto"/>
          <w:sz w:val="22"/>
          <w:szCs w:val="22"/>
        </w:rPr>
        <w:t>Lielā iela 13, Piltene, Ventspils novads.</w:t>
      </w:r>
    </w:p>
    <w:p w:rsidR="00E579CC" w:rsidRPr="00890B95" w:rsidRDefault="00E579CC" w:rsidP="009C2C6E">
      <w:pPr>
        <w:pStyle w:val="Default"/>
        <w:spacing w:after="28"/>
        <w:jc w:val="both"/>
        <w:rPr>
          <w:color w:val="auto"/>
          <w:sz w:val="22"/>
          <w:szCs w:val="22"/>
        </w:rPr>
      </w:pPr>
      <w:r w:rsidRPr="00890B95">
        <w:rPr>
          <w:color w:val="auto"/>
          <w:sz w:val="22"/>
          <w:szCs w:val="22"/>
        </w:rPr>
        <w:t xml:space="preserve">3.3. Piegādātāja pienākumos ietilpst savlaicīgi saskaņot ar Pasūtītāja kontaktpersonām konkrētu Preces piegādes laiku. </w:t>
      </w:r>
    </w:p>
    <w:p w:rsidR="00E579CC" w:rsidRPr="00890B95" w:rsidRDefault="00E579CC" w:rsidP="009C2C6E">
      <w:pPr>
        <w:pStyle w:val="Default"/>
        <w:spacing w:after="28"/>
        <w:jc w:val="both"/>
        <w:rPr>
          <w:color w:val="auto"/>
          <w:sz w:val="22"/>
          <w:szCs w:val="22"/>
        </w:rPr>
      </w:pPr>
      <w:r w:rsidRPr="00890B95">
        <w:rPr>
          <w:color w:val="auto"/>
          <w:sz w:val="22"/>
          <w:szCs w:val="22"/>
        </w:rPr>
        <w:t>3.4. Prece ir piegādāta</w:t>
      </w:r>
      <w:r w:rsidR="00E63939">
        <w:rPr>
          <w:color w:val="auto"/>
          <w:sz w:val="22"/>
          <w:szCs w:val="22"/>
        </w:rPr>
        <w:t xml:space="preserve"> un uzstādīta, </w:t>
      </w:r>
      <w:r w:rsidRPr="00890B95">
        <w:rPr>
          <w:color w:val="auto"/>
          <w:sz w:val="22"/>
          <w:szCs w:val="22"/>
        </w:rPr>
        <w:t xml:space="preserve"> Pasūtītājs ir to saņēmis (Preču piegādes datums), kad Pasūtītājs paraksta Preces pieņemšanas–nodošanas aktu. </w:t>
      </w:r>
    </w:p>
    <w:p w:rsidR="00E579CC" w:rsidRPr="00890B95" w:rsidRDefault="00E579CC" w:rsidP="009C2C6E">
      <w:pPr>
        <w:pStyle w:val="Default"/>
        <w:jc w:val="both"/>
        <w:rPr>
          <w:color w:val="auto"/>
          <w:sz w:val="22"/>
          <w:szCs w:val="22"/>
        </w:rPr>
      </w:pPr>
      <w:r w:rsidRPr="00890B95">
        <w:rPr>
          <w:color w:val="auto"/>
          <w:sz w:val="22"/>
          <w:szCs w:val="22"/>
        </w:rPr>
        <w:t>3.5. Pasūtītājs pārbauda saņemto Preču kvalitāti un atbilstību Preču piegādes</w:t>
      </w:r>
      <w:r w:rsidR="00E63939">
        <w:rPr>
          <w:color w:val="auto"/>
          <w:sz w:val="22"/>
          <w:szCs w:val="22"/>
        </w:rPr>
        <w:t>, uzstādīšanas</w:t>
      </w:r>
      <w:r w:rsidRPr="00890B95">
        <w:rPr>
          <w:color w:val="auto"/>
          <w:sz w:val="22"/>
          <w:szCs w:val="22"/>
        </w:rPr>
        <w:t xml:space="preserve"> brīdī, pirms pieņemšanas–nodošanas akta parakstīšanas. Ja Preces ir nekvalitatīvas vai neatbilst Pasūtītāja prasībām, ko iespējams konstatēt piegādes brīdī, Pasūtītājam ir tiesības pieprasīt, lai Piegādātājs apmaina Preces pret atbilstošām. Preču pieņemšanas–nodošanas akta parakstīšana neatbrīvo Piegādātāju no atbildības par defektiem, kuri var atklāties pēc Preču piegādes pieņemšanas. </w:t>
      </w:r>
    </w:p>
    <w:p w:rsidR="00E579CC" w:rsidRPr="00890B95" w:rsidRDefault="00E579CC" w:rsidP="009C2C6E">
      <w:pPr>
        <w:pStyle w:val="Default"/>
        <w:jc w:val="both"/>
        <w:rPr>
          <w:color w:val="auto"/>
          <w:sz w:val="22"/>
          <w:szCs w:val="22"/>
        </w:rPr>
      </w:pPr>
    </w:p>
    <w:p w:rsidR="00E579CC" w:rsidRPr="00890B95" w:rsidRDefault="00E579CC" w:rsidP="009C2C6E">
      <w:pPr>
        <w:pStyle w:val="Default"/>
        <w:jc w:val="both"/>
        <w:rPr>
          <w:color w:val="auto"/>
          <w:sz w:val="22"/>
          <w:szCs w:val="22"/>
        </w:rPr>
      </w:pPr>
      <w:r w:rsidRPr="00890B95">
        <w:rPr>
          <w:color w:val="auto"/>
          <w:sz w:val="22"/>
          <w:szCs w:val="22"/>
        </w:rPr>
        <w:t xml:space="preserve">3.6. Īpašumtiesības uz Precēm Pasūtītājs iegūst ar tās pilnīgas apmaksas brīdi. </w:t>
      </w:r>
    </w:p>
    <w:p w:rsidR="00E579CC" w:rsidRDefault="00E579CC" w:rsidP="009C2C6E">
      <w:pPr>
        <w:pStyle w:val="Default"/>
        <w:jc w:val="both"/>
        <w:rPr>
          <w:color w:val="auto"/>
          <w:sz w:val="22"/>
          <w:szCs w:val="22"/>
        </w:rPr>
      </w:pPr>
      <w:r w:rsidRPr="00890B95">
        <w:rPr>
          <w:color w:val="auto"/>
          <w:sz w:val="22"/>
          <w:szCs w:val="22"/>
        </w:rPr>
        <w:t xml:space="preserve">3.7. Risks par Preču bojāeju pāriet no Piegādātāja uz Pasūtītāju Preču pieņemšanas brīdī. </w:t>
      </w:r>
    </w:p>
    <w:p w:rsidR="009C2C6E" w:rsidRPr="00890B95" w:rsidRDefault="009C2C6E" w:rsidP="009C2C6E">
      <w:pPr>
        <w:pStyle w:val="Default"/>
        <w:jc w:val="center"/>
        <w:rPr>
          <w:color w:val="auto"/>
          <w:sz w:val="22"/>
          <w:szCs w:val="22"/>
        </w:rPr>
      </w:pPr>
    </w:p>
    <w:p w:rsidR="00E579CC" w:rsidRPr="00890B95" w:rsidRDefault="00E579CC" w:rsidP="009C2C6E">
      <w:pPr>
        <w:pStyle w:val="Default"/>
        <w:jc w:val="center"/>
        <w:rPr>
          <w:color w:val="auto"/>
          <w:sz w:val="22"/>
          <w:szCs w:val="22"/>
        </w:rPr>
      </w:pPr>
      <w:r w:rsidRPr="00890B95">
        <w:rPr>
          <w:b/>
          <w:bCs/>
          <w:color w:val="auto"/>
          <w:sz w:val="22"/>
          <w:szCs w:val="22"/>
        </w:rPr>
        <w:t>4. Līdzēju tiesības un pienākumi</w:t>
      </w:r>
    </w:p>
    <w:p w:rsidR="00E579CC" w:rsidRPr="00890B95" w:rsidRDefault="00E579CC" w:rsidP="009C2C6E">
      <w:pPr>
        <w:pStyle w:val="Default"/>
        <w:spacing w:after="27"/>
        <w:jc w:val="both"/>
        <w:rPr>
          <w:color w:val="auto"/>
          <w:sz w:val="22"/>
          <w:szCs w:val="22"/>
        </w:rPr>
      </w:pPr>
      <w:r w:rsidRPr="00890B95">
        <w:rPr>
          <w:color w:val="auto"/>
          <w:sz w:val="22"/>
          <w:szCs w:val="22"/>
        </w:rPr>
        <w:t xml:space="preserve">4.1.Piegādātājs apliecina, ka ir pilntiesīgs Preču īpašnieks, Preces nav nekādā veidā apgrūtinātas un nevienai trešajai personai nav nekādu tiesību uz Precēm. </w:t>
      </w:r>
    </w:p>
    <w:p w:rsidR="00E579CC" w:rsidRPr="00890B95" w:rsidRDefault="00E579CC" w:rsidP="009C2C6E">
      <w:pPr>
        <w:pStyle w:val="Default"/>
        <w:jc w:val="both"/>
        <w:rPr>
          <w:color w:val="auto"/>
          <w:sz w:val="22"/>
          <w:szCs w:val="22"/>
        </w:rPr>
      </w:pPr>
      <w:r w:rsidRPr="00890B95">
        <w:rPr>
          <w:color w:val="auto"/>
          <w:sz w:val="22"/>
          <w:szCs w:val="22"/>
        </w:rPr>
        <w:t xml:space="preserve">4.2. Pasūtītājs apņemas: </w:t>
      </w:r>
    </w:p>
    <w:p w:rsidR="00E579CC" w:rsidRPr="00890B95" w:rsidRDefault="00E579CC" w:rsidP="009C2C6E">
      <w:pPr>
        <w:pStyle w:val="Default"/>
        <w:spacing w:after="27"/>
        <w:jc w:val="both"/>
        <w:rPr>
          <w:color w:val="auto"/>
          <w:sz w:val="22"/>
          <w:szCs w:val="22"/>
        </w:rPr>
      </w:pPr>
      <w:r w:rsidRPr="00890B95">
        <w:rPr>
          <w:color w:val="auto"/>
          <w:sz w:val="22"/>
          <w:szCs w:val="22"/>
        </w:rPr>
        <w:t xml:space="preserve">4.2.1. pēc iespējas pieskaņoties Piegādātāja piedāvātajam Preču piegādes laikam; </w:t>
      </w:r>
    </w:p>
    <w:p w:rsidR="00E579CC" w:rsidRPr="00890B95" w:rsidRDefault="00E579CC" w:rsidP="009C2C6E">
      <w:pPr>
        <w:pStyle w:val="Default"/>
        <w:spacing w:after="27"/>
        <w:jc w:val="both"/>
        <w:rPr>
          <w:color w:val="auto"/>
          <w:sz w:val="22"/>
          <w:szCs w:val="22"/>
        </w:rPr>
      </w:pPr>
      <w:r w:rsidRPr="00890B95">
        <w:rPr>
          <w:color w:val="auto"/>
          <w:sz w:val="22"/>
          <w:szCs w:val="22"/>
        </w:rPr>
        <w:t xml:space="preserve">4.2.2. nepamatoti nenovilcināt Preču pieņemšanas–nodošanas akta parakstīšanu; </w:t>
      </w:r>
    </w:p>
    <w:p w:rsidR="00E579CC" w:rsidRPr="00890B95" w:rsidRDefault="00E579CC" w:rsidP="009C2C6E">
      <w:pPr>
        <w:pStyle w:val="Default"/>
        <w:jc w:val="both"/>
        <w:rPr>
          <w:color w:val="auto"/>
          <w:sz w:val="22"/>
          <w:szCs w:val="22"/>
        </w:rPr>
      </w:pPr>
      <w:r w:rsidRPr="00890B95">
        <w:rPr>
          <w:color w:val="auto"/>
          <w:sz w:val="22"/>
          <w:szCs w:val="22"/>
        </w:rPr>
        <w:t xml:space="preserve">4.2.3. maksāt par kvalitatīvu Preču piegādi saskaņā ar līguma noteikumiem. </w:t>
      </w:r>
    </w:p>
    <w:p w:rsidR="00E579CC" w:rsidRPr="00890B95" w:rsidRDefault="00E579CC" w:rsidP="009C2C6E">
      <w:pPr>
        <w:pStyle w:val="Default"/>
        <w:jc w:val="both"/>
        <w:rPr>
          <w:color w:val="auto"/>
          <w:sz w:val="22"/>
          <w:szCs w:val="22"/>
        </w:rPr>
      </w:pPr>
      <w:r w:rsidRPr="00890B95">
        <w:rPr>
          <w:color w:val="auto"/>
          <w:sz w:val="22"/>
          <w:szCs w:val="22"/>
        </w:rPr>
        <w:t xml:space="preserve">4.3. Piegādātājs apņemas: </w:t>
      </w:r>
    </w:p>
    <w:p w:rsidR="00E579CC" w:rsidRPr="00890B95" w:rsidRDefault="00E579CC" w:rsidP="009C2C6E">
      <w:pPr>
        <w:pStyle w:val="Default"/>
        <w:spacing w:after="28"/>
        <w:jc w:val="both"/>
        <w:rPr>
          <w:color w:val="auto"/>
          <w:sz w:val="22"/>
          <w:szCs w:val="22"/>
        </w:rPr>
      </w:pPr>
      <w:r w:rsidRPr="00890B95">
        <w:rPr>
          <w:color w:val="auto"/>
          <w:sz w:val="22"/>
          <w:szCs w:val="22"/>
        </w:rPr>
        <w:t xml:space="preserve">4.3.1. nodrošināt augstas kvalitātes Preču piegādi, kas atbilst Latvijas Republikā spēkā esošajiem normatīvajiem aktiem un līguma noteikumiem; </w:t>
      </w:r>
    </w:p>
    <w:p w:rsidR="00E579CC" w:rsidRPr="00890B95" w:rsidRDefault="00E579CC" w:rsidP="009C2C6E">
      <w:pPr>
        <w:pStyle w:val="Default"/>
        <w:spacing w:after="28"/>
        <w:jc w:val="both"/>
        <w:rPr>
          <w:color w:val="auto"/>
          <w:sz w:val="22"/>
          <w:szCs w:val="22"/>
        </w:rPr>
      </w:pPr>
      <w:r w:rsidRPr="00890B95">
        <w:rPr>
          <w:color w:val="auto"/>
          <w:sz w:val="22"/>
          <w:szCs w:val="22"/>
        </w:rPr>
        <w:t>4.3.2. pirms Preču piegādes saskaņot ar Pasūtītāja kontaktpersonu konkrētu Preču piegādes</w:t>
      </w:r>
      <w:r w:rsidR="00E63939">
        <w:rPr>
          <w:color w:val="auto"/>
          <w:sz w:val="22"/>
          <w:szCs w:val="22"/>
        </w:rPr>
        <w:t xml:space="preserve"> un uzstādīšanas</w:t>
      </w:r>
      <w:r w:rsidRPr="00890B95">
        <w:rPr>
          <w:color w:val="auto"/>
          <w:sz w:val="22"/>
          <w:szCs w:val="22"/>
        </w:rPr>
        <w:t xml:space="preserve"> laiku, iespējami ņemot vērā Pasūtītāja darbiniekiem pieņemamu darba laiku; </w:t>
      </w:r>
    </w:p>
    <w:p w:rsidR="00E579CC" w:rsidRPr="00890B95" w:rsidRDefault="00E579CC" w:rsidP="009C2C6E">
      <w:pPr>
        <w:pStyle w:val="Default"/>
        <w:spacing w:after="28"/>
        <w:jc w:val="both"/>
        <w:rPr>
          <w:color w:val="auto"/>
          <w:sz w:val="22"/>
          <w:szCs w:val="22"/>
        </w:rPr>
      </w:pPr>
      <w:r w:rsidRPr="00890B95">
        <w:rPr>
          <w:color w:val="auto"/>
          <w:sz w:val="22"/>
          <w:szCs w:val="22"/>
        </w:rPr>
        <w:t>4.3.3. pēc Preces piegādes</w:t>
      </w:r>
      <w:r w:rsidR="00E63939">
        <w:rPr>
          <w:color w:val="auto"/>
          <w:sz w:val="22"/>
          <w:szCs w:val="22"/>
        </w:rPr>
        <w:t xml:space="preserve"> un uzstādīšanas</w:t>
      </w:r>
      <w:r w:rsidRPr="00890B95">
        <w:rPr>
          <w:color w:val="auto"/>
          <w:sz w:val="22"/>
          <w:szCs w:val="22"/>
        </w:rPr>
        <w:t xml:space="preserve">, iesniegt Pasūtītājam rēķinu; </w:t>
      </w:r>
    </w:p>
    <w:p w:rsidR="00E579CC" w:rsidRPr="00890B95" w:rsidRDefault="00E579CC" w:rsidP="009C2C6E">
      <w:pPr>
        <w:pStyle w:val="Default"/>
        <w:jc w:val="both"/>
        <w:rPr>
          <w:color w:val="auto"/>
          <w:sz w:val="22"/>
          <w:szCs w:val="22"/>
        </w:rPr>
      </w:pPr>
      <w:r w:rsidRPr="00890B95">
        <w:rPr>
          <w:color w:val="auto"/>
          <w:sz w:val="22"/>
          <w:szCs w:val="22"/>
        </w:rPr>
        <w:t xml:space="preserve">4.3.4. nodrošināt Preces kvalitātes garantijas termiņu. </w:t>
      </w:r>
    </w:p>
    <w:p w:rsidR="00E579CC" w:rsidRPr="00890B95" w:rsidRDefault="00E579CC" w:rsidP="009C2C6E">
      <w:pPr>
        <w:pStyle w:val="Default"/>
        <w:jc w:val="both"/>
        <w:rPr>
          <w:color w:val="auto"/>
          <w:sz w:val="22"/>
          <w:szCs w:val="22"/>
        </w:rPr>
      </w:pPr>
      <w:r w:rsidRPr="00890B95">
        <w:rPr>
          <w:color w:val="auto"/>
          <w:sz w:val="22"/>
          <w:szCs w:val="22"/>
        </w:rPr>
        <w:t xml:space="preserve">4.4. Pasūtītājs ir tiesīgs: </w:t>
      </w:r>
    </w:p>
    <w:p w:rsidR="00E579CC" w:rsidRPr="00890B95" w:rsidRDefault="00E579CC" w:rsidP="009C2C6E">
      <w:pPr>
        <w:pStyle w:val="Default"/>
        <w:spacing w:after="27"/>
        <w:jc w:val="both"/>
        <w:rPr>
          <w:color w:val="auto"/>
          <w:sz w:val="22"/>
          <w:szCs w:val="22"/>
        </w:rPr>
      </w:pPr>
      <w:r w:rsidRPr="00890B95">
        <w:rPr>
          <w:color w:val="auto"/>
          <w:sz w:val="22"/>
          <w:szCs w:val="22"/>
        </w:rPr>
        <w:t xml:space="preserve">4.4.1. kontrolēt līguma izpildes gaitu, veikt Preču kvalitātes kontroles pasākumus un pieprasīt no Piegādātāja nepieciešamo informāciju, norādot tās sniegšanas termiņu; </w:t>
      </w:r>
    </w:p>
    <w:p w:rsidR="00E579CC" w:rsidRPr="00890B95" w:rsidRDefault="00E579CC" w:rsidP="009C2C6E">
      <w:pPr>
        <w:pStyle w:val="Default"/>
        <w:spacing w:after="27"/>
        <w:jc w:val="both"/>
        <w:rPr>
          <w:color w:val="auto"/>
          <w:sz w:val="22"/>
          <w:szCs w:val="22"/>
        </w:rPr>
      </w:pPr>
      <w:r w:rsidRPr="00890B95">
        <w:rPr>
          <w:color w:val="auto"/>
          <w:sz w:val="22"/>
          <w:szCs w:val="22"/>
        </w:rPr>
        <w:t xml:space="preserve">4.4.2. saņemot Preces pārbaudīt Preču atbilstību Iepirkuma Tehniskajai specifikācijai Piegādātāja piedāvājumam; </w:t>
      </w:r>
    </w:p>
    <w:p w:rsidR="00E579CC" w:rsidRPr="00890B95" w:rsidRDefault="00E579CC" w:rsidP="009C2C6E">
      <w:pPr>
        <w:pStyle w:val="Default"/>
        <w:spacing w:after="27"/>
        <w:jc w:val="both"/>
        <w:rPr>
          <w:color w:val="auto"/>
          <w:sz w:val="22"/>
          <w:szCs w:val="22"/>
        </w:rPr>
      </w:pPr>
      <w:r w:rsidRPr="00890B95">
        <w:rPr>
          <w:color w:val="auto"/>
          <w:sz w:val="22"/>
          <w:szCs w:val="22"/>
        </w:rPr>
        <w:t xml:space="preserve">4.4.3. nepieņemt Preces, ja tās neatbilst līguma noteikumiem; </w:t>
      </w:r>
    </w:p>
    <w:p w:rsidR="00E579CC" w:rsidRPr="00890B95" w:rsidRDefault="00E579CC" w:rsidP="009C2C6E">
      <w:pPr>
        <w:pStyle w:val="Default"/>
        <w:jc w:val="both"/>
        <w:rPr>
          <w:color w:val="auto"/>
          <w:sz w:val="22"/>
          <w:szCs w:val="22"/>
        </w:rPr>
      </w:pPr>
      <w:r w:rsidRPr="00890B95">
        <w:rPr>
          <w:color w:val="auto"/>
          <w:sz w:val="22"/>
          <w:szCs w:val="22"/>
        </w:rPr>
        <w:t xml:space="preserve">4.4.4. garantijas termiņā, konstatējot Preces defektus vai neatbilstību līgumam, pieteikt Piegādātājam pretenziju, norādot termiņu attiecīgās Preces nomaiņai. </w:t>
      </w:r>
    </w:p>
    <w:p w:rsidR="00E579CC" w:rsidRPr="00890B95" w:rsidRDefault="00E579CC" w:rsidP="009C2C6E">
      <w:pPr>
        <w:pStyle w:val="Default"/>
        <w:spacing w:after="27"/>
        <w:jc w:val="both"/>
        <w:rPr>
          <w:color w:val="auto"/>
          <w:sz w:val="22"/>
          <w:szCs w:val="22"/>
        </w:rPr>
      </w:pPr>
      <w:r w:rsidRPr="00890B95">
        <w:rPr>
          <w:color w:val="auto"/>
          <w:sz w:val="22"/>
          <w:szCs w:val="22"/>
        </w:rPr>
        <w:t xml:space="preserve">4.5. Ja Pasūtītājs neveic samaksu par Precēm līgumā noteiktajā termiņā, Piegādātājam ir tiesības aprēķināt līgumsodu 0,5 % apmērā no līgumcenas par katru nokavēto maksājuma dienu, bet ne vairāk, kā 10% no tās. </w:t>
      </w:r>
    </w:p>
    <w:p w:rsidR="00E579CC" w:rsidRPr="00890B95" w:rsidRDefault="00E579CC" w:rsidP="009C2C6E">
      <w:pPr>
        <w:pStyle w:val="Default"/>
        <w:spacing w:after="27"/>
        <w:jc w:val="both"/>
        <w:rPr>
          <w:color w:val="auto"/>
          <w:sz w:val="22"/>
          <w:szCs w:val="22"/>
        </w:rPr>
      </w:pPr>
      <w:r w:rsidRPr="00890B95">
        <w:rPr>
          <w:color w:val="auto"/>
          <w:sz w:val="22"/>
          <w:szCs w:val="22"/>
        </w:rPr>
        <w:t>4.6. Ja Piegādātājs neveic Preču piegādi</w:t>
      </w:r>
      <w:r w:rsidR="00E63939">
        <w:rPr>
          <w:color w:val="auto"/>
          <w:sz w:val="22"/>
          <w:szCs w:val="22"/>
        </w:rPr>
        <w:t xml:space="preserve"> un uzstādīšanu</w:t>
      </w:r>
      <w:r w:rsidRPr="00890B95">
        <w:rPr>
          <w:color w:val="auto"/>
          <w:sz w:val="22"/>
          <w:szCs w:val="22"/>
        </w:rPr>
        <w:t xml:space="preserve"> līgumā noteiktajā termiņā, Pasūtītājam ir tiesības aprēķināt Piegādātājam līgumsodu 0,5 % apmērā no līgumcenas par katru nokavēto Preču piegādes dienu, bet ne vairāk kā 10% no tās. </w:t>
      </w:r>
    </w:p>
    <w:p w:rsidR="00E579CC" w:rsidRPr="00890B95" w:rsidRDefault="00E579CC" w:rsidP="009C2C6E">
      <w:pPr>
        <w:pStyle w:val="Default"/>
        <w:jc w:val="both"/>
        <w:rPr>
          <w:color w:val="auto"/>
          <w:sz w:val="22"/>
          <w:szCs w:val="22"/>
        </w:rPr>
      </w:pPr>
      <w:r w:rsidRPr="00890B95">
        <w:rPr>
          <w:color w:val="auto"/>
          <w:sz w:val="22"/>
          <w:szCs w:val="22"/>
        </w:rPr>
        <w:t>4.7. Ja Piegādātājs neievēro Piegādes nosacījumus, piemēram, Prece nav oriģinālā iepakojumā vai nav jauna, tā netiek nogādāta</w:t>
      </w:r>
      <w:r w:rsidR="00E63939">
        <w:rPr>
          <w:color w:val="auto"/>
          <w:sz w:val="22"/>
          <w:szCs w:val="22"/>
        </w:rPr>
        <w:t xml:space="preserve"> un uzstādītas</w:t>
      </w:r>
      <w:r w:rsidRPr="00890B95">
        <w:rPr>
          <w:color w:val="auto"/>
          <w:sz w:val="22"/>
          <w:szCs w:val="22"/>
        </w:rPr>
        <w:t xml:space="preserve"> Pasūtītāja norādītās piegādes vietas telpā, Precei nav pievienoti atbilstības sertifikāti, lietošanas instrukcijas un tml., vai minētie dokumenti nav valsts valodā, Pasūtītājs ir tiesīgs piemērot Piegādātājam līgumsodu 50 EUR (piecdesmit </w:t>
      </w:r>
      <w:proofErr w:type="spellStart"/>
      <w:r w:rsidRPr="00890B95">
        <w:rPr>
          <w:i/>
          <w:iCs/>
          <w:color w:val="auto"/>
          <w:sz w:val="22"/>
          <w:szCs w:val="22"/>
        </w:rPr>
        <w:t>euro</w:t>
      </w:r>
      <w:proofErr w:type="spellEnd"/>
      <w:r w:rsidRPr="00890B95">
        <w:rPr>
          <w:color w:val="auto"/>
          <w:sz w:val="22"/>
          <w:szCs w:val="22"/>
        </w:rPr>
        <w:t>)</w:t>
      </w:r>
      <w:r w:rsidR="00265CBB" w:rsidRPr="00890B95">
        <w:rPr>
          <w:color w:val="auto"/>
          <w:sz w:val="22"/>
          <w:szCs w:val="22"/>
        </w:rPr>
        <w:t xml:space="preserve"> par katru gadījumu atsevišķi. </w:t>
      </w:r>
    </w:p>
    <w:p w:rsidR="00E579CC" w:rsidRPr="00890B95" w:rsidRDefault="00E579CC" w:rsidP="009C2C6E">
      <w:pPr>
        <w:pStyle w:val="Default"/>
        <w:jc w:val="both"/>
        <w:rPr>
          <w:color w:val="auto"/>
          <w:sz w:val="22"/>
          <w:szCs w:val="22"/>
        </w:rPr>
      </w:pPr>
    </w:p>
    <w:p w:rsidR="00E579CC" w:rsidRPr="00890B95" w:rsidRDefault="00E579CC" w:rsidP="009C2C6E">
      <w:pPr>
        <w:pStyle w:val="Default"/>
        <w:pageBreakBefore/>
        <w:jc w:val="both"/>
        <w:rPr>
          <w:color w:val="auto"/>
          <w:sz w:val="22"/>
          <w:szCs w:val="22"/>
        </w:rPr>
      </w:pPr>
    </w:p>
    <w:p w:rsidR="00E579CC" w:rsidRPr="00890B95" w:rsidRDefault="00E579CC" w:rsidP="009C2C6E">
      <w:pPr>
        <w:pStyle w:val="Default"/>
        <w:jc w:val="both"/>
        <w:rPr>
          <w:color w:val="auto"/>
          <w:sz w:val="22"/>
          <w:szCs w:val="22"/>
        </w:rPr>
      </w:pPr>
      <w:r w:rsidRPr="00890B95">
        <w:rPr>
          <w:color w:val="auto"/>
          <w:sz w:val="22"/>
          <w:szCs w:val="22"/>
        </w:rPr>
        <w:t xml:space="preserve">4.8. Līdzēji savstarpēji ir atbildīgi par otram nodarītajiem zaudējumiem, ja tie radušies līdzēja vai tā iesaistīto trešo personu darbības vai bezdarbības, tai skaitā rupjas neuzmanības vai ļaunā nolūkā izdarīto darbību vai nolaidības rezultātā. </w:t>
      </w:r>
    </w:p>
    <w:p w:rsidR="00E579CC" w:rsidRPr="00890B95" w:rsidRDefault="00E579CC" w:rsidP="009C2C6E">
      <w:pPr>
        <w:pStyle w:val="Default"/>
        <w:jc w:val="center"/>
        <w:rPr>
          <w:color w:val="auto"/>
          <w:sz w:val="22"/>
          <w:szCs w:val="22"/>
        </w:rPr>
      </w:pPr>
    </w:p>
    <w:p w:rsidR="00E579CC" w:rsidRPr="00890B95" w:rsidRDefault="00E579CC" w:rsidP="009C2C6E">
      <w:pPr>
        <w:pStyle w:val="Default"/>
        <w:jc w:val="center"/>
        <w:rPr>
          <w:color w:val="auto"/>
          <w:sz w:val="22"/>
          <w:szCs w:val="22"/>
        </w:rPr>
      </w:pPr>
      <w:r w:rsidRPr="00890B95">
        <w:rPr>
          <w:b/>
          <w:bCs/>
          <w:color w:val="auto"/>
          <w:sz w:val="22"/>
          <w:szCs w:val="22"/>
        </w:rPr>
        <w:t>5. Kvalitāte un garantija</w:t>
      </w:r>
    </w:p>
    <w:p w:rsidR="00E579CC" w:rsidRPr="00890B95" w:rsidRDefault="00E579CC" w:rsidP="009C2C6E">
      <w:pPr>
        <w:pStyle w:val="Default"/>
        <w:jc w:val="both"/>
        <w:rPr>
          <w:color w:val="auto"/>
          <w:sz w:val="22"/>
          <w:szCs w:val="22"/>
        </w:rPr>
      </w:pPr>
      <w:r w:rsidRPr="00890B95">
        <w:rPr>
          <w:color w:val="auto"/>
          <w:sz w:val="22"/>
          <w:szCs w:val="22"/>
        </w:rPr>
        <w:t xml:space="preserve">5.1. Saņemtās Preces apjoma un kvalitātes atkārtotu pārbaudi Pasūtītājs veic 10 (desmit) darba dienu laikā no Preču pieņemšanas–nodošanas akta parakstīšanas. Ja tiek konstatēti slēpti vai atklāti Preču defekti, kurus nevarēja konstatēt Preču pieņemšanas-nodošanas brīdī, Pasūtītājs piesaka pretenziju Piegādātājam. Piegādātājs veic defektu novēršanu vai neatbilstošās Preces nomaiņu pret jaunu, atbilstošu Preci laika termiņā, par ko līdzēji savstarpēji vienojas, bet kas nav ilgāks par 15 (piecpadsmit) darba dienām. Defektu novēršanu Piegādātājs veic nepieprasot Pasūtītājam papildus samaksu. </w:t>
      </w:r>
    </w:p>
    <w:p w:rsidR="00E579CC" w:rsidRPr="00890B95" w:rsidRDefault="00E579CC" w:rsidP="009C2C6E">
      <w:pPr>
        <w:pStyle w:val="Default"/>
        <w:jc w:val="both"/>
        <w:rPr>
          <w:color w:val="auto"/>
          <w:sz w:val="22"/>
          <w:szCs w:val="22"/>
        </w:rPr>
      </w:pPr>
      <w:r w:rsidRPr="00890B95">
        <w:rPr>
          <w:color w:val="auto"/>
          <w:sz w:val="22"/>
          <w:szCs w:val="22"/>
        </w:rPr>
        <w:t xml:space="preserve">5.2. Piegādātājs garantē piegādāto Preču kvalitāti, drošumu un ekspluatācijas īpašības 36 (trīsdesmit sešus) mēnešus no pieņemšanas-nodošanas akta parakstīšanas dienas. </w:t>
      </w:r>
    </w:p>
    <w:p w:rsidR="00E579CC" w:rsidRPr="00890B95" w:rsidRDefault="00E579CC" w:rsidP="009C2C6E">
      <w:pPr>
        <w:pStyle w:val="Default"/>
        <w:jc w:val="both"/>
        <w:rPr>
          <w:color w:val="auto"/>
          <w:sz w:val="22"/>
          <w:szCs w:val="22"/>
        </w:rPr>
      </w:pPr>
      <w:r w:rsidRPr="00890B95">
        <w:rPr>
          <w:color w:val="auto"/>
          <w:sz w:val="22"/>
          <w:szCs w:val="22"/>
        </w:rPr>
        <w:t xml:space="preserve">5.3. Garantijas termiņa laikā Piegādātājs ar Pasūtītāju saskaņotos termiņos novērš Preces defektus, vai, ja defekts ir būtisks, vai vienai Preces vienībai defekts tiek konstatēts atkārtoti – aizstāj to ar līdzvērtīgu jaunu Preci. </w:t>
      </w:r>
    </w:p>
    <w:p w:rsidR="00E579CC" w:rsidRPr="00890B95" w:rsidRDefault="00E579CC" w:rsidP="009C2C6E">
      <w:pPr>
        <w:pStyle w:val="Default"/>
        <w:jc w:val="center"/>
        <w:rPr>
          <w:color w:val="auto"/>
          <w:sz w:val="22"/>
          <w:szCs w:val="22"/>
        </w:rPr>
      </w:pPr>
      <w:r w:rsidRPr="00890B95">
        <w:rPr>
          <w:b/>
          <w:bCs/>
          <w:color w:val="auto"/>
          <w:sz w:val="22"/>
          <w:szCs w:val="22"/>
        </w:rPr>
        <w:t>6. Nepārvarama vara</w:t>
      </w:r>
    </w:p>
    <w:p w:rsidR="00E579CC" w:rsidRPr="00890B95" w:rsidRDefault="00E579CC" w:rsidP="009C2C6E">
      <w:pPr>
        <w:pStyle w:val="Default"/>
        <w:spacing w:after="27"/>
        <w:jc w:val="both"/>
        <w:rPr>
          <w:color w:val="auto"/>
          <w:sz w:val="22"/>
          <w:szCs w:val="22"/>
        </w:rPr>
      </w:pPr>
      <w:r w:rsidRPr="00890B95">
        <w:rPr>
          <w:color w:val="auto"/>
          <w:sz w:val="22"/>
          <w:szCs w:val="22"/>
        </w:rPr>
        <w:t xml:space="preserve">6.1. Līdzēji tiek atbrīvoti no atbildības par līguma pilnīgu vai daļēju neizpildi, ja tā radusies nepārvaramas varas vai ārkārtēja rakstura apstākļu rezultātā, kas sākās pēc līguma noslēgšanas un ko nevarēja iepriekš ne paredzēt, ne novērst. </w:t>
      </w:r>
    </w:p>
    <w:p w:rsidR="00E579CC" w:rsidRPr="00890B95" w:rsidRDefault="00E579CC" w:rsidP="009C2C6E">
      <w:pPr>
        <w:pStyle w:val="Default"/>
        <w:spacing w:after="27"/>
        <w:jc w:val="both"/>
        <w:rPr>
          <w:color w:val="auto"/>
          <w:sz w:val="22"/>
          <w:szCs w:val="22"/>
        </w:rPr>
      </w:pPr>
      <w:r w:rsidRPr="00890B95">
        <w:rPr>
          <w:color w:val="auto"/>
          <w:sz w:val="22"/>
          <w:szCs w:val="22"/>
        </w:rPr>
        <w:t xml:space="preserve">6.2. Līdzējam, kas atsaucas uz nepārvaramas varas apstākļu darbību, nekavējoties, bet ne vēlāk kā 3 (trīs) darba dienu laikā par šādiem apstākļiem rakstiskā veidā jāziņo otram. Ziņojumā jānorāda, kādā termiņā būs iespējama un paredzama tā līgumā paredzēto saistību izpilde. Nesavlaicīga paziņojuma gadījumā līdzējs netiek atbrīvots no līguma saistību izpildes nokavējuma. </w:t>
      </w:r>
    </w:p>
    <w:p w:rsidR="00E579CC" w:rsidRDefault="00E579CC" w:rsidP="009C2C6E">
      <w:pPr>
        <w:pStyle w:val="Default"/>
        <w:jc w:val="both"/>
        <w:rPr>
          <w:color w:val="auto"/>
          <w:sz w:val="22"/>
          <w:szCs w:val="22"/>
        </w:rPr>
      </w:pPr>
      <w:r w:rsidRPr="00890B95">
        <w:rPr>
          <w:color w:val="auto"/>
          <w:sz w:val="22"/>
          <w:szCs w:val="22"/>
        </w:rPr>
        <w:t xml:space="preserve">6.3. Nepārvaramas varas apstākļu iestāšanās gadījumā līguma darbības termiņš tiek pagarināts atbilstoši šādu apstākļu darbības laikam. Pasūtītājs ir tiesīgs ar vienpusēju paziņojumu Piegādātājam atkāpties no līguma, ja nepārvaramas varas apstākļu ietekmes dēļ līguma izpildes termiņu nepieciešams pagarināt vairāk nekā par 10 (desmit) darba dienām. </w:t>
      </w:r>
    </w:p>
    <w:p w:rsidR="009C2C6E" w:rsidRPr="00890B95" w:rsidRDefault="009C2C6E" w:rsidP="009C2C6E">
      <w:pPr>
        <w:pStyle w:val="Default"/>
        <w:jc w:val="both"/>
        <w:rPr>
          <w:color w:val="auto"/>
          <w:sz w:val="22"/>
          <w:szCs w:val="22"/>
        </w:rPr>
      </w:pPr>
    </w:p>
    <w:p w:rsidR="00E579CC" w:rsidRPr="00162A6F" w:rsidRDefault="00E579CC" w:rsidP="009C2C6E">
      <w:pPr>
        <w:pStyle w:val="Default"/>
        <w:jc w:val="center"/>
        <w:rPr>
          <w:color w:val="auto"/>
          <w:sz w:val="22"/>
          <w:szCs w:val="22"/>
        </w:rPr>
      </w:pPr>
      <w:r w:rsidRPr="00162A6F">
        <w:rPr>
          <w:b/>
          <w:bCs/>
          <w:color w:val="auto"/>
          <w:sz w:val="22"/>
          <w:szCs w:val="22"/>
        </w:rPr>
        <w:t>7. Citi noteikumi</w:t>
      </w:r>
    </w:p>
    <w:p w:rsidR="00E579CC" w:rsidRPr="00162A6F" w:rsidRDefault="00E579CC" w:rsidP="009C2C6E">
      <w:pPr>
        <w:pStyle w:val="Default"/>
        <w:spacing w:after="27"/>
        <w:jc w:val="both"/>
        <w:rPr>
          <w:color w:val="auto"/>
          <w:sz w:val="22"/>
          <w:szCs w:val="22"/>
        </w:rPr>
      </w:pPr>
      <w:r w:rsidRPr="00162A6F">
        <w:rPr>
          <w:color w:val="auto"/>
          <w:sz w:val="22"/>
          <w:szCs w:val="22"/>
        </w:rPr>
        <w:t xml:space="preserve">7.1. Līgums stājas spēkā dienā, kad to ir parakstījuši abi līdzēji. Līguma noslēgšanas datums tiek norādīts līguma pirmās lapas augšējā labajā stūrī. Līgums ir spēkā līdz tajā paredzēto saistību pilnīgai izpildei. </w:t>
      </w:r>
    </w:p>
    <w:p w:rsidR="00E579CC" w:rsidRPr="00162A6F" w:rsidRDefault="00E579CC" w:rsidP="009C2C6E">
      <w:pPr>
        <w:pStyle w:val="Default"/>
        <w:spacing w:after="27"/>
        <w:jc w:val="both"/>
        <w:rPr>
          <w:color w:val="auto"/>
          <w:sz w:val="22"/>
          <w:szCs w:val="22"/>
        </w:rPr>
      </w:pPr>
      <w:r w:rsidRPr="00162A6F">
        <w:rPr>
          <w:color w:val="auto"/>
          <w:sz w:val="22"/>
          <w:szCs w:val="22"/>
        </w:rPr>
        <w:t xml:space="preserve">7.2. Grozījumus līgumā var veikt, ievērojot Publisko iepirkumu likuma 61. panta noteikumus. Tie ir pievienojami līgumam un, abu līdzēju parakstīti, kļūst par tā neatņemamu sastāvdaļu. </w:t>
      </w:r>
    </w:p>
    <w:p w:rsidR="00E579CC" w:rsidRPr="00162A6F" w:rsidRDefault="00E579CC" w:rsidP="009C2C6E">
      <w:pPr>
        <w:pStyle w:val="Default"/>
        <w:spacing w:after="27"/>
        <w:jc w:val="both"/>
        <w:rPr>
          <w:color w:val="auto"/>
          <w:sz w:val="22"/>
          <w:szCs w:val="22"/>
        </w:rPr>
      </w:pPr>
      <w:r w:rsidRPr="00162A6F">
        <w:rPr>
          <w:color w:val="auto"/>
          <w:sz w:val="22"/>
          <w:szCs w:val="22"/>
        </w:rPr>
        <w:t xml:space="preserve">7.3. Piegādātājs līguma izpildē ir tiesīgs piesaistīt apakšuzņēmējus. Piegādātājam jāsaņem iepriekšēja Pasūtītāja piekrišana apakšuzņēmēja, kura sniedzamo pakalpojumu vērtība ir vismaz 10 procenti no kopējās līgumcenas vērtības, iesaistīšanai (vai nomaiņai) šī līguma izpildē, norādot uz iepirkuma līguma daļu, ko Piegādātājs paredzējis nodot šim apakšuzņēmējam. Par līguma izpildē piesaistīto apakšuzņēmēju veiktā darba kvalitāti un termiņiem atbild Piegādātājs. </w:t>
      </w:r>
    </w:p>
    <w:p w:rsidR="00E579CC" w:rsidRPr="00162A6F" w:rsidRDefault="00E579CC" w:rsidP="009C2C6E">
      <w:pPr>
        <w:pStyle w:val="Default"/>
        <w:spacing w:after="27"/>
        <w:jc w:val="both"/>
        <w:rPr>
          <w:color w:val="auto"/>
          <w:sz w:val="22"/>
          <w:szCs w:val="22"/>
        </w:rPr>
      </w:pPr>
      <w:r w:rsidRPr="00162A6F">
        <w:rPr>
          <w:color w:val="auto"/>
          <w:sz w:val="22"/>
          <w:szCs w:val="22"/>
        </w:rPr>
        <w:t xml:space="preserve">7.4. Pasūtītājam ir tiesības vienpusēji izbeigt līgumu pirms termiņa, ja Piegādātājs kavē Preču piegādi ilgāk par 10 (desmit) darba dienām. Šādā gadījumā Pasūtītājs neatlīdzina Piegādātājam tādejādi radušos zaudējumus, bet piemēro līgumsodu 10 (desmit)% apmērā no līgumcenas. </w:t>
      </w:r>
    </w:p>
    <w:p w:rsidR="00E579CC" w:rsidRPr="00162A6F" w:rsidRDefault="00595700" w:rsidP="009C2C6E">
      <w:pPr>
        <w:pStyle w:val="Default"/>
        <w:jc w:val="both"/>
        <w:rPr>
          <w:color w:val="auto"/>
          <w:sz w:val="22"/>
          <w:szCs w:val="22"/>
        </w:rPr>
      </w:pPr>
      <w:r w:rsidRPr="00162A6F">
        <w:rPr>
          <w:color w:val="auto"/>
          <w:sz w:val="22"/>
          <w:szCs w:val="22"/>
        </w:rPr>
        <w:t>7.5. Pasūtītājam ir</w:t>
      </w:r>
      <w:r w:rsidR="00E579CC" w:rsidRPr="00162A6F">
        <w:rPr>
          <w:color w:val="auto"/>
          <w:sz w:val="22"/>
          <w:szCs w:val="22"/>
        </w:rPr>
        <w:t xml:space="preserve"> tiesības vienpusēji atkāpties no līguma izpildes, ja līgumu nav iespējams izpildīt tādēļ, ka līguma izpildes laikā Piegādātājam ir piemērotas starptautiskās vai nacionālās sankcijas vai būtiskas finanšu un kapitāla tirgus intereses ietekmējošas ES vai Ziemeļatlantijas līguma organizācijas (NATO) dalībvalsts noteiktās sankcijas. </w:t>
      </w:r>
    </w:p>
    <w:p w:rsidR="00E579CC" w:rsidRPr="00162A6F" w:rsidRDefault="00E579CC" w:rsidP="009C2C6E">
      <w:pPr>
        <w:pStyle w:val="Default"/>
        <w:jc w:val="both"/>
        <w:rPr>
          <w:color w:val="auto"/>
          <w:sz w:val="22"/>
          <w:szCs w:val="22"/>
        </w:rPr>
      </w:pPr>
    </w:p>
    <w:p w:rsidR="00E579CC" w:rsidRPr="00162A6F" w:rsidRDefault="00E579CC" w:rsidP="009C2C6E">
      <w:pPr>
        <w:pStyle w:val="Default"/>
        <w:jc w:val="both"/>
        <w:rPr>
          <w:color w:val="auto"/>
          <w:sz w:val="22"/>
          <w:szCs w:val="22"/>
        </w:rPr>
      </w:pPr>
    </w:p>
    <w:p w:rsidR="00E579CC" w:rsidRPr="00162A6F" w:rsidRDefault="00E579CC" w:rsidP="009C2C6E">
      <w:pPr>
        <w:pStyle w:val="Default"/>
        <w:pageBreakBefore/>
        <w:jc w:val="both"/>
        <w:rPr>
          <w:color w:val="auto"/>
          <w:sz w:val="22"/>
          <w:szCs w:val="22"/>
        </w:rPr>
      </w:pPr>
    </w:p>
    <w:p w:rsidR="000D6754" w:rsidRPr="00162A6F" w:rsidRDefault="00E579CC" w:rsidP="009C2C6E">
      <w:pPr>
        <w:pStyle w:val="Default"/>
        <w:spacing w:after="27"/>
        <w:jc w:val="both"/>
        <w:rPr>
          <w:color w:val="auto"/>
          <w:sz w:val="22"/>
          <w:szCs w:val="22"/>
        </w:rPr>
      </w:pPr>
      <w:r w:rsidRPr="00162A6F">
        <w:rPr>
          <w:color w:val="auto"/>
          <w:sz w:val="22"/>
          <w:szCs w:val="22"/>
        </w:rPr>
        <w:t xml:space="preserve">7.6. Kontaktpersona, kas organizēs Pasūtītājam noteikto pienākumu izpildi un veiks līguma izpildes kontroli, kā arī ir tiesīga Pasūtītāja vārdā pieņemt Preci attiecībā uz piegādi </w:t>
      </w:r>
      <w:r w:rsidR="000D6754" w:rsidRPr="00162A6F">
        <w:rPr>
          <w:color w:val="auto"/>
          <w:sz w:val="22"/>
          <w:szCs w:val="22"/>
        </w:rPr>
        <w:t xml:space="preserve">: </w:t>
      </w:r>
    </w:p>
    <w:p w:rsidR="00265CBB" w:rsidRPr="00162A6F" w:rsidRDefault="000D6754" w:rsidP="009C2C6E">
      <w:pPr>
        <w:pStyle w:val="Default"/>
        <w:spacing w:after="27"/>
        <w:jc w:val="both"/>
        <w:rPr>
          <w:color w:val="auto"/>
          <w:sz w:val="22"/>
          <w:szCs w:val="22"/>
        </w:rPr>
      </w:pPr>
      <w:r w:rsidRPr="00162A6F">
        <w:rPr>
          <w:color w:val="auto"/>
          <w:sz w:val="22"/>
          <w:szCs w:val="22"/>
        </w:rPr>
        <w:t>&lt;</w:t>
      </w:r>
      <w:r w:rsidRPr="00162A6F">
        <w:rPr>
          <w:i/>
          <w:iCs/>
          <w:color w:val="auto"/>
          <w:sz w:val="22"/>
          <w:szCs w:val="22"/>
        </w:rPr>
        <w:t>amats, vārds uzvārds</w:t>
      </w:r>
      <w:r w:rsidRPr="00162A6F">
        <w:rPr>
          <w:color w:val="auto"/>
          <w:sz w:val="22"/>
          <w:szCs w:val="22"/>
        </w:rPr>
        <w:t>&gt;, tālrunis: &lt;</w:t>
      </w:r>
      <w:r w:rsidRPr="00162A6F">
        <w:rPr>
          <w:i/>
          <w:iCs/>
          <w:color w:val="auto"/>
          <w:sz w:val="22"/>
          <w:szCs w:val="22"/>
        </w:rPr>
        <w:t>numurs</w:t>
      </w:r>
      <w:r w:rsidRPr="00162A6F">
        <w:rPr>
          <w:color w:val="auto"/>
          <w:sz w:val="22"/>
          <w:szCs w:val="22"/>
        </w:rPr>
        <w:t>&gt;, e-pasts: &lt;</w:t>
      </w:r>
      <w:r w:rsidRPr="00162A6F">
        <w:rPr>
          <w:i/>
          <w:iCs/>
          <w:color w:val="auto"/>
          <w:sz w:val="22"/>
          <w:szCs w:val="22"/>
        </w:rPr>
        <w:t>adrese</w:t>
      </w:r>
      <w:r w:rsidRPr="00162A6F">
        <w:rPr>
          <w:color w:val="auto"/>
          <w:sz w:val="22"/>
          <w:szCs w:val="22"/>
        </w:rPr>
        <w:t xml:space="preserve">&gt;. </w:t>
      </w:r>
    </w:p>
    <w:p w:rsidR="00E579CC" w:rsidRPr="00162A6F" w:rsidRDefault="00E579CC" w:rsidP="009C2C6E">
      <w:pPr>
        <w:pStyle w:val="Default"/>
        <w:spacing w:after="27"/>
        <w:jc w:val="both"/>
        <w:rPr>
          <w:color w:val="auto"/>
          <w:sz w:val="22"/>
          <w:szCs w:val="22"/>
        </w:rPr>
      </w:pPr>
      <w:r w:rsidRPr="00162A6F">
        <w:rPr>
          <w:color w:val="auto"/>
          <w:sz w:val="22"/>
          <w:szCs w:val="22"/>
        </w:rPr>
        <w:t>7.7. Piegādātājs par kontaktpersonu līguma izpildes laikā nozīmē &lt;</w:t>
      </w:r>
      <w:r w:rsidRPr="00162A6F">
        <w:rPr>
          <w:i/>
          <w:iCs/>
          <w:color w:val="auto"/>
          <w:sz w:val="22"/>
          <w:szCs w:val="22"/>
        </w:rPr>
        <w:t>amats, vārds uzvārds</w:t>
      </w:r>
      <w:r w:rsidRPr="00162A6F">
        <w:rPr>
          <w:color w:val="auto"/>
          <w:sz w:val="22"/>
          <w:szCs w:val="22"/>
        </w:rPr>
        <w:t>&gt;, tālrunis: &lt;</w:t>
      </w:r>
      <w:r w:rsidRPr="00162A6F">
        <w:rPr>
          <w:i/>
          <w:iCs/>
          <w:color w:val="auto"/>
          <w:sz w:val="22"/>
          <w:szCs w:val="22"/>
        </w:rPr>
        <w:t>numurs</w:t>
      </w:r>
      <w:r w:rsidRPr="00162A6F">
        <w:rPr>
          <w:color w:val="auto"/>
          <w:sz w:val="22"/>
          <w:szCs w:val="22"/>
        </w:rPr>
        <w:t>&gt;, e-pasts: &lt;</w:t>
      </w:r>
      <w:r w:rsidRPr="00162A6F">
        <w:rPr>
          <w:i/>
          <w:iCs/>
          <w:color w:val="auto"/>
          <w:sz w:val="22"/>
          <w:szCs w:val="22"/>
        </w:rPr>
        <w:t>adrese</w:t>
      </w:r>
      <w:r w:rsidRPr="00162A6F">
        <w:rPr>
          <w:color w:val="auto"/>
          <w:sz w:val="22"/>
          <w:szCs w:val="22"/>
        </w:rPr>
        <w:t xml:space="preserve">&gt;. </w:t>
      </w:r>
    </w:p>
    <w:p w:rsidR="00E579CC" w:rsidRPr="00162A6F" w:rsidRDefault="00E579CC" w:rsidP="009C2C6E">
      <w:pPr>
        <w:pStyle w:val="Default"/>
        <w:spacing w:after="27"/>
        <w:jc w:val="both"/>
        <w:rPr>
          <w:color w:val="auto"/>
          <w:sz w:val="22"/>
          <w:szCs w:val="22"/>
        </w:rPr>
      </w:pPr>
      <w:r w:rsidRPr="00162A6F">
        <w:rPr>
          <w:color w:val="auto"/>
          <w:sz w:val="22"/>
          <w:szCs w:val="22"/>
        </w:rPr>
        <w:t xml:space="preserve">7.8. Par kontaktpersonu vai rekvizītu maiņa līdzēji apņemas nekavējoties rakstiski informēt otru. Šāds paziņojums nav uzskatāms par līguma grozījumu vai pielikumu. </w:t>
      </w:r>
    </w:p>
    <w:p w:rsidR="00E579CC" w:rsidRPr="00162A6F" w:rsidRDefault="00E579CC" w:rsidP="009C2C6E">
      <w:pPr>
        <w:pStyle w:val="Default"/>
        <w:spacing w:after="27"/>
        <w:jc w:val="both"/>
        <w:rPr>
          <w:color w:val="auto"/>
          <w:sz w:val="22"/>
          <w:szCs w:val="22"/>
        </w:rPr>
      </w:pPr>
      <w:r w:rsidRPr="00162A6F">
        <w:rPr>
          <w:color w:val="auto"/>
          <w:sz w:val="22"/>
          <w:szCs w:val="22"/>
        </w:rPr>
        <w:t xml:space="preserve">7.9. Jebkuras nesaskaņas, domstarpības vai strīdi starp līdzējiem tiek risināti savstarpēju sarunu ceļā. Gadījumā, ja līdzēji saprātīgā termiņā nespēj vienoties, jebkurš no līdzējiem tā izšķiršanu var nodot tiesai. </w:t>
      </w:r>
    </w:p>
    <w:p w:rsidR="00E579CC" w:rsidRPr="00162A6F" w:rsidRDefault="00E579CC" w:rsidP="009C2C6E">
      <w:pPr>
        <w:pStyle w:val="Default"/>
        <w:jc w:val="both"/>
        <w:rPr>
          <w:color w:val="auto"/>
          <w:sz w:val="22"/>
          <w:szCs w:val="22"/>
        </w:rPr>
      </w:pPr>
      <w:r w:rsidRPr="00162A6F">
        <w:rPr>
          <w:color w:val="auto"/>
          <w:sz w:val="22"/>
          <w:szCs w:val="22"/>
        </w:rPr>
        <w:t>7.10. Līgums ir sastādīts uz &lt;</w:t>
      </w:r>
      <w:r w:rsidRPr="00162A6F">
        <w:rPr>
          <w:i/>
          <w:iCs/>
          <w:color w:val="auto"/>
          <w:sz w:val="22"/>
          <w:szCs w:val="22"/>
        </w:rPr>
        <w:t>lapu skaits</w:t>
      </w:r>
      <w:r w:rsidRPr="00162A6F">
        <w:rPr>
          <w:color w:val="auto"/>
          <w:sz w:val="22"/>
          <w:szCs w:val="22"/>
        </w:rPr>
        <w:t>&gt; (&lt;</w:t>
      </w:r>
      <w:r w:rsidRPr="00162A6F">
        <w:rPr>
          <w:i/>
          <w:iCs/>
          <w:color w:val="auto"/>
          <w:sz w:val="22"/>
          <w:szCs w:val="22"/>
        </w:rPr>
        <w:t>lapu skaits vārdiem</w:t>
      </w:r>
      <w:r w:rsidRPr="00162A6F">
        <w:rPr>
          <w:color w:val="auto"/>
          <w:sz w:val="22"/>
          <w:szCs w:val="22"/>
        </w:rPr>
        <w:t>&gt;) lapām līguma teksta, divos eksemplāros, no kuriem abu līdzēju parakstīts 1 (viens) eksemplārs glabājas pie Pasūtītāja, un 1 (viens) eksemplārs pie Piegādātāja. Līgumam, uz tā noslēgšanas brīdi, ir šādi pielikumi: “&lt;</w:t>
      </w:r>
      <w:r w:rsidRPr="00162A6F">
        <w:rPr>
          <w:i/>
          <w:iCs/>
          <w:color w:val="auto"/>
          <w:sz w:val="22"/>
          <w:szCs w:val="22"/>
        </w:rPr>
        <w:t>nosaukums</w:t>
      </w:r>
      <w:r w:rsidRPr="00162A6F">
        <w:rPr>
          <w:color w:val="auto"/>
          <w:sz w:val="22"/>
          <w:szCs w:val="22"/>
        </w:rPr>
        <w:t>&gt;” uz &lt;</w:t>
      </w:r>
      <w:r w:rsidRPr="00162A6F">
        <w:rPr>
          <w:i/>
          <w:iCs/>
          <w:color w:val="auto"/>
          <w:sz w:val="22"/>
          <w:szCs w:val="22"/>
        </w:rPr>
        <w:t>lapu skaits</w:t>
      </w:r>
      <w:r w:rsidRPr="00162A6F">
        <w:rPr>
          <w:color w:val="auto"/>
          <w:sz w:val="22"/>
          <w:szCs w:val="22"/>
        </w:rPr>
        <w:t>&gt; (&lt;</w:t>
      </w:r>
      <w:r w:rsidRPr="00162A6F">
        <w:rPr>
          <w:i/>
          <w:iCs/>
          <w:color w:val="auto"/>
          <w:sz w:val="22"/>
          <w:szCs w:val="22"/>
        </w:rPr>
        <w:t>lapu skaits vārdiem</w:t>
      </w:r>
      <w:r w:rsidRPr="00162A6F">
        <w:rPr>
          <w:color w:val="auto"/>
          <w:sz w:val="22"/>
          <w:szCs w:val="22"/>
        </w:rPr>
        <w:t xml:space="preserve">&gt;) lapām. </w:t>
      </w:r>
    </w:p>
    <w:p w:rsidR="00E579CC" w:rsidRPr="00162A6F" w:rsidRDefault="00E579CC" w:rsidP="009C2C6E">
      <w:pPr>
        <w:pStyle w:val="Default"/>
        <w:jc w:val="both"/>
        <w:rPr>
          <w:color w:val="auto"/>
          <w:sz w:val="22"/>
          <w:szCs w:val="22"/>
        </w:rPr>
      </w:pPr>
    </w:p>
    <w:p w:rsidR="009C2C6E" w:rsidRPr="00162A6F" w:rsidRDefault="009C2C6E" w:rsidP="009C2C6E">
      <w:pPr>
        <w:pStyle w:val="Default"/>
        <w:jc w:val="center"/>
        <w:rPr>
          <w:b/>
          <w:color w:val="auto"/>
          <w:sz w:val="22"/>
          <w:szCs w:val="22"/>
        </w:rPr>
      </w:pPr>
      <w:r w:rsidRPr="00162A6F">
        <w:rPr>
          <w:b/>
          <w:color w:val="auto"/>
          <w:sz w:val="22"/>
          <w:szCs w:val="22"/>
        </w:rPr>
        <w:t>8. Pušu rekvizīti</w:t>
      </w:r>
    </w:p>
    <w:p w:rsidR="009C2C6E" w:rsidRPr="00162A6F" w:rsidRDefault="009C2C6E" w:rsidP="009C2C6E">
      <w:pPr>
        <w:pStyle w:val="Default"/>
        <w:jc w:val="both"/>
        <w:rPr>
          <w:color w:val="auto"/>
          <w:sz w:val="22"/>
          <w:szCs w:val="22"/>
        </w:rPr>
      </w:pPr>
    </w:p>
    <w:tbl>
      <w:tblPr>
        <w:tblW w:w="8930" w:type="dxa"/>
        <w:tblInd w:w="534" w:type="dxa"/>
        <w:tblLook w:val="0000" w:firstRow="0" w:lastRow="0" w:firstColumn="0" w:lastColumn="0" w:noHBand="0" w:noVBand="0"/>
      </w:tblPr>
      <w:tblGrid>
        <w:gridCol w:w="4536"/>
        <w:gridCol w:w="4394"/>
      </w:tblGrid>
      <w:tr w:rsidR="009C2C6E" w:rsidRPr="00162A6F" w:rsidTr="0073084C">
        <w:trPr>
          <w:trHeight w:val="2070"/>
        </w:trPr>
        <w:tc>
          <w:tcPr>
            <w:tcW w:w="4536" w:type="dxa"/>
          </w:tcPr>
          <w:p w:rsidR="009C2C6E" w:rsidRPr="00162A6F" w:rsidRDefault="009C2C6E" w:rsidP="0073084C">
            <w:pPr>
              <w:ind w:firstLine="742"/>
              <w:rPr>
                <w:b/>
                <w:sz w:val="22"/>
                <w:szCs w:val="22"/>
              </w:rPr>
            </w:pPr>
          </w:p>
          <w:p w:rsidR="009C2C6E" w:rsidRPr="00162A6F" w:rsidRDefault="009C2C6E" w:rsidP="0073084C">
            <w:pPr>
              <w:ind w:firstLine="742"/>
              <w:rPr>
                <w:b/>
                <w:sz w:val="22"/>
                <w:szCs w:val="22"/>
              </w:rPr>
            </w:pPr>
            <w:r w:rsidRPr="00162A6F">
              <w:rPr>
                <w:b/>
                <w:sz w:val="22"/>
                <w:szCs w:val="22"/>
              </w:rPr>
              <w:t xml:space="preserve">PASŪTĪTĀJS                                                                </w:t>
            </w:r>
          </w:p>
          <w:p w:rsidR="009C2C6E" w:rsidRPr="00162A6F" w:rsidRDefault="009C2C6E" w:rsidP="0073084C">
            <w:pPr>
              <w:tabs>
                <w:tab w:val="left" w:pos="850"/>
              </w:tabs>
              <w:rPr>
                <w:noProof/>
                <w:sz w:val="22"/>
                <w:szCs w:val="22"/>
              </w:rPr>
            </w:pPr>
          </w:p>
          <w:p w:rsidR="009C2C6E" w:rsidRPr="00162A6F" w:rsidRDefault="009C2C6E" w:rsidP="0073084C">
            <w:pPr>
              <w:tabs>
                <w:tab w:val="left" w:pos="850"/>
              </w:tabs>
              <w:rPr>
                <w:b/>
                <w:noProof/>
                <w:sz w:val="22"/>
                <w:szCs w:val="22"/>
              </w:rPr>
            </w:pPr>
            <w:r w:rsidRPr="00162A6F">
              <w:rPr>
                <w:b/>
                <w:noProof/>
                <w:sz w:val="22"/>
                <w:szCs w:val="22"/>
              </w:rPr>
              <w:t>„Ventspils novada pašvaldība”</w:t>
            </w:r>
          </w:p>
          <w:p w:rsidR="009C2C6E" w:rsidRPr="00162A6F" w:rsidRDefault="009C2C6E" w:rsidP="0073084C">
            <w:pPr>
              <w:tabs>
                <w:tab w:val="left" w:pos="850"/>
              </w:tabs>
              <w:rPr>
                <w:sz w:val="22"/>
                <w:szCs w:val="22"/>
              </w:rPr>
            </w:pPr>
            <w:r w:rsidRPr="00162A6F">
              <w:rPr>
                <w:noProof/>
                <w:sz w:val="22"/>
                <w:szCs w:val="22"/>
              </w:rPr>
              <w:t>Reģ.Nr.</w:t>
            </w:r>
            <w:r w:rsidRPr="00162A6F">
              <w:rPr>
                <w:sz w:val="22"/>
                <w:szCs w:val="22"/>
              </w:rPr>
              <w:t xml:space="preserve"> LV90000052035</w:t>
            </w:r>
          </w:p>
          <w:p w:rsidR="009C2C6E" w:rsidRPr="00162A6F" w:rsidRDefault="009C2C6E" w:rsidP="0073084C">
            <w:pPr>
              <w:tabs>
                <w:tab w:val="left" w:pos="850"/>
              </w:tabs>
              <w:rPr>
                <w:noProof/>
                <w:sz w:val="22"/>
                <w:szCs w:val="22"/>
              </w:rPr>
            </w:pPr>
            <w:r w:rsidRPr="00162A6F">
              <w:rPr>
                <w:noProof/>
                <w:sz w:val="22"/>
                <w:szCs w:val="22"/>
              </w:rPr>
              <w:t xml:space="preserve">Adrese: Skolas iela 4, </w:t>
            </w:r>
          </w:p>
          <w:p w:rsidR="009C2C6E" w:rsidRPr="00162A6F" w:rsidRDefault="009C2C6E" w:rsidP="0073084C">
            <w:pPr>
              <w:tabs>
                <w:tab w:val="left" w:pos="850"/>
              </w:tabs>
              <w:rPr>
                <w:noProof/>
                <w:sz w:val="22"/>
                <w:szCs w:val="22"/>
              </w:rPr>
            </w:pPr>
            <w:r w:rsidRPr="00162A6F">
              <w:rPr>
                <w:noProof/>
                <w:sz w:val="22"/>
                <w:szCs w:val="22"/>
              </w:rPr>
              <w:t xml:space="preserve">Ventspils, LV-3601 </w:t>
            </w:r>
          </w:p>
          <w:p w:rsidR="009C2C6E" w:rsidRPr="00162A6F" w:rsidRDefault="009C2C6E" w:rsidP="0073084C">
            <w:pPr>
              <w:tabs>
                <w:tab w:val="left" w:pos="850"/>
              </w:tabs>
              <w:rPr>
                <w:noProof/>
                <w:sz w:val="22"/>
                <w:szCs w:val="22"/>
              </w:rPr>
            </w:pPr>
            <w:r w:rsidRPr="00162A6F">
              <w:rPr>
                <w:sz w:val="22"/>
                <w:szCs w:val="22"/>
              </w:rPr>
              <w:t xml:space="preserve">Tālrunis </w:t>
            </w:r>
            <w:r w:rsidRPr="00162A6F">
              <w:rPr>
                <w:bCs/>
                <w:sz w:val="22"/>
                <w:szCs w:val="22"/>
              </w:rPr>
              <w:t>63629451</w:t>
            </w:r>
            <w:r w:rsidRPr="00162A6F">
              <w:rPr>
                <w:sz w:val="22"/>
                <w:szCs w:val="22"/>
              </w:rPr>
              <w:t xml:space="preserve">, fakss </w:t>
            </w:r>
            <w:r w:rsidRPr="00162A6F">
              <w:rPr>
                <w:bCs/>
                <w:sz w:val="22"/>
                <w:szCs w:val="22"/>
              </w:rPr>
              <w:t>63622231</w:t>
            </w:r>
          </w:p>
          <w:p w:rsidR="009C2C6E" w:rsidRPr="00162A6F" w:rsidRDefault="009C2C6E" w:rsidP="0073084C">
            <w:pPr>
              <w:tabs>
                <w:tab w:val="left" w:pos="850"/>
              </w:tabs>
              <w:rPr>
                <w:sz w:val="22"/>
                <w:szCs w:val="22"/>
              </w:rPr>
            </w:pPr>
            <w:r w:rsidRPr="00162A6F">
              <w:rPr>
                <w:sz w:val="22"/>
                <w:szCs w:val="22"/>
              </w:rPr>
              <w:t xml:space="preserve">Bankas rekvizīti: </w:t>
            </w:r>
          </w:p>
          <w:p w:rsidR="009C2C6E" w:rsidRPr="00162A6F" w:rsidRDefault="009C2C6E" w:rsidP="0073084C">
            <w:pPr>
              <w:pStyle w:val="Pamatteksts"/>
              <w:tabs>
                <w:tab w:val="num" w:pos="0"/>
                <w:tab w:val="left" w:pos="4111"/>
              </w:tabs>
              <w:rPr>
                <w:sz w:val="22"/>
              </w:rPr>
            </w:pPr>
            <w:r w:rsidRPr="00162A6F">
              <w:rPr>
                <w:sz w:val="22"/>
              </w:rPr>
              <w:t>Banka: Valsts kase</w:t>
            </w:r>
          </w:p>
          <w:p w:rsidR="009C2C6E" w:rsidRPr="00162A6F" w:rsidRDefault="009C2C6E" w:rsidP="0073084C">
            <w:pPr>
              <w:pStyle w:val="Pamatteksts"/>
              <w:tabs>
                <w:tab w:val="num" w:pos="0"/>
                <w:tab w:val="left" w:pos="4111"/>
              </w:tabs>
              <w:rPr>
                <w:bCs/>
                <w:sz w:val="22"/>
              </w:rPr>
            </w:pPr>
            <w:r w:rsidRPr="00162A6F">
              <w:rPr>
                <w:bCs/>
                <w:sz w:val="22"/>
              </w:rPr>
              <w:t>Kods: TRELLV22</w:t>
            </w:r>
          </w:p>
          <w:p w:rsidR="009C2C6E" w:rsidRPr="00162A6F" w:rsidRDefault="009C2C6E" w:rsidP="0073084C">
            <w:pPr>
              <w:rPr>
                <w:sz w:val="22"/>
                <w:szCs w:val="22"/>
              </w:rPr>
            </w:pPr>
            <w:r w:rsidRPr="00162A6F">
              <w:rPr>
                <w:bCs/>
                <w:sz w:val="22"/>
                <w:szCs w:val="22"/>
              </w:rPr>
              <w:t>Konta Nr.</w:t>
            </w:r>
            <w:r w:rsidRPr="00162A6F">
              <w:rPr>
                <w:sz w:val="22"/>
                <w:szCs w:val="22"/>
              </w:rPr>
              <w:t xml:space="preserve"> LV59TREL9802014006000 </w:t>
            </w:r>
          </w:p>
          <w:p w:rsidR="009C2C6E" w:rsidRPr="00162A6F" w:rsidRDefault="009C2C6E" w:rsidP="0073084C">
            <w:pPr>
              <w:pStyle w:val="Pamatteksts"/>
              <w:rPr>
                <w:noProof/>
                <w:sz w:val="22"/>
              </w:rPr>
            </w:pPr>
          </w:p>
        </w:tc>
        <w:tc>
          <w:tcPr>
            <w:tcW w:w="4394" w:type="dxa"/>
            <w:vAlign w:val="center"/>
          </w:tcPr>
          <w:p w:rsidR="009C2C6E" w:rsidRPr="00162A6F" w:rsidRDefault="009C2C6E" w:rsidP="0073084C">
            <w:pPr>
              <w:tabs>
                <w:tab w:val="left" w:pos="2127"/>
              </w:tabs>
              <w:ind w:left="-3"/>
              <w:rPr>
                <w:b/>
                <w:bCs/>
                <w:sz w:val="22"/>
                <w:szCs w:val="22"/>
              </w:rPr>
            </w:pPr>
            <w:r w:rsidRPr="00162A6F">
              <w:rPr>
                <w:b/>
                <w:bCs/>
                <w:sz w:val="22"/>
                <w:szCs w:val="22"/>
              </w:rPr>
              <w:t>PIEGĀDĀTĀJS</w:t>
            </w:r>
          </w:p>
          <w:p w:rsidR="009C2C6E" w:rsidRPr="00162A6F" w:rsidRDefault="009C2C6E" w:rsidP="0073084C">
            <w:pPr>
              <w:tabs>
                <w:tab w:val="left" w:pos="2127"/>
              </w:tabs>
              <w:ind w:left="-3"/>
              <w:rPr>
                <w:bCs/>
                <w:sz w:val="22"/>
                <w:szCs w:val="22"/>
              </w:rPr>
            </w:pPr>
          </w:p>
          <w:p w:rsidR="009C2C6E" w:rsidRPr="00162A6F" w:rsidRDefault="009C2C6E" w:rsidP="0073084C">
            <w:pPr>
              <w:tabs>
                <w:tab w:val="left" w:pos="2127"/>
              </w:tabs>
              <w:ind w:left="-3"/>
              <w:rPr>
                <w:bCs/>
                <w:sz w:val="22"/>
                <w:szCs w:val="22"/>
              </w:rPr>
            </w:pPr>
            <w:proofErr w:type="spellStart"/>
            <w:r w:rsidRPr="00162A6F">
              <w:rPr>
                <w:sz w:val="22"/>
                <w:szCs w:val="22"/>
              </w:rPr>
              <w:t>Reģ</w:t>
            </w:r>
            <w:proofErr w:type="spellEnd"/>
            <w:r w:rsidRPr="00162A6F">
              <w:rPr>
                <w:sz w:val="22"/>
                <w:szCs w:val="22"/>
              </w:rPr>
              <w:t>. Nr.</w:t>
            </w:r>
          </w:p>
          <w:p w:rsidR="009C2C6E" w:rsidRPr="00162A6F" w:rsidRDefault="009C2C6E" w:rsidP="0073084C">
            <w:pPr>
              <w:tabs>
                <w:tab w:val="left" w:pos="2127"/>
              </w:tabs>
              <w:ind w:left="-3"/>
              <w:rPr>
                <w:bCs/>
                <w:sz w:val="22"/>
                <w:szCs w:val="22"/>
              </w:rPr>
            </w:pPr>
            <w:r w:rsidRPr="00162A6F">
              <w:rPr>
                <w:bCs/>
                <w:sz w:val="22"/>
                <w:szCs w:val="22"/>
              </w:rPr>
              <w:t xml:space="preserve">Adrese:  </w:t>
            </w:r>
          </w:p>
          <w:p w:rsidR="009C2C6E" w:rsidRPr="00162A6F" w:rsidRDefault="009C2C6E" w:rsidP="0073084C">
            <w:pPr>
              <w:tabs>
                <w:tab w:val="left" w:pos="2127"/>
              </w:tabs>
              <w:ind w:left="-3"/>
              <w:rPr>
                <w:bCs/>
                <w:sz w:val="22"/>
                <w:szCs w:val="22"/>
              </w:rPr>
            </w:pPr>
          </w:p>
          <w:p w:rsidR="009C2C6E" w:rsidRPr="00162A6F" w:rsidRDefault="009C2C6E" w:rsidP="0073084C">
            <w:pPr>
              <w:tabs>
                <w:tab w:val="left" w:pos="2127"/>
              </w:tabs>
              <w:ind w:left="-3"/>
              <w:rPr>
                <w:bCs/>
                <w:sz w:val="22"/>
                <w:szCs w:val="22"/>
              </w:rPr>
            </w:pPr>
            <w:r w:rsidRPr="00162A6F">
              <w:rPr>
                <w:bCs/>
                <w:sz w:val="22"/>
                <w:szCs w:val="22"/>
              </w:rPr>
              <w:t xml:space="preserve">Tālrunis </w:t>
            </w:r>
          </w:p>
          <w:p w:rsidR="009C2C6E" w:rsidRPr="00162A6F" w:rsidRDefault="009C2C6E" w:rsidP="0073084C">
            <w:pPr>
              <w:tabs>
                <w:tab w:val="left" w:pos="850"/>
              </w:tabs>
              <w:rPr>
                <w:sz w:val="22"/>
                <w:szCs w:val="22"/>
              </w:rPr>
            </w:pPr>
            <w:r w:rsidRPr="00162A6F">
              <w:rPr>
                <w:sz w:val="22"/>
                <w:szCs w:val="22"/>
              </w:rPr>
              <w:t xml:space="preserve">Bankas rekvizīti: </w:t>
            </w:r>
          </w:p>
          <w:p w:rsidR="009C2C6E" w:rsidRPr="00162A6F" w:rsidRDefault="009C2C6E" w:rsidP="0073084C">
            <w:pPr>
              <w:tabs>
                <w:tab w:val="left" w:pos="850"/>
              </w:tabs>
              <w:rPr>
                <w:noProof/>
                <w:sz w:val="22"/>
                <w:szCs w:val="22"/>
              </w:rPr>
            </w:pPr>
            <w:r w:rsidRPr="00162A6F">
              <w:rPr>
                <w:noProof/>
                <w:sz w:val="22"/>
                <w:szCs w:val="22"/>
              </w:rPr>
              <w:t xml:space="preserve">Banka: </w:t>
            </w:r>
          </w:p>
          <w:p w:rsidR="009C2C6E" w:rsidRPr="00162A6F" w:rsidRDefault="009C2C6E" w:rsidP="0073084C">
            <w:pPr>
              <w:pStyle w:val="Pamatteksts"/>
              <w:rPr>
                <w:bCs/>
                <w:sz w:val="22"/>
              </w:rPr>
            </w:pPr>
            <w:r w:rsidRPr="00162A6F">
              <w:rPr>
                <w:bCs/>
                <w:sz w:val="22"/>
              </w:rPr>
              <w:t>Kods:</w:t>
            </w:r>
          </w:p>
          <w:p w:rsidR="009C2C6E" w:rsidRPr="00162A6F" w:rsidRDefault="009C2C6E" w:rsidP="0073084C">
            <w:pPr>
              <w:pStyle w:val="Pamatteksts"/>
              <w:rPr>
                <w:sz w:val="22"/>
              </w:rPr>
            </w:pPr>
            <w:r w:rsidRPr="00162A6F">
              <w:rPr>
                <w:bCs/>
                <w:sz w:val="22"/>
              </w:rPr>
              <w:t xml:space="preserve">Konta </w:t>
            </w:r>
            <w:r w:rsidRPr="00162A6F">
              <w:rPr>
                <w:sz w:val="22"/>
              </w:rPr>
              <w:t>Nr.</w:t>
            </w:r>
          </w:p>
        </w:tc>
      </w:tr>
      <w:tr w:rsidR="009C2C6E" w:rsidRPr="00162A6F" w:rsidTr="0073084C">
        <w:trPr>
          <w:trHeight w:val="403"/>
        </w:trPr>
        <w:tc>
          <w:tcPr>
            <w:tcW w:w="4536" w:type="dxa"/>
          </w:tcPr>
          <w:p w:rsidR="009C2C6E" w:rsidRPr="00162A6F" w:rsidRDefault="009C2C6E" w:rsidP="0073084C">
            <w:pPr>
              <w:pStyle w:val="Pamatteksts"/>
              <w:rPr>
                <w:noProof/>
                <w:sz w:val="22"/>
              </w:rPr>
            </w:pPr>
          </w:p>
          <w:p w:rsidR="009C2C6E" w:rsidRPr="00162A6F" w:rsidRDefault="009C2C6E" w:rsidP="0073084C">
            <w:pPr>
              <w:pStyle w:val="Pamatteksts"/>
              <w:rPr>
                <w:noProof/>
                <w:sz w:val="22"/>
              </w:rPr>
            </w:pPr>
            <w:r w:rsidRPr="00162A6F">
              <w:rPr>
                <w:noProof/>
                <w:sz w:val="22"/>
              </w:rPr>
              <w:t xml:space="preserve">Domes priekšsēdētājs </w:t>
            </w:r>
          </w:p>
          <w:p w:rsidR="009C2C6E" w:rsidRPr="00162A6F" w:rsidRDefault="009C2C6E" w:rsidP="0073084C">
            <w:pPr>
              <w:pStyle w:val="Pamatteksts"/>
              <w:rPr>
                <w:noProof/>
                <w:sz w:val="22"/>
              </w:rPr>
            </w:pPr>
          </w:p>
          <w:p w:rsidR="009C2C6E" w:rsidRPr="00162A6F" w:rsidRDefault="009C2C6E" w:rsidP="0073084C">
            <w:pPr>
              <w:pStyle w:val="Pamatteksts"/>
              <w:rPr>
                <w:bCs/>
                <w:sz w:val="22"/>
              </w:rPr>
            </w:pPr>
            <w:r w:rsidRPr="00162A6F">
              <w:rPr>
                <w:noProof/>
                <w:sz w:val="22"/>
              </w:rPr>
              <w:t>____________________</w:t>
            </w:r>
          </w:p>
          <w:p w:rsidR="009C2C6E" w:rsidRPr="00162A6F" w:rsidRDefault="009C2C6E" w:rsidP="0073084C">
            <w:pPr>
              <w:pStyle w:val="Pamatteksts"/>
              <w:jc w:val="center"/>
              <w:rPr>
                <w:bCs/>
                <w:sz w:val="22"/>
              </w:rPr>
            </w:pPr>
            <w:r w:rsidRPr="00162A6F">
              <w:rPr>
                <w:bCs/>
                <w:sz w:val="22"/>
              </w:rPr>
              <w:t xml:space="preserve">/A. </w:t>
            </w:r>
            <w:proofErr w:type="spellStart"/>
            <w:r w:rsidRPr="00162A6F">
              <w:rPr>
                <w:bCs/>
                <w:sz w:val="22"/>
              </w:rPr>
              <w:t>Mucenieks</w:t>
            </w:r>
            <w:proofErr w:type="spellEnd"/>
            <w:r w:rsidRPr="00162A6F">
              <w:rPr>
                <w:bCs/>
                <w:sz w:val="22"/>
              </w:rPr>
              <w:t xml:space="preserve">/                                                   </w:t>
            </w:r>
          </w:p>
          <w:p w:rsidR="009C2C6E" w:rsidRPr="00162A6F" w:rsidRDefault="009C2C6E" w:rsidP="0073084C">
            <w:pPr>
              <w:pStyle w:val="Pamatteksts"/>
              <w:rPr>
                <w:sz w:val="22"/>
              </w:rPr>
            </w:pPr>
            <w:r w:rsidRPr="00162A6F">
              <w:rPr>
                <w:bCs/>
                <w:sz w:val="22"/>
              </w:rPr>
              <w:t>z.v.</w:t>
            </w:r>
          </w:p>
        </w:tc>
        <w:tc>
          <w:tcPr>
            <w:tcW w:w="4394" w:type="dxa"/>
            <w:vAlign w:val="center"/>
          </w:tcPr>
          <w:p w:rsidR="009C2C6E" w:rsidRPr="00162A6F" w:rsidRDefault="009C2C6E" w:rsidP="0073084C">
            <w:pPr>
              <w:pStyle w:val="Pamatteksts"/>
              <w:rPr>
                <w:bCs/>
                <w:sz w:val="22"/>
              </w:rPr>
            </w:pPr>
          </w:p>
          <w:p w:rsidR="009C2C6E" w:rsidRPr="00162A6F" w:rsidRDefault="009C2C6E" w:rsidP="0073084C">
            <w:pPr>
              <w:pStyle w:val="Pamatteksts"/>
              <w:rPr>
                <w:bCs/>
                <w:sz w:val="22"/>
              </w:rPr>
            </w:pPr>
          </w:p>
          <w:p w:rsidR="009C2C6E" w:rsidRPr="00162A6F" w:rsidRDefault="009C2C6E" w:rsidP="0073084C">
            <w:pPr>
              <w:pStyle w:val="Pamatteksts"/>
              <w:rPr>
                <w:bCs/>
                <w:sz w:val="22"/>
              </w:rPr>
            </w:pPr>
          </w:p>
          <w:p w:rsidR="009C2C6E" w:rsidRPr="00162A6F" w:rsidRDefault="009C2C6E" w:rsidP="0073084C">
            <w:pPr>
              <w:pStyle w:val="Pamatteksts"/>
              <w:rPr>
                <w:bCs/>
                <w:sz w:val="22"/>
              </w:rPr>
            </w:pPr>
            <w:r w:rsidRPr="00162A6F">
              <w:rPr>
                <w:bCs/>
                <w:sz w:val="22"/>
              </w:rPr>
              <w:t>____________________</w:t>
            </w:r>
          </w:p>
          <w:p w:rsidR="009C2C6E" w:rsidRPr="00162A6F" w:rsidRDefault="009C2C6E" w:rsidP="0073084C">
            <w:pPr>
              <w:pStyle w:val="Pamatteksts"/>
              <w:jc w:val="center"/>
              <w:rPr>
                <w:bCs/>
                <w:sz w:val="22"/>
              </w:rPr>
            </w:pPr>
            <w:r w:rsidRPr="00162A6F">
              <w:rPr>
                <w:bCs/>
                <w:sz w:val="22"/>
              </w:rPr>
              <w:t>/_________/</w:t>
            </w:r>
          </w:p>
          <w:p w:rsidR="009C2C6E" w:rsidRPr="00162A6F" w:rsidRDefault="009C2C6E" w:rsidP="0073084C">
            <w:pPr>
              <w:pStyle w:val="Pamatteksts"/>
              <w:rPr>
                <w:sz w:val="22"/>
              </w:rPr>
            </w:pPr>
            <w:r w:rsidRPr="00162A6F">
              <w:rPr>
                <w:bCs/>
                <w:sz w:val="22"/>
              </w:rPr>
              <w:t>z.v.</w:t>
            </w:r>
          </w:p>
        </w:tc>
      </w:tr>
    </w:tbl>
    <w:p w:rsidR="009C2C6E" w:rsidRPr="00162A6F" w:rsidRDefault="009C2C6E" w:rsidP="009C2C6E">
      <w:pPr>
        <w:pStyle w:val="Default"/>
        <w:jc w:val="both"/>
        <w:rPr>
          <w:color w:val="auto"/>
          <w:sz w:val="22"/>
          <w:szCs w:val="22"/>
        </w:rPr>
      </w:pPr>
    </w:p>
    <w:sectPr w:rsidR="009C2C6E" w:rsidRPr="00162A6F" w:rsidSect="009C2C6E">
      <w:pgSz w:w="11906" w:h="16838"/>
      <w:pgMar w:top="1440" w:right="1133" w:bottom="156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5B7" w:rsidRDefault="009105B7" w:rsidP="00890B95">
      <w:r>
        <w:separator/>
      </w:r>
    </w:p>
  </w:endnote>
  <w:endnote w:type="continuationSeparator" w:id="0">
    <w:p w:rsidR="009105B7" w:rsidRDefault="009105B7" w:rsidP="00890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Neo'w Arial">
    <w:altName w:val="Arial"/>
    <w:charset w:val="00"/>
    <w:family w:val="swiss"/>
    <w:pitch w:val="variable"/>
    <w:sig w:usb0="00000287" w:usb1="00000000" w:usb2="00000000" w:usb3="00000000" w:csb0="0000009F" w:csb1="00000000"/>
  </w:font>
  <w:font w:name="Arial">
    <w:panose1 w:val="020B0604020202020204"/>
    <w:charset w:val="BA"/>
    <w:family w:val="swiss"/>
    <w:pitch w:val="variable"/>
    <w:sig w:usb0="20002A87" w:usb1="00000000" w:usb2="00000000" w:usb3="00000000" w:csb0="000001FF" w:csb1="00000000"/>
  </w:font>
  <w:font w:name="RimTimes">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228620"/>
      <w:docPartObj>
        <w:docPartGallery w:val="Page Numbers (Bottom of Page)"/>
        <w:docPartUnique/>
      </w:docPartObj>
    </w:sdtPr>
    <w:sdtContent>
      <w:p w:rsidR="0021086B" w:rsidRDefault="0021086B">
        <w:pPr>
          <w:pStyle w:val="Kjene"/>
          <w:jc w:val="right"/>
        </w:pPr>
        <w:r>
          <w:fldChar w:fldCharType="begin"/>
        </w:r>
        <w:r>
          <w:instrText>PAGE   \* MERGEFORMAT</w:instrText>
        </w:r>
        <w:r>
          <w:fldChar w:fldCharType="separate"/>
        </w:r>
        <w:r w:rsidR="0002771D">
          <w:rPr>
            <w:noProof/>
          </w:rPr>
          <w:t>2</w:t>
        </w:r>
        <w:r>
          <w:fldChar w:fldCharType="end"/>
        </w:r>
      </w:p>
    </w:sdtContent>
  </w:sdt>
  <w:p w:rsidR="0021086B" w:rsidRDefault="0021086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5B7" w:rsidRDefault="009105B7" w:rsidP="00890B95">
      <w:r>
        <w:separator/>
      </w:r>
    </w:p>
  </w:footnote>
  <w:footnote w:type="continuationSeparator" w:id="0">
    <w:p w:rsidR="009105B7" w:rsidRDefault="009105B7" w:rsidP="00890B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8B0FA9"/>
    <w:multiLevelType w:val="hybridMultilevel"/>
    <w:tmpl w:val="EE50522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8EE45CE"/>
    <w:multiLevelType w:val="hybridMultilevel"/>
    <w:tmpl w:val="772F4AB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02D5EC4"/>
    <w:multiLevelType w:val="hybridMultilevel"/>
    <w:tmpl w:val="6A0CF4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630F4EB"/>
    <w:multiLevelType w:val="hybridMultilevel"/>
    <w:tmpl w:val="D990A28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7F59DD8"/>
    <w:multiLevelType w:val="hybridMultilevel"/>
    <w:tmpl w:val="A5BAF9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A160FFF"/>
    <w:multiLevelType w:val="hybridMultilevel"/>
    <w:tmpl w:val="414F3E9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44CCB35"/>
    <w:multiLevelType w:val="hybridMultilevel"/>
    <w:tmpl w:val="5824D7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E8FAB35"/>
    <w:multiLevelType w:val="hybridMultilevel"/>
    <w:tmpl w:val="D50AD61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22EE124"/>
    <w:multiLevelType w:val="hybridMultilevel"/>
    <w:tmpl w:val="C7CDF88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7556C39"/>
    <w:multiLevelType w:val="multilevel"/>
    <w:tmpl w:val="25A6A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E3404E4"/>
    <w:multiLevelType w:val="multilevel"/>
    <w:tmpl w:val="D3BA2F9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i w:val="0"/>
        <w:color w:val="auto"/>
      </w:rPr>
    </w:lvl>
    <w:lvl w:ilvl="2">
      <w:start w:val="1"/>
      <w:numFmt w:val="decimal"/>
      <w:lvlText w:val="%1.%2.%3."/>
      <w:lvlJc w:val="left"/>
      <w:pPr>
        <w:tabs>
          <w:tab w:val="num" w:pos="720"/>
        </w:tabs>
        <w:ind w:left="720" w:hanging="720"/>
      </w:pPr>
      <w:rPr>
        <w:b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EDD570A"/>
    <w:multiLevelType w:val="multilevel"/>
    <w:tmpl w:val="3440C44A"/>
    <w:lvl w:ilvl="0">
      <w:start w:val="3"/>
      <w:numFmt w:val="decimal"/>
      <w:lvlText w:val="%1."/>
      <w:lvlJc w:val="left"/>
      <w:pPr>
        <w:tabs>
          <w:tab w:val="num" w:pos="360"/>
        </w:tabs>
        <w:ind w:left="360" w:hanging="360"/>
      </w:pPr>
      <w:rPr>
        <w:rFonts w:cs="Times New Roman"/>
      </w:rPr>
    </w:lvl>
    <w:lvl w:ilvl="1">
      <w:start w:val="1"/>
      <w:numFmt w:val="decimal"/>
      <w:pStyle w:val="NormalAri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nsid w:val="11646861"/>
    <w:multiLevelType w:val="hybridMultilevel"/>
    <w:tmpl w:val="7D50D564"/>
    <w:lvl w:ilvl="0" w:tplc="AEE4E950">
      <w:numFmt w:val="bullet"/>
      <w:lvlText w:val=""/>
      <w:lvlJc w:val="left"/>
      <w:pPr>
        <w:tabs>
          <w:tab w:val="num" w:pos="0"/>
        </w:tabs>
        <w:ind w:left="360" w:hanging="360"/>
      </w:pPr>
      <w:rPr>
        <w:rFonts w:ascii="Symbol" w:hAnsi="Symbol" w:cs="Times New Roman" w:hint="default"/>
        <w:b w:val="0"/>
        <w:i w:val="0"/>
        <w:sz w:val="22"/>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3">
    <w:nsid w:val="15084D5D"/>
    <w:multiLevelType w:val="hybridMultilevel"/>
    <w:tmpl w:val="35AE45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D1A258B"/>
    <w:multiLevelType w:val="multilevel"/>
    <w:tmpl w:val="E8CA3C32"/>
    <w:lvl w:ilvl="0">
      <w:start w:val="11"/>
      <w:numFmt w:val="decimal"/>
      <w:lvlText w:val="%1"/>
      <w:lvlJc w:val="left"/>
      <w:pPr>
        <w:ind w:left="384" w:hanging="384"/>
      </w:pPr>
      <w:rPr>
        <w:rFonts w:eastAsia="Calibri" w:hint="default"/>
      </w:rPr>
    </w:lvl>
    <w:lvl w:ilvl="1">
      <w:start w:val="2"/>
      <w:numFmt w:val="decimal"/>
      <w:lvlText w:val="%1.%2"/>
      <w:lvlJc w:val="left"/>
      <w:pPr>
        <w:ind w:left="384" w:hanging="384"/>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15">
    <w:nsid w:val="21A037FE"/>
    <w:multiLevelType w:val="hybridMultilevel"/>
    <w:tmpl w:val="2B1970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3AD3268"/>
    <w:multiLevelType w:val="hybridMultilevel"/>
    <w:tmpl w:val="DBC489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46C0E2C"/>
    <w:multiLevelType w:val="multilevel"/>
    <w:tmpl w:val="7EDA0E4A"/>
    <w:lvl w:ilvl="0">
      <w:start w:val="6"/>
      <w:numFmt w:val="decimal"/>
      <w:lvlText w:val="%1."/>
      <w:lvlJc w:val="left"/>
      <w:pPr>
        <w:ind w:left="504" w:hanging="504"/>
      </w:pPr>
      <w:rPr>
        <w:rFonts w:hint="default"/>
      </w:rPr>
    </w:lvl>
    <w:lvl w:ilvl="1">
      <w:start w:val="1"/>
      <w:numFmt w:val="decimal"/>
      <w:lvlText w:val="%1.%2."/>
      <w:lvlJc w:val="left"/>
      <w:pPr>
        <w:ind w:left="788" w:hanging="504"/>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27FA50E9"/>
    <w:multiLevelType w:val="hybridMultilevel"/>
    <w:tmpl w:val="4888FB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2DAD789B"/>
    <w:multiLevelType w:val="hybridMultilevel"/>
    <w:tmpl w:val="51220BF4"/>
    <w:lvl w:ilvl="0" w:tplc="0426000F">
      <w:start w:val="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01">
      <w:start w:val="1"/>
      <w:numFmt w:val="bullet"/>
      <w:lvlText w:val=""/>
      <w:lvlJc w:val="left"/>
      <w:pPr>
        <w:ind w:left="2160" w:hanging="180"/>
      </w:pPr>
      <w:rPr>
        <w:rFonts w:ascii="Symbol" w:hAnsi="Symbol"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01548FD"/>
    <w:multiLevelType w:val="multilevel"/>
    <w:tmpl w:val="AB80D064"/>
    <w:lvl w:ilvl="0">
      <w:start w:val="1"/>
      <w:numFmt w:val="decimal"/>
      <w:lvlText w:val="%1. "/>
      <w:legacy w:legacy="1" w:legacySpace="0" w:legacyIndent="283"/>
      <w:lvlJc w:val="left"/>
      <w:pPr>
        <w:ind w:left="283" w:hanging="283"/>
      </w:pPr>
      <w:rPr>
        <w:rFonts w:ascii="Times New Roman" w:hAnsi="Times New Roman" w:cs="Times New Roman" w:hint="default"/>
        <w:b/>
        <w:bCs/>
        <w:sz w:val="22"/>
        <w:szCs w:val="22"/>
      </w:rPr>
    </w:lvl>
    <w:lvl w:ilvl="1">
      <w:start w:val="1"/>
      <w:numFmt w:val="decimal"/>
      <w:isLgl/>
      <w:lvlText w:val="%1.%2."/>
      <w:lvlJc w:val="left"/>
      <w:pPr>
        <w:ind w:left="1170" w:hanging="450"/>
      </w:pPr>
    </w:lvl>
    <w:lvl w:ilvl="2">
      <w:start w:val="1"/>
      <w:numFmt w:val="decimal"/>
      <w:isLgl/>
      <w:lvlText w:val="%1.%2.%3."/>
      <w:lvlJc w:val="left"/>
      <w:pPr>
        <w:ind w:left="72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1">
    <w:nsid w:val="31071C43"/>
    <w:multiLevelType w:val="hybridMultilevel"/>
    <w:tmpl w:val="CB60C886"/>
    <w:lvl w:ilvl="0" w:tplc="FFFFFFF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2">
    <w:nsid w:val="321DEEEF"/>
    <w:multiLevelType w:val="hybridMultilevel"/>
    <w:tmpl w:val="EA97B2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3BE20A6F"/>
    <w:multiLevelType w:val="multilevel"/>
    <w:tmpl w:val="00866B4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nsid w:val="4CE82DC1"/>
    <w:multiLevelType w:val="hybridMultilevel"/>
    <w:tmpl w:val="0B760CA6"/>
    <w:lvl w:ilvl="0" w:tplc="615096BA">
      <w:start w:val="1"/>
      <w:numFmt w:val="upperLetter"/>
      <w:lvlText w:val="%1-"/>
      <w:lvlJc w:val="left"/>
      <w:pPr>
        <w:ind w:left="720" w:hanging="36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C822F19"/>
    <w:multiLevelType w:val="hybridMultilevel"/>
    <w:tmpl w:val="E2A21C98"/>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CAB48B2"/>
    <w:multiLevelType w:val="hybridMultilevel"/>
    <w:tmpl w:val="454279B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nsid w:val="5CFA86D4"/>
    <w:multiLevelType w:val="hybridMultilevel"/>
    <w:tmpl w:val="210B75B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63FC77C7"/>
    <w:multiLevelType w:val="multilevel"/>
    <w:tmpl w:val="05805E0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nsid w:val="670E56E6"/>
    <w:multiLevelType w:val="multilevel"/>
    <w:tmpl w:val="839A148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0">
    <w:nsid w:val="70C87363"/>
    <w:multiLevelType w:val="hybridMultilevel"/>
    <w:tmpl w:val="CB60C886"/>
    <w:lvl w:ilvl="0" w:tplc="FFFFFFF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1">
    <w:nsid w:val="73FB96F1"/>
    <w:multiLevelType w:val="hybridMultilevel"/>
    <w:tmpl w:val="78AEAE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77E850B9"/>
    <w:multiLevelType w:val="hybridMultilevel"/>
    <w:tmpl w:val="285E297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nsid w:val="7BD6C962"/>
    <w:multiLevelType w:val="hybridMultilevel"/>
    <w:tmpl w:val="CA6DC53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7BF4238F"/>
    <w:multiLevelType w:val="multilevel"/>
    <w:tmpl w:val="3E7A5008"/>
    <w:lvl w:ilvl="0">
      <w:start w:val="1"/>
      <w:numFmt w:val="decimal"/>
      <w:lvlText w:val="%1."/>
      <w:lvlJc w:val="left"/>
      <w:pPr>
        <w:tabs>
          <w:tab w:val="num" w:pos="360"/>
        </w:tabs>
        <w:ind w:left="360" w:hanging="360"/>
      </w:pPr>
      <w:rPr>
        <w:b/>
        <w:bCs/>
        <w:sz w:val="20"/>
        <w:szCs w:val="20"/>
      </w:rPr>
    </w:lvl>
    <w:lvl w:ilvl="1">
      <w:start w:val="1"/>
      <w:numFmt w:val="decimal"/>
      <w:lvlText w:val="5.%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7D503D56"/>
    <w:multiLevelType w:val="hybridMultilevel"/>
    <w:tmpl w:val="0B760CA6"/>
    <w:lvl w:ilvl="0" w:tplc="615096BA">
      <w:start w:val="1"/>
      <w:numFmt w:val="upperLetter"/>
      <w:lvlText w:val="%1-"/>
      <w:lvlJc w:val="left"/>
      <w:pPr>
        <w:ind w:left="720" w:hanging="36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D5B6662"/>
    <w:multiLevelType w:val="multilevel"/>
    <w:tmpl w:val="342AA4B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571"/>
        </w:tabs>
        <w:ind w:left="1571"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7E0E3BA9"/>
    <w:multiLevelType w:val="multilevel"/>
    <w:tmpl w:val="3F82BD8A"/>
    <w:lvl w:ilvl="0">
      <w:start w:val="4"/>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lvl>
    <w:lvl w:ilvl="2">
      <w:start w:val="1"/>
      <w:numFmt w:val="decimal"/>
      <w:lvlText w:val="4.%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8">
    <w:nsid w:val="7E4160DA"/>
    <w:multiLevelType w:val="multilevel"/>
    <w:tmpl w:val="70085030"/>
    <w:lvl w:ilvl="0">
      <w:start w:val="1"/>
      <w:numFmt w:val="decimal"/>
      <w:pStyle w:val="Virsraksts1"/>
      <w:lvlText w:val="%1."/>
      <w:lvlJc w:val="left"/>
      <w:pPr>
        <w:tabs>
          <w:tab w:val="num" w:pos="360"/>
        </w:tabs>
        <w:ind w:left="360" w:hanging="360"/>
      </w:pPr>
      <w:rPr>
        <w:b/>
        <w:i w:val="0"/>
      </w:rPr>
    </w:lvl>
    <w:lvl w:ilvl="1">
      <w:start w:val="1"/>
      <w:numFmt w:val="decimal"/>
      <w:lvlText w:val="%1.%2."/>
      <w:lvlJc w:val="left"/>
      <w:pPr>
        <w:tabs>
          <w:tab w:val="num" w:pos="360"/>
        </w:tabs>
        <w:ind w:left="360" w:hanging="360"/>
      </w:pPr>
      <w:rPr>
        <w:b w:val="0"/>
        <w:i w:val="0"/>
        <w:color w:val="auto"/>
        <w:sz w:val="22"/>
        <w:szCs w:val="22"/>
      </w:rPr>
    </w:lvl>
    <w:lvl w:ilvl="2">
      <w:start w:val="1"/>
      <w:numFmt w:val="decimal"/>
      <w:lvlText w:val="%1.%2.%3."/>
      <w:lvlJc w:val="left"/>
      <w:pPr>
        <w:tabs>
          <w:tab w:val="num" w:pos="1288"/>
        </w:tabs>
        <w:ind w:left="1288" w:hanging="720"/>
      </w:pPr>
      <w:rPr>
        <w:b w:val="0"/>
        <w:i w:val="0"/>
        <w:color w:val="auto"/>
        <w:sz w:val="22"/>
        <w:szCs w:val="22"/>
      </w:rPr>
    </w:lvl>
    <w:lvl w:ilvl="3">
      <w:start w:val="1"/>
      <w:numFmt w:val="decimal"/>
      <w:lvlText w:val="%1.%2.%3.%4."/>
      <w:lvlJc w:val="left"/>
      <w:pPr>
        <w:tabs>
          <w:tab w:val="num" w:pos="1980"/>
        </w:tabs>
        <w:ind w:left="1980" w:hanging="720"/>
      </w:pPr>
      <w:rPr>
        <w:rFonts w:ascii="Times New Roman" w:hAnsi="Times New Roman" w:cs="Times New Roman" w:hint="default"/>
        <w:b w:val="0"/>
        <w:i w:val="0"/>
        <w:strike w:val="0"/>
        <w:dstrike w:val="0"/>
        <w:color w:val="auto"/>
        <w:sz w:val="22"/>
        <w:szCs w:val="22"/>
        <w:u w:val="none"/>
        <w:effect w:val="none"/>
      </w:rPr>
    </w:lvl>
    <w:lvl w:ilvl="4">
      <w:start w:val="1"/>
      <w:numFmt w:val="decimal"/>
      <w:lvlText w:val="%1.%2.%3.%4.%5."/>
      <w:lvlJc w:val="left"/>
      <w:pPr>
        <w:tabs>
          <w:tab w:val="num" w:pos="3600"/>
        </w:tabs>
        <w:ind w:left="3600" w:hanging="1080"/>
      </w:pPr>
      <w:rPr>
        <w:b w:val="0"/>
        <w:sz w:val="22"/>
        <w:szCs w:val="22"/>
      </w:r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nsid w:val="7F02542C"/>
    <w:multiLevelType w:val="hybridMultilevel"/>
    <w:tmpl w:val="3B355C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7FE64476"/>
    <w:multiLevelType w:val="hybridMultilevel"/>
    <w:tmpl w:val="64734A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9"/>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9"/>
  </w:num>
  <w:num w:numId="17">
    <w:abstractNumId w:val="26"/>
  </w:num>
  <w:num w:numId="18">
    <w:abstractNumId w:val="18"/>
  </w:num>
  <w:num w:numId="19">
    <w:abstractNumId w:val="17"/>
  </w:num>
  <w:num w:numId="20">
    <w:abstractNumId w:val="14"/>
  </w:num>
  <w:num w:numId="21">
    <w:abstractNumId w:val="2"/>
  </w:num>
  <w:num w:numId="22">
    <w:abstractNumId w:val="6"/>
  </w:num>
  <w:num w:numId="23">
    <w:abstractNumId w:val="22"/>
  </w:num>
  <w:num w:numId="24">
    <w:abstractNumId w:val="13"/>
  </w:num>
  <w:num w:numId="25">
    <w:abstractNumId w:val="5"/>
  </w:num>
  <w:num w:numId="26">
    <w:abstractNumId w:val="8"/>
  </w:num>
  <w:num w:numId="27">
    <w:abstractNumId w:val="33"/>
  </w:num>
  <w:num w:numId="28">
    <w:abstractNumId w:val="3"/>
  </w:num>
  <w:num w:numId="29">
    <w:abstractNumId w:val="15"/>
  </w:num>
  <w:num w:numId="30">
    <w:abstractNumId w:val="7"/>
  </w:num>
  <w:num w:numId="31">
    <w:abstractNumId w:val="16"/>
  </w:num>
  <w:num w:numId="32">
    <w:abstractNumId w:val="24"/>
  </w:num>
  <w:num w:numId="33">
    <w:abstractNumId w:val="39"/>
  </w:num>
  <w:num w:numId="34">
    <w:abstractNumId w:val="27"/>
  </w:num>
  <w:num w:numId="35">
    <w:abstractNumId w:val="40"/>
  </w:num>
  <w:num w:numId="36">
    <w:abstractNumId w:val="0"/>
  </w:num>
  <w:num w:numId="37">
    <w:abstractNumId w:val="4"/>
  </w:num>
  <w:num w:numId="38">
    <w:abstractNumId w:val="1"/>
  </w:num>
  <w:num w:numId="39">
    <w:abstractNumId w:val="31"/>
  </w:num>
  <w:num w:numId="40">
    <w:abstractNumId w:val="35"/>
  </w:num>
  <w:num w:numId="41">
    <w:abstractNumId w:val="25"/>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440"/>
    <w:rsid w:val="0001643C"/>
    <w:rsid w:val="0002771D"/>
    <w:rsid w:val="000B1E1E"/>
    <w:rsid w:val="000D6754"/>
    <w:rsid w:val="00115408"/>
    <w:rsid w:val="00162A6F"/>
    <w:rsid w:val="00167E50"/>
    <w:rsid w:val="001C2D1C"/>
    <w:rsid w:val="0021086B"/>
    <w:rsid w:val="00236D52"/>
    <w:rsid w:val="00236DFD"/>
    <w:rsid w:val="0026532A"/>
    <w:rsid w:val="00265CBB"/>
    <w:rsid w:val="002B58D2"/>
    <w:rsid w:val="00343C0B"/>
    <w:rsid w:val="00347204"/>
    <w:rsid w:val="003572D8"/>
    <w:rsid w:val="00391440"/>
    <w:rsid w:val="003C5010"/>
    <w:rsid w:val="003F1DD5"/>
    <w:rsid w:val="00570FCB"/>
    <w:rsid w:val="00595700"/>
    <w:rsid w:val="00643666"/>
    <w:rsid w:val="00653D71"/>
    <w:rsid w:val="00697438"/>
    <w:rsid w:val="006D2E81"/>
    <w:rsid w:val="006E053B"/>
    <w:rsid w:val="0073084C"/>
    <w:rsid w:val="00743BD4"/>
    <w:rsid w:val="007A22F1"/>
    <w:rsid w:val="007F0D7E"/>
    <w:rsid w:val="00842B9D"/>
    <w:rsid w:val="00890B95"/>
    <w:rsid w:val="009105B7"/>
    <w:rsid w:val="00974DB4"/>
    <w:rsid w:val="009C2C6E"/>
    <w:rsid w:val="00A92245"/>
    <w:rsid w:val="00AE59ED"/>
    <w:rsid w:val="00AF114D"/>
    <w:rsid w:val="00B30777"/>
    <w:rsid w:val="00B405B9"/>
    <w:rsid w:val="00BB5114"/>
    <w:rsid w:val="00BC59A3"/>
    <w:rsid w:val="00C37AF3"/>
    <w:rsid w:val="00C46AA9"/>
    <w:rsid w:val="00C46BFC"/>
    <w:rsid w:val="00C825E0"/>
    <w:rsid w:val="00CF02E0"/>
    <w:rsid w:val="00D316E4"/>
    <w:rsid w:val="00D64404"/>
    <w:rsid w:val="00D86351"/>
    <w:rsid w:val="00DD5090"/>
    <w:rsid w:val="00E07F4C"/>
    <w:rsid w:val="00E149A5"/>
    <w:rsid w:val="00E30649"/>
    <w:rsid w:val="00E43014"/>
    <w:rsid w:val="00E45B6A"/>
    <w:rsid w:val="00E579CC"/>
    <w:rsid w:val="00E63939"/>
    <w:rsid w:val="00EA7575"/>
    <w:rsid w:val="00EB2FB2"/>
    <w:rsid w:val="00EC1C5A"/>
    <w:rsid w:val="00F54AB8"/>
    <w:rsid w:val="00F5713B"/>
    <w:rsid w:val="00FB068F"/>
    <w:rsid w:val="00FB0FC4"/>
    <w:rsid w:val="00FB1024"/>
    <w:rsid w:val="00FE59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91440"/>
    <w:pPr>
      <w:spacing w:after="0" w:line="240" w:lineRule="auto"/>
    </w:pPr>
    <w:rPr>
      <w:rFonts w:ascii="Times New Roman" w:eastAsia="Times New Roman" w:hAnsi="Times New Roman" w:cs="Times New Roman"/>
      <w:sz w:val="20"/>
      <w:szCs w:val="20"/>
    </w:rPr>
  </w:style>
  <w:style w:type="paragraph" w:styleId="Virsraksts1">
    <w:name w:val="heading 1"/>
    <w:aliases w:val="Section Heading,heading1,Antraste 1,h1,Section Heading Char,heading1 Char,Antraste 1 Char,h1 Char,H1"/>
    <w:basedOn w:val="Parasts"/>
    <w:next w:val="Parasts"/>
    <w:link w:val="Virsraksts1Rakstz"/>
    <w:qFormat/>
    <w:rsid w:val="00391440"/>
    <w:pPr>
      <w:keepNext/>
      <w:numPr>
        <w:numId w:val="2"/>
      </w:numPr>
      <w:ind w:left="0" w:firstLine="0"/>
      <w:outlineLvl w:val="0"/>
    </w:pPr>
    <w:rPr>
      <w:b/>
      <w:sz w:val="28"/>
      <w:lang w:eastAsia="lv-LV"/>
    </w:rPr>
  </w:style>
  <w:style w:type="paragraph" w:styleId="Virsraksts2">
    <w:name w:val="heading 2"/>
    <w:basedOn w:val="Parasts"/>
    <w:next w:val="Parasts"/>
    <w:link w:val="Virsraksts2Rakstz"/>
    <w:semiHidden/>
    <w:unhideWhenUsed/>
    <w:qFormat/>
    <w:rsid w:val="00391440"/>
    <w:pPr>
      <w:keepNext/>
      <w:jc w:val="both"/>
      <w:outlineLvl w:val="1"/>
    </w:pPr>
    <w:rPr>
      <w:sz w:val="2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391440"/>
    <w:pPr>
      <w:tabs>
        <w:tab w:val="center" w:pos="4153"/>
        <w:tab w:val="right" w:pos="8306"/>
      </w:tabs>
    </w:pPr>
    <w:rPr>
      <w:rFonts w:eastAsia="Calibri"/>
      <w:sz w:val="24"/>
      <w:szCs w:val="24"/>
      <w:lang w:val="en-GB" w:eastAsia="x-none"/>
    </w:rPr>
  </w:style>
  <w:style w:type="character" w:customStyle="1" w:styleId="GalveneRakstz">
    <w:name w:val="Galvene Rakstz."/>
    <w:basedOn w:val="Noklusjumarindkopasfonts"/>
    <w:link w:val="Galvene"/>
    <w:uiPriority w:val="99"/>
    <w:rsid w:val="00391440"/>
    <w:rPr>
      <w:rFonts w:ascii="Times New Roman" w:eastAsia="Calibri" w:hAnsi="Times New Roman" w:cs="Times New Roman"/>
      <w:sz w:val="24"/>
      <w:szCs w:val="24"/>
      <w:lang w:val="en-GB" w:eastAsia="x-none"/>
    </w:rPr>
  </w:style>
  <w:style w:type="paragraph" w:styleId="Sarakstarindkopa">
    <w:name w:val="List Paragraph"/>
    <w:aliases w:val="Saistīto dokumentu saraksts,Syle 1"/>
    <w:basedOn w:val="Parasts"/>
    <w:uiPriority w:val="34"/>
    <w:qFormat/>
    <w:rsid w:val="00391440"/>
    <w:pPr>
      <w:ind w:left="720"/>
    </w:pPr>
    <w:rPr>
      <w:sz w:val="28"/>
      <w:szCs w:val="24"/>
      <w:lang w:val="en-GB"/>
    </w:rPr>
  </w:style>
  <w:style w:type="paragraph" w:styleId="Balonteksts">
    <w:name w:val="Balloon Text"/>
    <w:basedOn w:val="Parasts"/>
    <w:link w:val="BalontekstsRakstz"/>
    <w:uiPriority w:val="99"/>
    <w:semiHidden/>
    <w:unhideWhenUsed/>
    <w:rsid w:val="0039144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91440"/>
    <w:rPr>
      <w:rFonts w:ascii="Tahoma" w:eastAsia="Times New Roman" w:hAnsi="Tahoma" w:cs="Tahoma"/>
      <w:sz w:val="16"/>
      <w:szCs w:val="16"/>
    </w:rPr>
  </w:style>
  <w:style w:type="character" w:customStyle="1" w:styleId="Virsraksts1Rakstz">
    <w:name w:val="Virsraksts 1 Rakstz."/>
    <w:aliases w:val="Section Heading Rakstz.,heading1 Rakstz.,Antraste 1 Rakstz.,h1 Rakstz.,Section Heading Char Rakstz.,heading1 Char Rakstz.,Antraste 1 Char Rakstz.,h1 Char Rakstz.,H1 Rakstz."/>
    <w:basedOn w:val="Noklusjumarindkopasfonts"/>
    <w:link w:val="Virsraksts1"/>
    <w:rsid w:val="00391440"/>
    <w:rPr>
      <w:rFonts w:ascii="Times New Roman" w:eastAsia="Times New Roman" w:hAnsi="Times New Roman" w:cs="Times New Roman"/>
      <w:b/>
      <w:sz w:val="28"/>
      <w:szCs w:val="20"/>
      <w:lang w:eastAsia="lv-LV"/>
    </w:rPr>
  </w:style>
  <w:style w:type="character" w:customStyle="1" w:styleId="Virsraksts2Rakstz">
    <w:name w:val="Virsraksts 2 Rakstz."/>
    <w:basedOn w:val="Noklusjumarindkopasfonts"/>
    <w:link w:val="Virsraksts2"/>
    <w:semiHidden/>
    <w:rsid w:val="00391440"/>
    <w:rPr>
      <w:rFonts w:ascii="Times New Roman" w:eastAsia="Times New Roman" w:hAnsi="Times New Roman" w:cs="Times New Roman"/>
      <w:sz w:val="28"/>
      <w:szCs w:val="20"/>
      <w:lang w:eastAsia="lv-LV"/>
    </w:rPr>
  </w:style>
  <w:style w:type="character" w:styleId="Hipersaite">
    <w:name w:val="Hyperlink"/>
    <w:uiPriority w:val="99"/>
    <w:unhideWhenUsed/>
    <w:rsid w:val="00391440"/>
    <w:rPr>
      <w:color w:val="0000FF"/>
      <w:u w:val="single"/>
    </w:rPr>
  </w:style>
  <w:style w:type="character" w:styleId="Izmantotahipersaite">
    <w:name w:val="FollowedHyperlink"/>
    <w:uiPriority w:val="99"/>
    <w:semiHidden/>
    <w:unhideWhenUsed/>
    <w:rsid w:val="00391440"/>
    <w:rPr>
      <w:color w:val="800080"/>
      <w:u w:val="single"/>
    </w:rPr>
  </w:style>
  <w:style w:type="character" w:customStyle="1" w:styleId="Virsraksts1Rakstz1">
    <w:name w:val="Virsraksts 1 Rakstz.1"/>
    <w:aliases w:val="Section Heading Rakstz.1,heading1 Rakstz.1,Antraste 1 Rakstz.1,h1 Rakstz.1,Section Heading Char Rakstz.1,heading1 Char Rakstz.1,Antraste 1 Char Rakstz.1,h1 Char Rakstz.1,H1 Rakstz.1"/>
    <w:basedOn w:val="Noklusjumarindkopasfonts"/>
    <w:rsid w:val="00391440"/>
    <w:rPr>
      <w:rFonts w:asciiTheme="majorHAnsi" w:eastAsiaTheme="majorEastAsia" w:hAnsiTheme="majorHAnsi" w:cstheme="majorBidi"/>
      <w:b/>
      <w:bCs/>
      <w:color w:val="365F91" w:themeColor="accent1" w:themeShade="BF"/>
      <w:sz w:val="28"/>
      <w:szCs w:val="28"/>
      <w:lang w:val="en-AU"/>
    </w:rPr>
  </w:style>
  <w:style w:type="paragraph" w:styleId="Paraststmeklis">
    <w:name w:val="Normal (Web)"/>
    <w:basedOn w:val="Parasts"/>
    <w:uiPriority w:val="99"/>
    <w:semiHidden/>
    <w:unhideWhenUsed/>
    <w:rsid w:val="00391440"/>
    <w:pPr>
      <w:spacing w:before="100" w:beforeAutospacing="1" w:after="100" w:afterAutospacing="1"/>
    </w:pPr>
    <w:rPr>
      <w:sz w:val="24"/>
      <w:szCs w:val="24"/>
      <w:lang w:eastAsia="lv-LV"/>
    </w:rPr>
  </w:style>
  <w:style w:type="paragraph" w:styleId="Vresteksts">
    <w:name w:val="footnote text"/>
    <w:basedOn w:val="Parasts"/>
    <w:link w:val="VrestekstsRakstz"/>
    <w:uiPriority w:val="99"/>
    <w:semiHidden/>
    <w:unhideWhenUsed/>
    <w:rsid w:val="00391440"/>
    <w:rPr>
      <w:rFonts w:eastAsia="Calibri"/>
    </w:rPr>
  </w:style>
  <w:style w:type="character" w:customStyle="1" w:styleId="VrestekstsRakstz">
    <w:name w:val="Vēres teksts Rakstz."/>
    <w:basedOn w:val="Noklusjumarindkopasfonts"/>
    <w:link w:val="Vresteksts"/>
    <w:uiPriority w:val="99"/>
    <w:semiHidden/>
    <w:rsid w:val="00391440"/>
    <w:rPr>
      <w:rFonts w:ascii="Times New Roman" w:eastAsia="Calibri" w:hAnsi="Times New Roman" w:cs="Times New Roman"/>
      <w:sz w:val="20"/>
      <w:szCs w:val="20"/>
    </w:rPr>
  </w:style>
  <w:style w:type="paragraph" w:styleId="Komentrateksts">
    <w:name w:val="annotation text"/>
    <w:basedOn w:val="Parasts"/>
    <w:link w:val="KomentratekstsRakstz"/>
    <w:uiPriority w:val="99"/>
    <w:unhideWhenUsed/>
    <w:rsid w:val="00391440"/>
    <w:rPr>
      <w:lang w:eastAsia="lv-LV"/>
    </w:rPr>
  </w:style>
  <w:style w:type="character" w:customStyle="1" w:styleId="KomentratekstsRakstz">
    <w:name w:val="Komentāra teksts Rakstz."/>
    <w:basedOn w:val="Noklusjumarindkopasfonts"/>
    <w:link w:val="Komentrateksts"/>
    <w:uiPriority w:val="99"/>
    <w:rsid w:val="00391440"/>
    <w:rPr>
      <w:rFonts w:ascii="Times New Roman" w:eastAsia="Times New Roman" w:hAnsi="Times New Roman" w:cs="Times New Roman"/>
      <w:sz w:val="20"/>
      <w:szCs w:val="20"/>
      <w:lang w:eastAsia="lv-LV"/>
    </w:rPr>
  </w:style>
  <w:style w:type="paragraph" w:styleId="Kjene">
    <w:name w:val="footer"/>
    <w:basedOn w:val="Parasts"/>
    <w:link w:val="KjeneRakstz"/>
    <w:uiPriority w:val="99"/>
    <w:unhideWhenUsed/>
    <w:rsid w:val="00391440"/>
    <w:pPr>
      <w:tabs>
        <w:tab w:val="center" w:pos="4153"/>
        <w:tab w:val="right" w:pos="8306"/>
      </w:tabs>
    </w:pPr>
    <w:rPr>
      <w:sz w:val="24"/>
      <w:szCs w:val="24"/>
      <w:lang w:eastAsia="lv-LV"/>
    </w:rPr>
  </w:style>
  <w:style w:type="character" w:customStyle="1" w:styleId="KjeneRakstz">
    <w:name w:val="Kājene Rakstz."/>
    <w:basedOn w:val="Noklusjumarindkopasfonts"/>
    <w:link w:val="Kjene"/>
    <w:uiPriority w:val="99"/>
    <w:rsid w:val="00391440"/>
    <w:rPr>
      <w:rFonts w:ascii="Times New Roman" w:eastAsia="Times New Roman" w:hAnsi="Times New Roman" w:cs="Times New Roman"/>
      <w:sz w:val="24"/>
      <w:szCs w:val="24"/>
      <w:lang w:eastAsia="lv-LV"/>
    </w:rPr>
  </w:style>
  <w:style w:type="character" w:customStyle="1" w:styleId="PamattekstsRakstz">
    <w:name w:val="Pamatteksts Rakstz."/>
    <w:aliases w:val="b Rakstz.,uvlaka 3 Rakstz.,plain Rakstz.,plain Char Rakstz.,b1 Rakstz.,uvlaka 31 Rakstz.,Body Text Char1 Rakstz.,Body Text Char Char Rakstz.,Body Text1 Rakstz."/>
    <w:basedOn w:val="Noklusjumarindkopasfonts"/>
    <w:link w:val="Pamatteksts"/>
    <w:locked/>
    <w:rsid w:val="00391440"/>
    <w:rPr>
      <w:rFonts w:ascii="Times New Roman" w:eastAsia="Times New Roman" w:hAnsi="Times New Roman" w:cs="Times New Roman"/>
      <w:sz w:val="24"/>
    </w:rPr>
  </w:style>
  <w:style w:type="paragraph" w:styleId="Pamatteksts">
    <w:name w:val="Body Text"/>
    <w:aliases w:val="b,uvlaka 3,plain,plain Char,b1,uvlaka 31,Body Text Char1,Body Text Char Char,Body Text1"/>
    <w:basedOn w:val="Parasts"/>
    <w:link w:val="PamattekstsRakstz"/>
    <w:unhideWhenUsed/>
    <w:rsid w:val="00391440"/>
    <w:pPr>
      <w:jc w:val="both"/>
    </w:pPr>
    <w:rPr>
      <w:sz w:val="24"/>
      <w:szCs w:val="22"/>
    </w:rPr>
  </w:style>
  <w:style w:type="character" w:customStyle="1" w:styleId="PamattekstsRakstz1">
    <w:name w:val="Pamatteksts Rakstz.1"/>
    <w:aliases w:val="b Rakstz.1,uvlaka 3 Rakstz.1,plain Rakstz.1,plain Char Rakstz.1,b1 Rakstz.1,uvlaka 31 Rakstz.1,Body Text Char1 Rakstz.1,Body Text Char Char Rakstz.1,Body Text1 Rakstz.1"/>
    <w:basedOn w:val="Noklusjumarindkopasfonts"/>
    <w:semiHidden/>
    <w:rsid w:val="00391440"/>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unhideWhenUsed/>
    <w:rsid w:val="00391440"/>
    <w:rPr>
      <w:b/>
      <w:bCs/>
    </w:rPr>
  </w:style>
  <w:style w:type="character" w:customStyle="1" w:styleId="KomentratmaRakstz">
    <w:name w:val="Komentāra tēma Rakstz."/>
    <w:basedOn w:val="KomentratekstsRakstz"/>
    <w:link w:val="Komentratma"/>
    <w:uiPriority w:val="99"/>
    <w:rsid w:val="00391440"/>
    <w:rPr>
      <w:rFonts w:ascii="Times New Roman" w:eastAsia="Times New Roman" w:hAnsi="Times New Roman" w:cs="Times New Roman"/>
      <w:b/>
      <w:bCs/>
      <w:sz w:val="20"/>
      <w:szCs w:val="20"/>
      <w:lang w:eastAsia="lv-LV"/>
    </w:rPr>
  </w:style>
  <w:style w:type="character" w:customStyle="1" w:styleId="AACaptiontableChar">
    <w:name w:val="AA Caption table Char"/>
    <w:link w:val="AACaptiontable"/>
    <w:locked/>
    <w:rsid w:val="00391440"/>
    <w:rPr>
      <w:rFonts w:ascii="Times New Roman" w:eastAsia="Times New Roman" w:hAnsi="Times New Roman" w:cs="Times New Roman"/>
      <w:szCs w:val="24"/>
      <w:lang w:val="ru-RU" w:eastAsia="ru-RU"/>
    </w:rPr>
  </w:style>
  <w:style w:type="paragraph" w:customStyle="1" w:styleId="AACaptiontable">
    <w:name w:val="AA Caption table"/>
    <w:basedOn w:val="Parasts"/>
    <w:link w:val="AACaptiontableChar"/>
    <w:rsid w:val="00391440"/>
    <w:pPr>
      <w:keepNext/>
      <w:spacing w:before="240"/>
      <w:jc w:val="right"/>
    </w:pPr>
    <w:rPr>
      <w:sz w:val="22"/>
      <w:szCs w:val="24"/>
      <w:lang w:val="ru-RU" w:eastAsia="ru-RU"/>
    </w:rPr>
  </w:style>
  <w:style w:type="paragraph" w:customStyle="1" w:styleId="RakstzCharCharRakstzCharCharRakstz">
    <w:name w:val="Rakstz. Char Char Rakstz. Char Char Rakstz."/>
    <w:basedOn w:val="Parasts"/>
    <w:uiPriority w:val="99"/>
    <w:rsid w:val="00391440"/>
    <w:pPr>
      <w:spacing w:after="160" w:line="240" w:lineRule="exact"/>
    </w:pPr>
    <w:rPr>
      <w:rFonts w:ascii="Tahoma" w:hAnsi="Tahoma"/>
      <w:lang w:val="en-US"/>
    </w:rPr>
  </w:style>
  <w:style w:type="paragraph" w:customStyle="1" w:styleId="txt1">
    <w:name w:val="txt1"/>
    <w:uiPriority w:val="99"/>
    <w:rsid w:val="0039144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txt2">
    <w:name w:val="txt2"/>
    <w:next w:val="txt1"/>
    <w:uiPriority w:val="99"/>
    <w:rsid w:val="00391440"/>
    <w:pPr>
      <w:widowControl w:val="0"/>
      <w:snapToGrid w:val="0"/>
      <w:spacing w:after="0" w:line="240" w:lineRule="auto"/>
      <w:jc w:val="center"/>
    </w:pPr>
    <w:rPr>
      <w:rFonts w:ascii="!Neo'w Arial" w:eastAsia="Times New Roman" w:hAnsi="!Neo'w Arial" w:cs="Times New Roman"/>
      <w:b/>
      <w:caps/>
      <w:sz w:val="20"/>
      <w:szCs w:val="20"/>
      <w:lang w:val="en-US"/>
    </w:rPr>
  </w:style>
  <w:style w:type="paragraph" w:customStyle="1" w:styleId="BodyText2">
    <w:name w:val="Body Text2"/>
    <w:basedOn w:val="Parasts"/>
    <w:uiPriority w:val="99"/>
    <w:rsid w:val="00391440"/>
    <w:pPr>
      <w:shd w:val="clear" w:color="auto" w:fill="FFFFFF"/>
      <w:spacing w:before="300" w:after="420" w:line="0" w:lineRule="atLeast"/>
      <w:jc w:val="both"/>
    </w:pPr>
    <w:rPr>
      <w:rFonts w:ascii="Calibri" w:eastAsia="Calibri" w:hAnsi="Calibri"/>
      <w:sz w:val="22"/>
      <w:szCs w:val="22"/>
    </w:rPr>
  </w:style>
  <w:style w:type="paragraph" w:customStyle="1" w:styleId="naisf">
    <w:name w:val="naisf"/>
    <w:basedOn w:val="Parasts"/>
    <w:uiPriority w:val="99"/>
    <w:rsid w:val="00391440"/>
    <w:pPr>
      <w:spacing w:before="75" w:after="75"/>
      <w:ind w:firstLine="375"/>
      <w:jc w:val="both"/>
    </w:pPr>
    <w:rPr>
      <w:rFonts w:eastAsia="Calibri"/>
      <w:sz w:val="24"/>
      <w:szCs w:val="24"/>
      <w:lang w:eastAsia="lv-LV"/>
    </w:rPr>
  </w:style>
  <w:style w:type="paragraph" w:customStyle="1" w:styleId="NormalArial">
    <w:name w:val="Normal + Arial"/>
    <w:aliases w:val="9 pt"/>
    <w:basedOn w:val="Parasts"/>
    <w:uiPriority w:val="99"/>
    <w:rsid w:val="00391440"/>
    <w:pPr>
      <w:widowControl w:val="0"/>
      <w:numPr>
        <w:ilvl w:val="1"/>
        <w:numId w:val="3"/>
      </w:numPr>
      <w:jc w:val="both"/>
    </w:pPr>
    <w:rPr>
      <w:rFonts w:ascii="Arial" w:eastAsia="Calibri" w:hAnsi="Arial" w:cs="Arial"/>
      <w:sz w:val="18"/>
      <w:szCs w:val="18"/>
      <w:lang w:eastAsia="lv-LV"/>
    </w:rPr>
  </w:style>
  <w:style w:type="character" w:styleId="Vresatsauce">
    <w:name w:val="footnote reference"/>
    <w:aliases w:val="Footnote symbol"/>
    <w:semiHidden/>
    <w:unhideWhenUsed/>
    <w:rsid w:val="00391440"/>
    <w:rPr>
      <w:vertAlign w:val="superscript"/>
    </w:rPr>
  </w:style>
  <w:style w:type="character" w:customStyle="1" w:styleId="FooterChar">
    <w:name w:val="Footer Char"/>
    <w:rsid w:val="00391440"/>
    <w:rPr>
      <w:rFonts w:ascii="Times New Roman" w:eastAsia="Times New Roman" w:hAnsi="Times New Roman" w:cs="Times New Roman" w:hint="default"/>
      <w:lang w:val="en-AU"/>
    </w:rPr>
  </w:style>
  <w:style w:type="character" w:customStyle="1" w:styleId="BodyTextChar2">
    <w:name w:val="Body Text Char2"/>
    <w:aliases w:val="b Char,uvlaka 3 Char,plain Char1,plain Char Char,b1 Char,uvlaka 31 Char1,uvlaka 3 Char1,Body Text Char1 Char,Body Text Char Char Char,Body Text1 Char,uvlaka 31 Char"/>
    <w:locked/>
    <w:rsid w:val="00391440"/>
    <w:rPr>
      <w:rFonts w:ascii="RimTimes" w:hAnsi="RimTimes" w:hint="default"/>
      <w:sz w:val="24"/>
      <w:lang w:val="lv-LV" w:eastAsia="en-US" w:bidi="ar-SA"/>
    </w:rPr>
  </w:style>
  <w:style w:type="character" w:customStyle="1" w:styleId="c1">
    <w:name w:val="c1"/>
    <w:rsid w:val="00391440"/>
  </w:style>
  <w:style w:type="table" w:styleId="Reatabula">
    <w:name w:val="Table Grid"/>
    <w:basedOn w:val="Parastatabula"/>
    <w:uiPriority w:val="39"/>
    <w:rsid w:val="00391440"/>
    <w:pPr>
      <w:spacing w:after="0" w:line="240" w:lineRule="auto"/>
    </w:pPr>
    <w:rPr>
      <w:rFonts w:ascii="Times New Roman" w:eastAsia="Times New Roman" w:hAnsi="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qFormat/>
    <w:rsid w:val="00391440"/>
    <w:rPr>
      <w:i/>
      <w:iCs/>
    </w:rPr>
  </w:style>
  <w:style w:type="character" w:styleId="Izteiksmgs">
    <w:name w:val="Strong"/>
    <w:basedOn w:val="Noklusjumarindkopasfonts"/>
    <w:uiPriority w:val="22"/>
    <w:qFormat/>
    <w:rsid w:val="00391440"/>
    <w:rPr>
      <w:b/>
      <w:bCs/>
    </w:rPr>
  </w:style>
  <w:style w:type="paragraph" w:styleId="HTMLiepriekformattais">
    <w:name w:val="HTML Preformatted"/>
    <w:basedOn w:val="Parasts"/>
    <w:link w:val="HTMLiepriekformattaisRakstz"/>
    <w:uiPriority w:val="99"/>
    <w:unhideWhenUsed/>
    <w:rsid w:val="00E30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v-LV"/>
    </w:rPr>
  </w:style>
  <w:style w:type="character" w:customStyle="1" w:styleId="HTMLiepriekformattaisRakstz">
    <w:name w:val="HTML iepriekšformatētais Rakstz."/>
    <w:basedOn w:val="Noklusjumarindkopasfonts"/>
    <w:link w:val="HTMLiepriekformattais"/>
    <w:uiPriority w:val="99"/>
    <w:rsid w:val="00E30649"/>
    <w:rPr>
      <w:rFonts w:ascii="Courier New" w:eastAsia="Times New Roman" w:hAnsi="Courier New" w:cs="Courier New"/>
      <w:sz w:val="20"/>
      <w:szCs w:val="20"/>
      <w:lang w:eastAsia="lv-LV"/>
    </w:rPr>
  </w:style>
  <w:style w:type="paragraph" w:customStyle="1" w:styleId="Default">
    <w:name w:val="Default"/>
    <w:rsid w:val="0034720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91440"/>
    <w:pPr>
      <w:spacing w:after="0" w:line="240" w:lineRule="auto"/>
    </w:pPr>
    <w:rPr>
      <w:rFonts w:ascii="Times New Roman" w:eastAsia="Times New Roman" w:hAnsi="Times New Roman" w:cs="Times New Roman"/>
      <w:sz w:val="20"/>
      <w:szCs w:val="20"/>
    </w:rPr>
  </w:style>
  <w:style w:type="paragraph" w:styleId="Virsraksts1">
    <w:name w:val="heading 1"/>
    <w:aliases w:val="Section Heading,heading1,Antraste 1,h1,Section Heading Char,heading1 Char,Antraste 1 Char,h1 Char,H1"/>
    <w:basedOn w:val="Parasts"/>
    <w:next w:val="Parasts"/>
    <w:link w:val="Virsraksts1Rakstz"/>
    <w:qFormat/>
    <w:rsid w:val="00391440"/>
    <w:pPr>
      <w:keepNext/>
      <w:numPr>
        <w:numId w:val="2"/>
      </w:numPr>
      <w:ind w:left="0" w:firstLine="0"/>
      <w:outlineLvl w:val="0"/>
    </w:pPr>
    <w:rPr>
      <w:b/>
      <w:sz w:val="28"/>
      <w:lang w:eastAsia="lv-LV"/>
    </w:rPr>
  </w:style>
  <w:style w:type="paragraph" w:styleId="Virsraksts2">
    <w:name w:val="heading 2"/>
    <w:basedOn w:val="Parasts"/>
    <w:next w:val="Parasts"/>
    <w:link w:val="Virsraksts2Rakstz"/>
    <w:semiHidden/>
    <w:unhideWhenUsed/>
    <w:qFormat/>
    <w:rsid w:val="00391440"/>
    <w:pPr>
      <w:keepNext/>
      <w:jc w:val="both"/>
      <w:outlineLvl w:val="1"/>
    </w:pPr>
    <w:rPr>
      <w:sz w:val="2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391440"/>
    <w:pPr>
      <w:tabs>
        <w:tab w:val="center" w:pos="4153"/>
        <w:tab w:val="right" w:pos="8306"/>
      </w:tabs>
    </w:pPr>
    <w:rPr>
      <w:rFonts w:eastAsia="Calibri"/>
      <w:sz w:val="24"/>
      <w:szCs w:val="24"/>
      <w:lang w:val="en-GB" w:eastAsia="x-none"/>
    </w:rPr>
  </w:style>
  <w:style w:type="character" w:customStyle="1" w:styleId="GalveneRakstz">
    <w:name w:val="Galvene Rakstz."/>
    <w:basedOn w:val="Noklusjumarindkopasfonts"/>
    <w:link w:val="Galvene"/>
    <w:uiPriority w:val="99"/>
    <w:rsid w:val="00391440"/>
    <w:rPr>
      <w:rFonts w:ascii="Times New Roman" w:eastAsia="Calibri" w:hAnsi="Times New Roman" w:cs="Times New Roman"/>
      <w:sz w:val="24"/>
      <w:szCs w:val="24"/>
      <w:lang w:val="en-GB" w:eastAsia="x-none"/>
    </w:rPr>
  </w:style>
  <w:style w:type="paragraph" w:styleId="Sarakstarindkopa">
    <w:name w:val="List Paragraph"/>
    <w:aliases w:val="Saistīto dokumentu saraksts,Syle 1"/>
    <w:basedOn w:val="Parasts"/>
    <w:uiPriority w:val="34"/>
    <w:qFormat/>
    <w:rsid w:val="00391440"/>
    <w:pPr>
      <w:ind w:left="720"/>
    </w:pPr>
    <w:rPr>
      <w:sz w:val="28"/>
      <w:szCs w:val="24"/>
      <w:lang w:val="en-GB"/>
    </w:rPr>
  </w:style>
  <w:style w:type="paragraph" w:styleId="Balonteksts">
    <w:name w:val="Balloon Text"/>
    <w:basedOn w:val="Parasts"/>
    <w:link w:val="BalontekstsRakstz"/>
    <w:uiPriority w:val="99"/>
    <w:semiHidden/>
    <w:unhideWhenUsed/>
    <w:rsid w:val="0039144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91440"/>
    <w:rPr>
      <w:rFonts w:ascii="Tahoma" w:eastAsia="Times New Roman" w:hAnsi="Tahoma" w:cs="Tahoma"/>
      <w:sz w:val="16"/>
      <w:szCs w:val="16"/>
    </w:rPr>
  </w:style>
  <w:style w:type="character" w:customStyle="1" w:styleId="Virsraksts1Rakstz">
    <w:name w:val="Virsraksts 1 Rakstz."/>
    <w:aliases w:val="Section Heading Rakstz.,heading1 Rakstz.,Antraste 1 Rakstz.,h1 Rakstz.,Section Heading Char Rakstz.,heading1 Char Rakstz.,Antraste 1 Char Rakstz.,h1 Char Rakstz.,H1 Rakstz."/>
    <w:basedOn w:val="Noklusjumarindkopasfonts"/>
    <w:link w:val="Virsraksts1"/>
    <w:rsid w:val="00391440"/>
    <w:rPr>
      <w:rFonts w:ascii="Times New Roman" w:eastAsia="Times New Roman" w:hAnsi="Times New Roman" w:cs="Times New Roman"/>
      <w:b/>
      <w:sz w:val="28"/>
      <w:szCs w:val="20"/>
      <w:lang w:eastAsia="lv-LV"/>
    </w:rPr>
  </w:style>
  <w:style w:type="character" w:customStyle="1" w:styleId="Virsraksts2Rakstz">
    <w:name w:val="Virsraksts 2 Rakstz."/>
    <w:basedOn w:val="Noklusjumarindkopasfonts"/>
    <w:link w:val="Virsraksts2"/>
    <w:semiHidden/>
    <w:rsid w:val="00391440"/>
    <w:rPr>
      <w:rFonts w:ascii="Times New Roman" w:eastAsia="Times New Roman" w:hAnsi="Times New Roman" w:cs="Times New Roman"/>
      <w:sz w:val="28"/>
      <w:szCs w:val="20"/>
      <w:lang w:eastAsia="lv-LV"/>
    </w:rPr>
  </w:style>
  <w:style w:type="character" w:styleId="Hipersaite">
    <w:name w:val="Hyperlink"/>
    <w:uiPriority w:val="99"/>
    <w:unhideWhenUsed/>
    <w:rsid w:val="00391440"/>
    <w:rPr>
      <w:color w:val="0000FF"/>
      <w:u w:val="single"/>
    </w:rPr>
  </w:style>
  <w:style w:type="character" w:styleId="Izmantotahipersaite">
    <w:name w:val="FollowedHyperlink"/>
    <w:uiPriority w:val="99"/>
    <w:semiHidden/>
    <w:unhideWhenUsed/>
    <w:rsid w:val="00391440"/>
    <w:rPr>
      <w:color w:val="800080"/>
      <w:u w:val="single"/>
    </w:rPr>
  </w:style>
  <w:style w:type="character" w:customStyle="1" w:styleId="Virsraksts1Rakstz1">
    <w:name w:val="Virsraksts 1 Rakstz.1"/>
    <w:aliases w:val="Section Heading Rakstz.1,heading1 Rakstz.1,Antraste 1 Rakstz.1,h1 Rakstz.1,Section Heading Char Rakstz.1,heading1 Char Rakstz.1,Antraste 1 Char Rakstz.1,h1 Char Rakstz.1,H1 Rakstz.1"/>
    <w:basedOn w:val="Noklusjumarindkopasfonts"/>
    <w:rsid w:val="00391440"/>
    <w:rPr>
      <w:rFonts w:asciiTheme="majorHAnsi" w:eastAsiaTheme="majorEastAsia" w:hAnsiTheme="majorHAnsi" w:cstheme="majorBidi"/>
      <w:b/>
      <w:bCs/>
      <w:color w:val="365F91" w:themeColor="accent1" w:themeShade="BF"/>
      <w:sz w:val="28"/>
      <w:szCs w:val="28"/>
      <w:lang w:val="en-AU"/>
    </w:rPr>
  </w:style>
  <w:style w:type="paragraph" w:styleId="Paraststmeklis">
    <w:name w:val="Normal (Web)"/>
    <w:basedOn w:val="Parasts"/>
    <w:uiPriority w:val="99"/>
    <w:semiHidden/>
    <w:unhideWhenUsed/>
    <w:rsid w:val="00391440"/>
    <w:pPr>
      <w:spacing w:before="100" w:beforeAutospacing="1" w:after="100" w:afterAutospacing="1"/>
    </w:pPr>
    <w:rPr>
      <w:sz w:val="24"/>
      <w:szCs w:val="24"/>
      <w:lang w:eastAsia="lv-LV"/>
    </w:rPr>
  </w:style>
  <w:style w:type="paragraph" w:styleId="Vresteksts">
    <w:name w:val="footnote text"/>
    <w:basedOn w:val="Parasts"/>
    <w:link w:val="VrestekstsRakstz"/>
    <w:uiPriority w:val="99"/>
    <w:semiHidden/>
    <w:unhideWhenUsed/>
    <w:rsid w:val="00391440"/>
    <w:rPr>
      <w:rFonts w:eastAsia="Calibri"/>
    </w:rPr>
  </w:style>
  <w:style w:type="character" w:customStyle="1" w:styleId="VrestekstsRakstz">
    <w:name w:val="Vēres teksts Rakstz."/>
    <w:basedOn w:val="Noklusjumarindkopasfonts"/>
    <w:link w:val="Vresteksts"/>
    <w:uiPriority w:val="99"/>
    <w:semiHidden/>
    <w:rsid w:val="00391440"/>
    <w:rPr>
      <w:rFonts w:ascii="Times New Roman" w:eastAsia="Calibri" w:hAnsi="Times New Roman" w:cs="Times New Roman"/>
      <w:sz w:val="20"/>
      <w:szCs w:val="20"/>
    </w:rPr>
  </w:style>
  <w:style w:type="paragraph" w:styleId="Komentrateksts">
    <w:name w:val="annotation text"/>
    <w:basedOn w:val="Parasts"/>
    <w:link w:val="KomentratekstsRakstz"/>
    <w:uiPriority w:val="99"/>
    <w:unhideWhenUsed/>
    <w:rsid w:val="00391440"/>
    <w:rPr>
      <w:lang w:eastAsia="lv-LV"/>
    </w:rPr>
  </w:style>
  <w:style w:type="character" w:customStyle="1" w:styleId="KomentratekstsRakstz">
    <w:name w:val="Komentāra teksts Rakstz."/>
    <w:basedOn w:val="Noklusjumarindkopasfonts"/>
    <w:link w:val="Komentrateksts"/>
    <w:uiPriority w:val="99"/>
    <w:rsid w:val="00391440"/>
    <w:rPr>
      <w:rFonts w:ascii="Times New Roman" w:eastAsia="Times New Roman" w:hAnsi="Times New Roman" w:cs="Times New Roman"/>
      <w:sz w:val="20"/>
      <w:szCs w:val="20"/>
      <w:lang w:eastAsia="lv-LV"/>
    </w:rPr>
  </w:style>
  <w:style w:type="paragraph" w:styleId="Kjene">
    <w:name w:val="footer"/>
    <w:basedOn w:val="Parasts"/>
    <w:link w:val="KjeneRakstz"/>
    <w:uiPriority w:val="99"/>
    <w:unhideWhenUsed/>
    <w:rsid w:val="00391440"/>
    <w:pPr>
      <w:tabs>
        <w:tab w:val="center" w:pos="4153"/>
        <w:tab w:val="right" w:pos="8306"/>
      </w:tabs>
    </w:pPr>
    <w:rPr>
      <w:sz w:val="24"/>
      <w:szCs w:val="24"/>
      <w:lang w:eastAsia="lv-LV"/>
    </w:rPr>
  </w:style>
  <w:style w:type="character" w:customStyle="1" w:styleId="KjeneRakstz">
    <w:name w:val="Kājene Rakstz."/>
    <w:basedOn w:val="Noklusjumarindkopasfonts"/>
    <w:link w:val="Kjene"/>
    <w:uiPriority w:val="99"/>
    <w:rsid w:val="00391440"/>
    <w:rPr>
      <w:rFonts w:ascii="Times New Roman" w:eastAsia="Times New Roman" w:hAnsi="Times New Roman" w:cs="Times New Roman"/>
      <w:sz w:val="24"/>
      <w:szCs w:val="24"/>
      <w:lang w:eastAsia="lv-LV"/>
    </w:rPr>
  </w:style>
  <w:style w:type="character" w:customStyle="1" w:styleId="PamattekstsRakstz">
    <w:name w:val="Pamatteksts Rakstz."/>
    <w:aliases w:val="b Rakstz.,uvlaka 3 Rakstz.,plain Rakstz.,plain Char Rakstz.,b1 Rakstz.,uvlaka 31 Rakstz.,Body Text Char1 Rakstz.,Body Text Char Char Rakstz.,Body Text1 Rakstz."/>
    <w:basedOn w:val="Noklusjumarindkopasfonts"/>
    <w:link w:val="Pamatteksts"/>
    <w:locked/>
    <w:rsid w:val="00391440"/>
    <w:rPr>
      <w:rFonts w:ascii="Times New Roman" w:eastAsia="Times New Roman" w:hAnsi="Times New Roman" w:cs="Times New Roman"/>
      <w:sz w:val="24"/>
    </w:rPr>
  </w:style>
  <w:style w:type="paragraph" w:styleId="Pamatteksts">
    <w:name w:val="Body Text"/>
    <w:aliases w:val="b,uvlaka 3,plain,plain Char,b1,uvlaka 31,Body Text Char1,Body Text Char Char,Body Text1"/>
    <w:basedOn w:val="Parasts"/>
    <w:link w:val="PamattekstsRakstz"/>
    <w:unhideWhenUsed/>
    <w:rsid w:val="00391440"/>
    <w:pPr>
      <w:jc w:val="both"/>
    </w:pPr>
    <w:rPr>
      <w:sz w:val="24"/>
      <w:szCs w:val="22"/>
    </w:rPr>
  </w:style>
  <w:style w:type="character" w:customStyle="1" w:styleId="PamattekstsRakstz1">
    <w:name w:val="Pamatteksts Rakstz.1"/>
    <w:aliases w:val="b Rakstz.1,uvlaka 3 Rakstz.1,plain Rakstz.1,plain Char Rakstz.1,b1 Rakstz.1,uvlaka 31 Rakstz.1,Body Text Char1 Rakstz.1,Body Text Char Char Rakstz.1,Body Text1 Rakstz.1"/>
    <w:basedOn w:val="Noklusjumarindkopasfonts"/>
    <w:semiHidden/>
    <w:rsid w:val="00391440"/>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unhideWhenUsed/>
    <w:rsid w:val="00391440"/>
    <w:rPr>
      <w:b/>
      <w:bCs/>
    </w:rPr>
  </w:style>
  <w:style w:type="character" w:customStyle="1" w:styleId="KomentratmaRakstz">
    <w:name w:val="Komentāra tēma Rakstz."/>
    <w:basedOn w:val="KomentratekstsRakstz"/>
    <w:link w:val="Komentratma"/>
    <w:uiPriority w:val="99"/>
    <w:rsid w:val="00391440"/>
    <w:rPr>
      <w:rFonts w:ascii="Times New Roman" w:eastAsia="Times New Roman" w:hAnsi="Times New Roman" w:cs="Times New Roman"/>
      <w:b/>
      <w:bCs/>
      <w:sz w:val="20"/>
      <w:szCs w:val="20"/>
      <w:lang w:eastAsia="lv-LV"/>
    </w:rPr>
  </w:style>
  <w:style w:type="character" w:customStyle="1" w:styleId="AACaptiontableChar">
    <w:name w:val="AA Caption table Char"/>
    <w:link w:val="AACaptiontable"/>
    <w:locked/>
    <w:rsid w:val="00391440"/>
    <w:rPr>
      <w:rFonts w:ascii="Times New Roman" w:eastAsia="Times New Roman" w:hAnsi="Times New Roman" w:cs="Times New Roman"/>
      <w:szCs w:val="24"/>
      <w:lang w:val="ru-RU" w:eastAsia="ru-RU"/>
    </w:rPr>
  </w:style>
  <w:style w:type="paragraph" w:customStyle="1" w:styleId="AACaptiontable">
    <w:name w:val="AA Caption table"/>
    <w:basedOn w:val="Parasts"/>
    <w:link w:val="AACaptiontableChar"/>
    <w:rsid w:val="00391440"/>
    <w:pPr>
      <w:keepNext/>
      <w:spacing w:before="240"/>
      <w:jc w:val="right"/>
    </w:pPr>
    <w:rPr>
      <w:sz w:val="22"/>
      <w:szCs w:val="24"/>
      <w:lang w:val="ru-RU" w:eastAsia="ru-RU"/>
    </w:rPr>
  </w:style>
  <w:style w:type="paragraph" w:customStyle="1" w:styleId="RakstzCharCharRakstzCharCharRakstz">
    <w:name w:val="Rakstz. Char Char Rakstz. Char Char Rakstz."/>
    <w:basedOn w:val="Parasts"/>
    <w:uiPriority w:val="99"/>
    <w:rsid w:val="00391440"/>
    <w:pPr>
      <w:spacing w:after="160" w:line="240" w:lineRule="exact"/>
    </w:pPr>
    <w:rPr>
      <w:rFonts w:ascii="Tahoma" w:hAnsi="Tahoma"/>
      <w:lang w:val="en-US"/>
    </w:rPr>
  </w:style>
  <w:style w:type="paragraph" w:customStyle="1" w:styleId="txt1">
    <w:name w:val="txt1"/>
    <w:uiPriority w:val="99"/>
    <w:rsid w:val="0039144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txt2">
    <w:name w:val="txt2"/>
    <w:next w:val="txt1"/>
    <w:uiPriority w:val="99"/>
    <w:rsid w:val="00391440"/>
    <w:pPr>
      <w:widowControl w:val="0"/>
      <w:snapToGrid w:val="0"/>
      <w:spacing w:after="0" w:line="240" w:lineRule="auto"/>
      <w:jc w:val="center"/>
    </w:pPr>
    <w:rPr>
      <w:rFonts w:ascii="!Neo'w Arial" w:eastAsia="Times New Roman" w:hAnsi="!Neo'w Arial" w:cs="Times New Roman"/>
      <w:b/>
      <w:caps/>
      <w:sz w:val="20"/>
      <w:szCs w:val="20"/>
      <w:lang w:val="en-US"/>
    </w:rPr>
  </w:style>
  <w:style w:type="paragraph" w:customStyle="1" w:styleId="BodyText2">
    <w:name w:val="Body Text2"/>
    <w:basedOn w:val="Parasts"/>
    <w:uiPriority w:val="99"/>
    <w:rsid w:val="00391440"/>
    <w:pPr>
      <w:shd w:val="clear" w:color="auto" w:fill="FFFFFF"/>
      <w:spacing w:before="300" w:after="420" w:line="0" w:lineRule="atLeast"/>
      <w:jc w:val="both"/>
    </w:pPr>
    <w:rPr>
      <w:rFonts w:ascii="Calibri" w:eastAsia="Calibri" w:hAnsi="Calibri"/>
      <w:sz w:val="22"/>
      <w:szCs w:val="22"/>
    </w:rPr>
  </w:style>
  <w:style w:type="paragraph" w:customStyle="1" w:styleId="naisf">
    <w:name w:val="naisf"/>
    <w:basedOn w:val="Parasts"/>
    <w:uiPriority w:val="99"/>
    <w:rsid w:val="00391440"/>
    <w:pPr>
      <w:spacing w:before="75" w:after="75"/>
      <w:ind w:firstLine="375"/>
      <w:jc w:val="both"/>
    </w:pPr>
    <w:rPr>
      <w:rFonts w:eastAsia="Calibri"/>
      <w:sz w:val="24"/>
      <w:szCs w:val="24"/>
      <w:lang w:eastAsia="lv-LV"/>
    </w:rPr>
  </w:style>
  <w:style w:type="paragraph" w:customStyle="1" w:styleId="NormalArial">
    <w:name w:val="Normal + Arial"/>
    <w:aliases w:val="9 pt"/>
    <w:basedOn w:val="Parasts"/>
    <w:uiPriority w:val="99"/>
    <w:rsid w:val="00391440"/>
    <w:pPr>
      <w:widowControl w:val="0"/>
      <w:numPr>
        <w:ilvl w:val="1"/>
        <w:numId w:val="3"/>
      </w:numPr>
      <w:jc w:val="both"/>
    </w:pPr>
    <w:rPr>
      <w:rFonts w:ascii="Arial" w:eastAsia="Calibri" w:hAnsi="Arial" w:cs="Arial"/>
      <w:sz w:val="18"/>
      <w:szCs w:val="18"/>
      <w:lang w:eastAsia="lv-LV"/>
    </w:rPr>
  </w:style>
  <w:style w:type="character" w:styleId="Vresatsauce">
    <w:name w:val="footnote reference"/>
    <w:aliases w:val="Footnote symbol"/>
    <w:semiHidden/>
    <w:unhideWhenUsed/>
    <w:rsid w:val="00391440"/>
    <w:rPr>
      <w:vertAlign w:val="superscript"/>
    </w:rPr>
  </w:style>
  <w:style w:type="character" w:customStyle="1" w:styleId="FooterChar">
    <w:name w:val="Footer Char"/>
    <w:rsid w:val="00391440"/>
    <w:rPr>
      <w:rFonts w:ascii="Times New Roman" w:eastAsia="Times New Roman" w:hAnsi="Times New Roman" w:cs="Times New Roman" w:hint="default"/>
      <w:lang w:val="en-AU"/>
    </w:rPr>
  </w:style>
  <w:style w:type="character" w:customStyle="1" w:styleId="BodyTextChar2">
    <w:name w:val="Body Text Char2"/>
    <w:aliases w:val="b Char,uvlaka 3 Char,plain Char1,plain Char Char,b1 Char,uvlaka 31 Char1,uvlaka 3 Char1,Body Text Char1 Char,Body Text Char Char Char,Body Text1 Char,uvlaka 31 Char"/>
    <w:locked/>
    <w:rsid w:val="00391440"/>
    <w:rPr>
      <w:rFonts w:ascii="RimTimes" w:hAnsi="RimTimes" w:hint="default"/>
      <w:sz w:val="24"/>
      <w:lang w:val="lv-LV" w:eastAsia="en-US" w:bidi="ar-SA"/>
    </w:rPr>
  </w:style>
  <w:style w:type="character" w:customStyle="1" w:styleId="c1">
    <w:name w:val="c1"/>
    <w:rsid w:val="00391440"/>
  </w:style>
  <w:style w:type="table" w:styleId="Reatabula">
    <w:name w:val="Table Grid"/>
    <w:basedOn w:val="Parastatabula"/>
    <w:uiPriority w:val="39"/>
    <w:rsid w:val="00391440"/>
    <w:pPr>
      <w:spacing w:after="0" w:line="240" w:lineRule="auto"/>
    </w:pPr>
    <w:rPr>
      <w:rFonts w:ascii="Times New Roman" w:eastAsia="Times New Roman" w:hAnsi="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qFormat/>
    <w:rsid w:val="00391440"/>
    <w:rPr>
      <w:i/>
      <w:iCs/>
    </w:rPr>
  </w:style>
  <w:style w:type="character" w:styleId="Izteiksmgs">
    <w:name w:val="Strong"/>
    <w:basedOn w:val="Noklusjumarindkopasfonts"/>
    <w:uiPriority w:val="22"/>
    <w:qFormat/>
    <w:rsid w:val="00391440"/>
    <w:rPr>
      <w:b/>
      <w:bCs/>
    </w:rPr>
  </w:style>
  <w:style w:type="paragraph" w:styleId="HTMLiepriekformattais">
    <w:name w:val="HTML Preformatted"/>
    <w:basedOn w:val="Parasts"/>
    <w:link w:val="HTMLiepriekformattaisRakstz"/>
    <w:uiPriority w:val="99"/>
    <w:unhideWhenUsed/>
    <w:rsid w:val="00E30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v-LV"/>
    </w:rPr>
  </w:style>
  <w:style w:type="character" w:customStyle="1" w:styleId="HTMLiepriekformattaisRakstz">
    <w:name w:val="HTML iepriekšformatētais Rakstz."/>
    <w:basedOn w:val="Noklusjumarindkopasfonts"/>
    <w:link w:val="HTMLiepriekformattais"/>
    <w:uiPriority w:val="99"/>
    <w:rsid w:val="00E30649"/>
    <w:rPr>
      <w:rFonts w:ascii="Courier New" w:eastAsia="Times New Roman" w:hAnsi="Courier New" w:cs="Courier New"/>
      <w:sz w:val="20"/>
      <w:szCs w:val="20"/>
      <w:lang w:eastAsia="lv-LV"/>
    </w:rPr>
  </w:style>
  <w:style w:type="paragraph" w:customStyle="1" w:styleId="Default">
    <w:name w:val="Default"/>
    <w:rsid w:val="0034720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810641">
      <w:bodyDiv w:val="1"/>
      <w:marLeft w:val="0"/>
      <w:marRight w:val="0"/>
      <w:marTop w:val="0"/>
      <w:marBottom w:val="0"/>
      <w:divBdr>
        <w:top w:val="none" w:sz="0" w:space="0" w:color="auto"/>
        <w:left w:val="none" w:sz="0" w:space="0" w:color="auto"/>
        <w:bottom w:val="none" w:sz="0" w:space="0" w:color="auto"/>
        <w:right w:val="none" w:sz="0" w:space="0" w:color="auto"/>
      </w:divBdr>
    </w:div>
    <w:div w:id="6851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is.gov.lv" TargetMode="External"/><Relationship Id="rId18" Type="http://schemas.openxmlformats.org/officeDocument/2006/relationships/image" Target="media/image2.jpeg"/><Relationship Id="rId26" Type="http://schemas.openxmlformats.org/officeDocument/2006/relationships/image" Target="media/image10.jpg"/><Relationship Id="rId3" Type="http://schemas.microsoft.com/office/2007/relationships/stylesWithEffects" Target="stylesWithEffects.xml"/><Relationship Id="rId21" Type="http://schemas.openxmlformats.org/officeDocument/2006/relationships/image" Target="media/image5.jpeg"/><Relationship Id="rId34" Type="http://schemas.openxmlformats.org/officeDocument/2006/relationships/image" Target="media/image18.jpeg"/><Relationship Id="rId7" Type="http://schemas.openxmlformats.org/officeDocument/2006/relationships/endnotes" Target="endnotes.xml"/><Relationship Id="rId12" Type="http://schemas.openxmlformats.org/officeDocument/2006/relationships/hyperlink" Target="http://ventspilsnovads.lv/iepirkumuarhivs/aktualie-iepirkumi/" TargetMode="External"/><Relationship Id="rId17" Type="http://schemas.openxmlformats.org/officeDocument/2006/relationships/hyperlink" Target="mailto:guna.punkstina@ventspilsnd.lv" TargetMode="External"/><Relationship Id="rId25" Type="http://schemas.openxmlformats.org/officeDocument/2006/relationships/image" Target="media/image9.jpeg"/><Relationship Id="rId33" Type="http://schemas.openxmlformats.org/officeDocument/2006/relationships/image" Target="media/image17.jpg"/><Relationship Id="rId2" Type="http://schemas.openxmlformats.org/officeDocument/2006/relationships/styles" Target="styles.xml"/><Relationship Id="rId16" Type="http://schemas.openxmlformats.org/officeDocument/2006/relationships/hyperlink" Target="http://www.ur.gov.lv" TargetMode="External"/><Relationship Id="rId20" Type="http://schemas.openxmlformats.org/officeDocument/2006/relationships/image" Target="media/image4.jpeg"/><Relationship Id="rId29"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una.punkstina@ventspilsnd.lv" TargetMode="External"/><Relationship Id="rId24" Type="http://schemas.openxmlformats.org/officeDocument/2006/relationships/image" Target="media/image8.jpeg"/><Relationship Id="rId32" Type="http://schemas.openxmlformats.org/officeDocument/2006/relationships/image" Target="media/image16.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is.gov.lv" TargetMode="External"/><Relationship Id="rId23" Type="http://schemas.openxmlformats.org/officeDocument/2006/relationships/image" Target="media/image7.jpeg"/><Relationship Id="rId28" Type="http://schemas.openxmlformats.org/officeDocument/2006/relationships/image" Target="media/image12.jpeg"/><Relationship Id="rId36" Type="http://schemas.openxmlformats.org/officeDocument/2006/relationships/fontTable" Target="fontTable.xml"/><Relationship Id="rId10" Type="http://schemas.openxmlformats.org/officeDocument/2006/relationships/hyperlink" Target="mailto:sportaskola@ventspilsnd.lv" TargetMode="External"/><Relationship Id="rId19" Type="http://schemas.openxmlformats.org/officeDocument/2006/relationships/image" Target="media/image3.jpeg"/><Relationship Id="rId31"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hyperlink" Target="mailto:info@ventspilsnd.lv" TargetMode="External"/><Relationship Id="rId14" Type="http://schemas.openxmlformats.org/officeDocument/2006/relationships/hyperlink" Target="http://ventspilsnovads.lv/iepirkumuarhivs/aktualie-iepirkumi/" TargetMode="Externa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image" Target="media/image14.jpeg"/><Relationship Id="rId35"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614</TotalTime>
  <Pages>25</Pages>
  <Words>31209</Words>
  <Characters>17790</Characters>
  <Application>Microsoft Office Word</Application>
  <DocSecurity>0</DocSecurity>
  <Lines>148</Lines>
  <Paragraphs>97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 Punkstiņa</dc:creator>
  <cp:lastModifiedBy>Guna Punkstiņa</cp:lastModifiedBy>
  <cp:revision>33</cp:revision>
  <cp:lastPrinted>2019-03-06T14:27:00Z</cp:lastPrinted>
  <dcterms:created xsi:type="dcterms:W3CDTF">2019-03-05T14:41:00Z</dcterms:created>
  <dcterms:modified xsi:type="dcterms:W3CDTF">2019-03-07T11:50:00Z</dcterms:modified>
</cp:coreProperties>
</file>