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DC7" w:rsidRDefault="00F71DC7" w:rsidP="00F71DC7">
      <w:pPr>
        <w:pStyle w:val="Kjene1"/>
        <w:tabs>
          <w:tab w:val="left" w:pos="720"/>
        </w:tabs>
        <w:jc w:val="right"/>
        <w:rPr>
          <w:rFonts w:ascii="Times New Roman" w:hAnsi="Times New Roman"/>
          <w:sz w:val="16"/>
          <w:szCs w:val="16"/>
        </w:rPr>
      </w:pPr>
      <w:r>
        <w:rPr>
          <w:rFonts w:ascii="Times New Roman" w:hAnsi="Times New Roman"/>
          <w:sz w:val="16"/>
          <w:szCs w:val="16"/>
        </w:rPr>
        <w:t xml:space="preserve">   APSTIPRINĀTS</w:t>
      </w:r>
    </w:p>
    <w:p w:rsidR="00F71DC7" w:rsidRDefault="00F71DC7" w:rsidP="00F71DC7">
      <w:pPr>
        <w:pStyle w:val="Parasts1"/>
        <w:jc w:val="right"/>
        <w:rPr>
          <w:sz w:val="16"/>
          <w:szCs w:val="16"/>
        </w:rPr>
      </w:pPr>
      <w:r>
        <w:rPr>
          <w:sz w:val="16"/>
          <w:szCs w:val="16"/>
        </w:rPr>
        <w:t>Ventspils novada domes</w:t>
      </w:r>
    </w:p>
    <w:p w:rsidR="00F71DC7" w:rsidRDefault="00F71DC7" w:rsidP="00F71DC7">
      <w:pPr>
        <w:pStyle w:val="Parasts1"/>
        <w:jc w:val="right"/>
        <w:rPr>
          <w:sz w:val="16"/>
          <w:szCs w:val="16"/>
        </w:rPr>
      </w:pPr>
      <w:r>
        <w:rPr>
          <w:sz w:val="16"/>
          <w:szCs w:val="16"/>
        </w:rPr>
        <w:t xml:space="preserve"> iepirkuma komisijas</w:t>
      </w:r>
    </w:p>
    <w:p w:rsidR="00F71DC7" w:rsidRDefault="00F71DC7" w:rsidP="00F71DC7">
      <w:pPr>
        <w:pStyle w:val="Parasts1"/>
        <w:jc w:val="right"/>
        <w:rPr>
          <w:sz w:val="16"/>
          <w:szCs w:val="16"/>
        </w:rPr>
      </w:pPr>
      <w:r>
        <w:rPr>
          <w:sz w:val="16"/>
          <w:szCs w:val="16"/>
        </w:rPr>
        <w:t xml:space="preserve">2018. gada </w:t>
      </w:r>
      <w:r w:rsidR="00F46735">
        <w:rPr>
          <w:sz w:val="16"/>
          <w:szCs w:val="16"/>
        </w:rPr>
        <w:t>15</w:t>
      </w:r>
      <w:r>
        <w:rPr>
          <w:sz w:val="16"/>
          <w:szCs w:val="16"/>
        </w:rPr>
        <w:t>.februāra sēdē</w:t>
      </w:r>
    </w:p>
    <w:p w:rsidR="00F71DC7" w:rsidRDefault="00F71DC7" w:rsidP="00F71DC7">
      <w:pPr>
        <w:pStyle w:val="Galvene1"/>
        <w:jc w:val="right"/>
        <w:rPr>
          <w:sz w:val="16"/>
          <w:szCs w:val="16"/>
        </w:rPr>
      </w:pPr>
      <w:r>
        <w:rPr>
          <w:sz w:val="16"/>
          <w:szCs w:val="16"/>
        </w:rPr>
        <w:t>protokols Nr.2018/9/1</w:t>
      </w:r>
    </w:p>
    <w:p w:rsidR="00F71DC7" w:rsidRDefault="00F71DC7" w:rsidP="00F71DC7">
      <w:pPr>
        <w:pStyle w:val="Galvene1"/>
        <w:jc w:val="right"/>
        <w:rPr>
          <w:sz w:val="16"/>
          <w:szCs w:val="16"/>
        </w:rPr>
      </w:pPr>
      <w:r>
        <w:rPr>
          <w:sz w:val="16"/>
          <w:szCs w:val="16"/>
        </w:rPr>
        <w:t>Iepirkuma komisijas priekšsēdētājs</w:t>
      </w:r>
    </w:p>
    <w:p w:rsidR="00F71DC7" w:rsidRDefault="00F71DC7" w:rsidP="00F71DC7">
      <w:pPr>
        <w:pStyle w:val="Parasts1"/>
        <w:jc w:val="right"/>
      </w:pPr>
      <w:r>
        <w:rPr>
          <w:rStyle w:val="Noklusjumarindkopasfonts1"/>
          <w:bCs/>
          <w:sz w:val="16"/>
          <w:szCs w:val="16"/>
        </w:rPr>
        <w:t>/M.Dadzis</w:t>
      </w:r>
    </w:p>
    <w:p w:rsidR="00F71DC7" w:rsidRDefault="00F71DC7" w:rsidP="00F71DC7">
      <w:pPr>
        <w:pStyle w:val="Parasts1"/>
      </w:pPr>
    </w:p>
    <w:p w:rsidR="00F71DC7" w:rsidRDefault="00F71DC7" w:rsidP="00F71DC7">
      <w:pPr>
        <w:pStyle w:val="Parasts1"/>
      </w:pPr>
    </w:p>
    <w:p w:rsidR="00F71DC7" w:rsidRDefault="00F71DC7" w:rsidP="00F71DC7">
      <w:pPr>
        <w:pStyle w:val="Parasts1"/>
      </w:pPr>
    </w:p>
    <w:p w:rsidR="00F71DC7" w:rsidRDefault="00AC15F2" w:rsidP="00F71DC7">
      <w:pPr>
        <w:pStyle w:val="Parasts1"/>
        <w:jc w:val="center"/>
        <w:rPr>
          <w:b/>
        </w:rPr>
      </w:pPr>
      <w:r>
        <w:rPr>
          <w:b/>
        </w:rPr>
        <w:t xml:space="preserve">                                                                                                                                                                                                                                                                                                                                                                                                                                         </w:t>
      </w:r>
    </w:p>
    <w:p w:rsidR="00F71DC7" w:rsidRDefault="00F71DC7" w:rsidP="00F71DC7">
      <w:pPr>
        <w:pStyle w:val="Parasts1"/>
        <w:rPr>
          <w:b/>
        </w:rPr>
      </w:pPr>
    </w:p>
    <w:p w:rsidR="00F71DC7" w:rsidRDefault="00F71DC7" w:rsidP="00F71DC7">
      <w:pPr>
        <w:pStyle w:val="Parasts1"/>
        <w:jc w:val="center"/>
        <w:rPr>
          <w:b/>
        </w:rPr>
      </w:pPr>
    </w:p>
    <w:p w:rsidR="00F71DC7" w:rsidRDefault="00F71DC7" w:rsidP="00F71DC7">
      <w:pPr>
        <w:pStyle w:val="Parasts1"/>
        <w:jc w:val="center"/>
        <w:rPr>
          <w:b/>
          <w:sz w:val="24"/>
        </w:rPr>
      </w:pPr>
      <w:r>
        <w:rPr>
          <w:b/>
          <w:sz w:val="24"/>
        </w:rPr>
        <w:t>IEPIRKUMA</w:t>
      </w:r>
    </w:p>
    <w:p w:rsidR="00F71DC7" w:rsidRDefault="00F71DC7" w:rsidP="00F71DC7">
      <w:pPr>
        <w:pStyle w:val="naisnod"/>
        <w:spacing w:before="0" w:after="0"/>
        <w:jc w:val="center"/>
        <w:rPr>
          <w:b/>
        </w:rPr>
      </w:pPr>
    </w:p>
    <w:p w:rsidR="00F71DC7" w:rsidRDefault="00F71DC7" w:rsidP="00F71DC7">
      <w:pPr>
        <w:pStyle w:val="naisnod"/>
        <w:spacing w:before="0" w:after="0"/>
        <w:jc w:val="center"/>
        <w:rPr>
          <w:b/>
        </w:rPr>
      </w:pPr>
    </w:p>
    <w:p w:rsidR="00F71DC7" w:rsidRDefault="00F71DC7" w:rsidP="00F71DC7">
      <w:pPr>
        <w:pStyle w:val="naisnod"/>
        <w:spacing w:before="0" w:after="0"/>
        <w:jc w:val="center"/>
      </w:pPr>
      <w:r>
        <w:rPr>
          <w:rStyle w:val="Noklusjumarindkopasfonts1"/>
          <w:b/>
        </w:rPr>
        <w:t xml:space="preserve">Atbilstoši Publisko iepirkumu likuma </w:t>
      </w:r>
      <w:r>
        <w:rPr>
          <w:rStyle w:val="Noklusjumarindkopasfonts1"/>
          <w:b/>
          <w:bCs/>
        </w:rPr>
        <w:t>9. pantam</w:t>
      </w:r>
    </w:p>
    <w:p w:rsidR="00F71DC7" w:rsidRDefault="00F71DC7" w:rsidP="00F71DC7">
      <w:pPr>
        <w:pStyle w:val="Parasts1"/>
        <w:jc w:val="center"/>
        <w:rPr>
          <w:b/>
          <w:sz w:val="24"/>
        </w:rPr>
      </w:pPr>
    </w:p>
    <w:p w:rsidR="00F71DC7" w:rsidRDefault="00F71DC7" w:rsidP="00F71DC7">
      <w:pPr>
        <w:pStyle w:val="Parasts1"/>
        <w:jc w:val="center"/>
        <w:rPr>
          <w:b/>
          <w:sz w:val="24"/>
        </w:rPr>
      </w:pPr>
    </w:p>
    <w:p w:rsidR="00F71DC7" w:rsidRDefault="00F71DC7" w:rsidP="00F71DC7">
      <w:pPr>
        <w:pStyle w:val="Parasts1"/>
        <w:jc w:val="center"/>
        <w:rPr>
          <w:b/>
          <w:smallCaps/>
          <w:sz w:val="24"/>
        </w:rPr>
      </w:pPr>
      <w:r>
        <w:rPr>
          <w:b/>
          <w:smallCaps/>
          <w:sz w:val="24"/>
        </w:rPr>
        <w:t>NOLIKUMS</w:t>
      </w:r>
    </w:p>
    <w:p w:rsidR="00F71DC7" w:rsidRDefault="00F71DC7" w:rsidP="00F71DC7">
      <w:pPr>
        <w:pStyle w:val="Parasts1"/>
        <w:jc w:val="center"/>
        <w:rPr>
          <w:b/>
        </w:rPr>
      </w:pPr>
    </w:p>
    <w:p w:rsidR="00F71DC7" w:rsidRDefault="00F71DC7" w:rsidP="00F71DC7">
      <w:pPr>
        <w:pStyle w:val="Parasts1"/>
        <w:jc w:val="center"/>
        <w:rPr>
          <w:b/>
        </w:rPr>
      </w:pPr>
    </w:p>
    <w:p w:rsidR="00F71DC7" w:rsidRDefault="00F71DC7" w:rsidP="00F71DC7">
      <w:pPr>
        <w:pStyle w:val="Parasts1"/>
        <w:jc w:val="center"/>
        <w:rPr>
          <w:b/>
          <w:szCs w:val="28"/>
        </w:rPr>
      </w:pPr>
      <w:r>
        <w:rPr>
          <w:b/>
          <w:szCs w:val="28"/>
        </w:rPr>
        <w:t>“</w:t>
      </w:r>
      <w:r>
        <w:rPr>
          <w:b/>
          <w:sz w:val="36"/>
          <w:szCs w:val="36"/>
        </w:rPr>
        <w:t>Būvprojekta izstrāde un autoruzraudzība Tārgales pamatskolas telpu un inženierkomunikāciju pārbūvei, skolas un pirmskolas izglītības iestādes ēku teritorijas labiekārtojumam</w:t>
      </w:r>
      <w:r>
        <w:rPr>
          <w:b/>
          <w:szCs w:val="28"/>
        </w:rPr>
        <w:t>”</w:t>
      </w:r>
    </w:p>
    <w:p w:rsidR="00F71DC7" w:rsidRDefault="00F71DC7" w:rsidP="00F71DC7">
      <w:pPr>
        <w:pStyle w:val="Parasts1"/>
        <w:jc w:val="center"/>
        <w:rPr>
          <w:b/>
          <w:sz w:val="24"/>
        </w:rPr>
      </w:pPr>
    </w:p>
    <w:p w:rsidR="00F71DC7" w:rsidRDefault="00F71DC7" w:rsidP="00F71DC7">
      <w:pPr>
        <w:pStyle w:val="Virsraksts91"/>
        <w:keepNext w:val="0"/>
      </w:pPr>
      <w:r>
        <w:rPr>
          <w:rStyle w:val="Noklusjumarindkopasfonts1"/>
          <w:sz w:val="24"/>
        </w:rPr>
        <w:t xml:space="preserve">Iepirkuma identifikācijas Nr. </w:t>
      </w:r>
      <w:r>
        <w:rPr>
          <w:rStyle w:val="Noklusjumarindkopasfonts1"/>
          <w:color w:val="000000"/>
          <w:sz w:val="24"/>
        </w:rPr>
        <w:t>VND 2018/9</w:t>
      </w:r>
    </w:p>
    <w:p w:rsidR="00F71DC7" w:rsidRDefault="00F71DC7" w:rsidP="00F71DC7">
      <w:pPr>
        <w:pStyle w:val="Parasts1"/>
        <w:jc w:val="both"/>
        <w:rPr>
          <w:b/>
          <w:bCs/>
          <w:caps/>
        </w:rPr>
      </w:pPr>
    </w:p>
    <w:p w:rsidR="00F71DC7" w:rsidRDefault="00F71DC7" w:rsidP="00F71DC7">
      <w:pPr>
        <w:pStyle w:val="Parasts1"/>
        <w:jc w:val="both"/>
        <w:rPr>
          <w:b/>
          <w:bCs/>
          <w:caps/>
        </w:rPr>
      </w:pPr>
    </w:p>
    <w:p w:rsidR="00F71DC7" w:rsidRDefault="00F71DC7" w:rsidP="00F71DC7">
      <w:pPr>
        <w:pStyle w:val="Parasts1"/>
        <w:jc w:val="both"/>
        <w:rPr>
          <w:b/>
          <w:bCs/>
          <w:caps/>
        </w:rPr>
      </w:pPr>
    </w:p>
    <w:p w:rsidR="00F71DC7" w:rsidRDefault="00F71DC7" w:rsidP="00F71DC7">
      <w:pPr>
        <w:pStyle w:val="Parasts1"/>
        <w:jc w:val="both"/>
        <w:rPr>
          <w:b/>
          <w:bCs/>
          <w:caps/>
        </w:rPr>
      </w:pPr>
    </w:p>
    <w:p w:rsidR="00F71DC7" w:rsidRDefault="00F71DC7" w:rsidP="00F71DC7">
      <w:pPr>
        <w:pStyle w:val="Parasts1"/>
        <w:jc w:val="both"/>
        <w:rPr>
          <w:b/>
          <w:bCs/>
          <w:caps/>
        </w:rPr>
      </w:pPr>
    </w:p>
    <w:p w:rsidR="00F71DC7" w:rsidRDefault="00F71DC7" w:rsidP="00F71DC7">
      <w:pPr>
        <w:pStyle w:val="Parasts1"/>
        <w:jc w:val="both"/>
        <w:rPr>
          <w:b/>
          <w:bCs/>
          <w:caps/>
        </w:rPr>
      </w:pPr>
    </w:p>
    <w:p w:rsidR="00F71DC7" w:rsidRDefault="00F71DC7" w:rsidP="00F71DC7">
      <w:pPr>
        <w:pStyle w:val="Parasts1"/>
        <w:jc w:val="both"/>
        <w:rPr>
          <w:b/>
          <w:bCs/>
          <w:caps/>
        </w:rPr>
      </w:pPr>
    </w:p>
    <w:p w:rsidR="00F71DC7" w:rsidRDefault="00F71DC7" w:rsidP="00F71DC7">
      <w:pPr>
        <w:pStyle w:val="Parasts1"/>
        <w:jc w:val="center"/>
        <w:rPr>
          <w:bCs/>
          <w:sz w:val="24"/>
        </w:rPr>
      </w:pPr>
    </w:p>
    <w:p w:rsidR="00F71DC7" w:rsidRDefault="00F71DC7" w:rsidP="00F71DC7">
      <w:pPr>
        <w:pStyle w:val="Parasts1"/>
        <w:jc w:val="center"/>
        <w:rPr>
          <w:bCs/>
          <w:sz w:val="24"/>
        </w:rPr>
      </w:pPr>
    </w:p>
    <w:p w:rsidR="00F71DC7" w:rsidRDefault="00F71DC7" w:rsidP="00F71DC7">
      <w:pPr>
        <w:pStyle w:val="Parasts1"/>
        <w:jc w:val="center"/>
        <w:rPr>
          <w:bCs/>
          <w:sz w:val="24"/>
        </w:rPr>
      </w:pPr>
    </w:p>
    <w:p w:rsidR="00F71DC7" w:rsidRDefault="00F71DC7" w:rsidP="00F71DC7">
      <w:pPr>
        <w:pStyle w:val="Parasts1"/>
        <w:jc w:val="center"/>
        <w:rPr>
          <w:bCs/>
          <w:sz w:val="24"/>
        </w:rPr>
      </w:pPr>
    </w:p>
    <w:p w:rsidR="00F71DC7" w:rsidRDefault="00F71DC7" w:rsidP="00F71DC7">
      <w:pPr>
        <w:pStyle w:val="Parasts1"/>
        <w:jc w:val="center"/>
        <w:rPr>
          <w:bCs/>
          <w:sz w:val="24"/>
        </w:rPr>
      </w:pPr>
    </w:p>
    <w:p w:rsidR="00F71DC7" w:rsidRDefault="00F71DC7" w:rsidP="00F71DC7">
      <w:pPr>
        <w:pStyle w:val="Parasts1"/>
        <w:jc w:val="center"/>
        <w:rPr>
          <w:bCs/>
          <w:sz w:val="24"/>
        </w:rPr>
      </w:pPr>
    </w:p>
    <w:p w:rsidR="00F71DC7" w:rsidRDefault="00F71DC7" w:rsidP="00F71DC7">
      <w:pPr>
        <w:pStyle w:val="Parasts1"/>
        <w:jc w:val="center"/>
        <w:rPr>
          <w:bCs/>
          <w:sz w:val="24"/>
        </w:rPr>
      </w:pPr>
    </w:p>
    <w:p w:rsidR="00F71DC7" w:rsidRDefault="00F71DC7" w:rsidP="00F71DC7">
      <w:pPr>
        <w:pStyle w:val="Parasts1"/>
        <w:jc w:val="center"/>
        <w:rPr>
          <w:bCs/>
          <w:sz w:val="24"/>
        </w:rPr>
      </w:pPr>
      <w:r>
        <w:rPr>
          <w:bCs/>
          <w:sz w:val="24"/>
        </w:rPr>
        <w:t>Ventspils, 2018.gads</w:t>
      </w:r>
    </w:p>
    <w:p w:rsidR="00F71DC7" w:rsidRDefault="00F71DC7" w:rsidP="00F71DC7">
      <w:pPr>
        <w:pStyle w:val="Parasts1"/>
        <w:pageBreakBefore/>
        <w:jc w:val="center"/>
        <w:rPr>
          <w:sz w:val="22"/>
          <w:szCs w:val="22"/>
        </w:rPr>
      </w:pPr>
    </w:p>
    <w:p w:rsidR="00F71DC7" w:rsidRDefault="00F71DC7" w:rsidP="00F71DC7">
      <w:pPr>
        <w:pStyle w:val="Parasts1"/>
        <w:jc w:val="center"/>
        <w:rPr>
          <w:b/>
          <w:sz w:val="22"/>
          <w:szCs w:val="22"/>
        </w:rPr>
      </w:pPr>
      <w:r>
        <w:rPr>
          <w:b/>
          <w:sz w:val="22"/>
          <w:szCs w:val="22"/>
        </w:rPr>
        <w:t>1. Vispārīgā informācija</w:t>
      </w:r>
    </w:p>
    <w:p w:rsidR="00F71DC7" w:rsidRDefault="00F71DC7" w:rsidP="00F71DC7">
      <w:pPr>
        <w:pStyle w:val="Parasts1"/>
        <w:jc w:val="both"/>
        <w:rPr>
          <w:sz w:val="22"/>
          <w:szCs w:val="22"/>
        </w:rPr>
      </w:pPr>
    </w:p>
    <w:p w:rsidR="00F71DC7" w:rsidRDefault="00F71DC7" w:rsidP="00F71DC7">
      <w:pPr>
        <w:pStyle w:val="Parasts1"/>
        <w:spacing w:after="120"/>
        <w:rPr>
          <w:sz w:val="22"/>
          <w:szCs w:val="22"/>
        </w:rPr>
      </w:pPr>
      <w:r>
        <w:rPr>
          <w:rStyle w:val="Noklusjumarindkopasfonts1"/>
          <w:b/>
          <w:sz w:val="22"/>
          <w:szCs w:val="22"/>
        </w:rPr>
        <w:t>1.1. Iepirkuma identifikācijas numurs</w:t>
      </w:r>
      <w:r>
        <w:rPr>
          <w:rStyle w:val="Noklusjumarindkopasfonts1"/>
          <w:sz w:val="22"/>
          <w:szCs w:val="22"/>
        </w:rPr>
        <w:t xml:space="preserve"> – </w:t>
      </w:r>
      <w:r>
        <w:rPr>
          <w:rStyle w:val="Noklusjumarindkopasfonts1"/>
          <w:b/>
          <w:color w:val="000000"/>
          <w:sz w:val="22"/>
          <w:szCs w:val="22"/>
        </w:rPr>
        <w:t>VND</w:t>
      </w:r>
      <w:r>
        <w:rPr>
          <w:rStyle w:val="Noklusjumarindkopasfonts1"/>
          <w:b/>
          <w:bCs/>
          <w:color w:val="000000"/>
          <w:sz w:val="22"/>
          <w:szCs w:val="22"/>
        </w:rPr>
        <w:t xml:space="preserve"> 2018/9</w:t>
      </w:r>
    </w:p>
    <w:p w:rsidR="00F71DC7" w:rsidRDefault="00F71DC7" w:rsidP="00F71DC7">
      <w:pPr>
        <w:pStyle w:val="Parasts1"/>
        <w:spacing w:after="120"/>
        <w:jc w:val="both"/>
        <w:rPr>
          <w:b/>
          <w:sz w:val="22"/>
          <w:szCs w:val="22"/>
        </w:rPr>
      </w:pPr>
      <w:r>
        <w:rPr>
          <w:b/>
          <w:sz w:val="22"/>
          <w:szCs w:val="22"/>
        </w:rPr>
        <w:t xml:space="preserve">1.2. Pasūtītājs: </w:t>
      </w:r>
    </w:p>
    <w:tbl>
      <w:tblPr>
        <w:tblW w:w="8820" w:type="dxa"/>
        <w:tblInd w:w="450" w:type="dxa"/>
        <w:tblLayout w:type="fixed"/>
        <w:tblCellMar>
          <w:left w:w="10" w:type="dxa"/>
          <w:right w:w="10" w:type="dxa"/>
        </w:tblCellMar>
        <w:tblLook w:val="04A0" w:firstRow="1" w:lastRow="0" w:firstColumn="1" w:lastColumn="0" w:noHBand="0" w:noVBand="1"/>
      </w:tblPr>
      <w:tblGrid>
        <w:gridCol w:w="2650"/>
        <w:gridCol w:w="6170"/>
      </w:tblGrid>
      <w:tr w:rsidR="00F71DC7" w:rsidTr="00AB4FD0">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Galvene1"/>
              <w:widowControl w:val="0"/>
              <w:tabs>
                <w:tab w:val="left" w:pos="720"/>
              </w:tabs>
              <w:spacing w:before="120" w:line="276" w:lineRule="auto"/>
              <w:rPr>
                <w:sz w:val="22"/>
                <w:szCs w:val="22"/>
              </w:rPr>
            </w:pPr>
            <w:bookmarkStart w:id="0" w:name="_Ref57698581"/>
            <w:r>
              <w:rPr>
                <w:sz w:val="22"/>
                <w:szCs w:val="22"/>
              </w:rPr>
              <w:t>Pasūtītāja nosaukums: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b/>
                <w:sz w:val="22"/>
                <w:szCs w:val="22"/>
              </w:rPr>
            </w:pPr>
            <w:r>
              <w:rPr>
                <w:b/>
                <w:sz w:val="22"/>
                <w:szCs w:val="22"/>
              </w:rPr>
              <w:t>Ventspils novada pašvaldība</w:t>
            </w:r>
          </w:p>
        </w:tc>
      </w:tr>
      <w:tr w:rsidR="00F71DC7" w:rsidTr="00AB4FD0">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b/>
                <w:sz w:val="22"/>
                <w:szCs w:val="22"/>
              </w:rPr>
            </w:pPr>
            <w:r>
              <w:rPr>
                <w:b/>
                <w:sz w:val="22"/>
                <w:szCs w:val="22"/>
              </w:rPr>
              <w:t>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sz w:val="22"/>
                <w:szCs w:val="22"/>
              </w:rPr>
            </w:pPr>
            <w:r>
              <w:rPr>
                <w:sz w:val="22"/>
                <w:szCs w:val="22"/>
              </w:rPr>
              <w:t>Skolas iela 4, Ventspils, LV-3601</w:t>
            </w:r>
          </w:p>
        </w:tc>
      </w:tr>
      <w:tr w:rsidR="00F71DC7" w:rsidTr="00AB4FD0">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b/>
                <w:sz w:val="22"/>
                <w:szCs w:val="22"/>
              </w:rPr>
            </w:pPr>
            <w:r>
              <w:rPr>
                <w:b/>
                <w:sz w:val="22"/>
                <w:szCs w:val="22"/>
              </w:rPr>
              <w:t>Reģistrācijas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sz w:val="22"/>
                <w:szCs w:val="22"/>
              </w:rPr>
            </w:pPr>
            <w:r>
              <w:rPr>
                <w:sz w:val="22"/>
                <w:szCs w:val="22"/>
              </w:rPr>
              <w:t>90000052035</w:t>
            </w:r>
          </w:p>
        </w:tc>
      </w:tr>
      <w:tr w:rsidR="00F71DC7" w:rsidTr="00AB4FD0">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b/>
                <w:sz w:val="22"/>
                <w:szCs w:val="22"/>
              </w:rPr>
            </w:pPr>
            <w:r>
              <w:rPr>
                <w:b/>
                <w:sz w:val="22"/>
                <w:szCs w:val="22"/>
              </w:rPr>
              <w:t>Tālruņa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sz w:val="22"/>
                <w:szCs w:val="22"/>
              </w:rPr>
            </w:pPr>
            <w:r>
              <w:rPr>
                <w:rStyle w:val="Noklusjumarindkopasfonts1"/>
                <w:color w:val="000000"/>
                <w:sz w:val="22"/>
                <w:szCs w:val="22"/>
              </w:rPr>
              <w:t>63629492</w:t>
            </w:r>
          </w:p>
        </w:tc>
      </w:tr>
      <w:tr w:rsidR="00F71DC7" w:rsidTr="00AB4FD0">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b/>
                <w:sz w:val="22"/>
                <w:szCs w:val="22"/>
              </w:rPr>
            </w:pPr>
            <w:r>
              <w:rPr>
                <w:b/>
                <w:sz w:val="22"/>
                <w:szCs w:val="22"/>
              </w:rPr>
              <w:t>Faksa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sz w:val="22"/>
                <w:szCs w:val="22"/>
              </w:rPr>
            </w:pPr>
            <w:r>
              <w:rPr>
                <w:rStyle w:val="Noklusjumarindkopasfonts1"/>
                <w:color w:val="000000"/>
                <w:sz w:val="22"/>
                <w:szCs w:val="22"/>
              </w:rPr>
              <w:t>63622231</w:t>
            </w:r>
          </w:p>
        </w:tc>
      </w:tr>
      <w:tr w:rsidR="00F71DC7" w:rsidTr="00AB4FD0">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b/>
                <w:sz w:val="22"/>
                <w:szCs w:val="22"/>
              </w:rPr>
            </w:pPr>
            <w:r>
              <w:rPr>
                <w:b/>
                <w:sz w:val="22"/>
                <w:szCs w:val="22"/>
              </w:rPr>
              <w:t>E-pasta 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sz w:val="22"/>
                <w:szCs w:val="22"/>
              </w:rPr>
            </w:pPr>
            <w:r>
              <w:rPr>
                <w:sz w:val="22"/>
                <w:szCs w:val="22"/>
              </w:rPr>
              <w:t>juris.krilovskis@ventspilsnd.lv</w:t>
            </w:r>
          </w:p>
        </w:tc>
      </w:tr>
      <w:tr w:rsidR="00F71DC7" w:rsidTr="00AB4FD0">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widowControl w:val="0"/>
              <w:spacing w:before="120" w:line="276" w:lineRule="auto"/>
              <w:rPr>
                <w:b/>
                <w:sz w:val="22"/>
                <w:szCs w:val="22"/>
              </w:rPr>
            </w:pPr>
            <w:r>
              <w:rPr>
                <w:b/>
                <w:sz w:val="22"/>
                <w:szCs w:val="22"/>
              </w:rPr>
              <w:t>Kontaktpersonas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before="120" w:line="276" w:lineRule="auto"/>
              <w:jc w:val="both"/>
              <w:rPr>
                <w:color w:val="000000"/>
                <w:sz w:val="22"/>
                <w:szCs w:val="22"/>
              </w:rPr>
            </w:pPr>
            <w:r>
              <w:rPr>
                <w:sz w:val="22"/>
                <w:szCs w:val="22"/>
              </w:rPr>
              <w:t>Jautājumos par iepirkuma procedūru</w:t>
            </w:r>
            <w:r>
              <w:rPr>
                <w:spacing w:val="-14"/>
                <w:sz w:val="22"/>
                <w:szCs w:val="22"/>
              </w:rPr>
              <w:t xml:space="preserve">: </w:t>
            </w:r>
            <w:r>
              <w:rPr>
                <w:b/>
                <w:sz w:val="22"/>
                <w:szCs w:val="22"/>
              </w:rPr>
              <w:t>Iepirkumu nodaļas vadītājs Juris Krilovskis</w:t>
            </w:r>
            <w:r>
              <w:rPr>
                <w:spacing w:val="-14"/>
                <w:sz w:val="22"/>
                <w:szCs w:val="22"/>
              </w:rPr>
              <w:t xml:space="preserve"> -</w:t>
            </w:r>
            <w:r>
              <w:rPr>
                <w:sz w:val="22"/>
                <w:szCs w:val="22"/>
              </w:rPr>
              <w:t>Tālr.</w:t>
            </w:r>
            <w:r>
              <w:rPr>
                <w:spacing w:val="-14"/>
                <w:sz w:val="22"/>
                <w:szCs w:val="22"/>
              </w:rPr>
              <w:t xml:space="preserve"> </w:t>
            </w:r>
            <w:r>
              <w:rPr>
                <w:color w:val="000000"/>
                <w:sz w:val="22"/>
                <w:szCs w:val="22"/>
              </w:rPr>
              <w:t>63629492, 29145212.</w:t>
            </w:r>
          </w:p>
          <w:p w:rsidR="00F71DC7" w:rsidRDefault="00F71DC7" w:rsidP="00AB4FD0">
            <w:pPr>
              <w:jc w:val="both"/>
              <w:rPr>
                <w:lang w:eastAsia="x-none"/>
              </w:rPr>
            </w:pPr>
            <w:r>
              <w:rPr>
                <w:rFonts w:ascii="Times New Roman" w:hAnsi="Times New Roman"/>
              </w:rPr>
              <w:t xml:space="preserve">Jautājumos par iepirkuma priekšmetu </w:t>
            </w:r>
            <w:r w:rsidRPr="006D6CBC">
              <w:rPr>
                <w:rFonts w:ascii="Times New Roman" w:hAnsi="Times New Roman"/>
                <w:b/>
                <w:color w:val="000000"/>
              </w:rPr>
              <w:t xml:space="preserve">Ventspils novada pašvaldības Komunālās nodaļas vecākais speciālists </w:t>
            </w:r>
            <w:r>
              <w:rPr>
                <w:rFonts w:ascii="Times New Roman" w:hAnsi="Times New Roman"/>
                <w:b/>
                <w:color w:val="000000"/>
              </w:rPr>
              <w:t>Raivis Millers</w:t>
            </w:r>
            <w:r w:rsidRPr="00F34405">
              <w:rPr>
                <w:rFonts w:ascii="Times New Roman" w:hAnsi="Times New Roman"/>
                <w:color w:val="000000"/>
              </w:rPr>
              <w:t xml:space="preserve">, tālr. </w:t>
            </w:r>
            <w:r>
              <w:rPr>
                <w:rFonts w:ascii="Times New Roman" w:hAnsi="Times New Roman"/>
                <w:color w:val="000000"/>
              </w:rPr>
              <w:t>26632883</w:t>
            </w:r>
            <w:r>
              <w:rPr>
                <w:rFonts w:ascii="Times New Roman" w:hAnsi="Times New Roman"/>
              </w:rPr>
              <w:t>.</w:t>
            </w:r>
          </w:p>
        </w:tc>
      </w:tr>
      <w:bookmarkEnd w:id="0"/>
    </w:tbl>
    <w:p w:rsidR="00F71DC7" w:rsidRDefault="00F71DC7" w:rsidP="00F71DC7">
      <w:pPr>
        <w:pStyle w:val="Parasts1"/>
        <w:tabs>
          <w:tab w:val="left" w:pos="1876"/>
        </w:tabs>
        <w:spacing w:after="120"/>
        <w:jc w:val="both"/>
        <w:rPr>
          <w:b/>
          <w:sz w:val="22"/>
          <w:szCs w:val="22"/>
        </w:rPr>
      </w:pPr>
    </w:p>
    <w:p w:rsidR="00F71DC7" w:rsidRDefault="00F71DC7" w:rsidP="00F71DC7">
      <w:pPr>
        <w:pStyle w:val="Parasts1"/>
        <w:jc w:val="both"/>
        <w:rPr>
          <w:sz w:val="22"/>
          <w:szCs w:val="22"/>
        </w:rPr>
      </w:pPr>
      <w:r>
        <w:rPr>
          <w:rStyle w:val="Noklusjumarindkopasfonts1"/>
          <w:b/>
          <w:sz w:val="22"/>
          <w:szCs w:val="22"/>
        </w:rPr>
        <w:t xml:space="preserve">1.3. Iepirkuma metode - </w:t>
      </w:r>
      <w:r>
        <w:rPr>
          <w:rStyle w:val="Noklusjumarindkopasfonts1"/>
          <w:sz w:val="22"/>
          <w:szCs w:val="22"/>
        </w:rPr>
        <w:t>iepirkums Publisko iepirkumu likuma 9. panta noteiktajā kārtībā.</w:t>
      </w:r>
    </w:p>
    <w:p w:rsidR="00F71DC7" w:rsidRDefault="00F71DC7" w:rsidP="00F71DC7">
      <w:pPr>
        <w:pStyle w:val="Parasts1"/>
        <w:spacing w:before="120"/>
        <w:jc w:val="both"/>
        <w:rPr>
          <w:b/>
          <w:sz w:val="22"/>
          <w:szCs w:val="22"/>
        </w:rPr>
      </w:pPr>
      <w:r>
        <w:rPr>
          <w:b/>
          <w:sz w:val="22"/>
          <w:szCs w:val="22"/>
        </w:rPr>
        <w:t xml:space="preserve">1.4. Iepirkuma dokumentu saņemšana </w:t>
      </w:r>
    </w:p>
    <w:p w:rsidR="00F71DC7" w:rsidRDefault="00F71DC7" w:rsidP="00F71DC7">
      <w:pPr>
        <w:pStyle w:val="Parasts1"/>
        <w:spacing w:before="120"/>
        <w:jc w:val="both"/>
        <w:rPr>
          <w:rStyle w:val="Noklusjumarindkopasfonts1"/>
        </w:rPr>
      </w:pPr>
      <w:r>
        <w:rPr>
          <w:rStyle w:val="Noklusjumarindkopasfonts1"/>
          <w:sz w:val="22"/>
          <w:szCs w:val="22"/>
        </w:rPr>
        <w:t xml:space="preserve">1.4.1. Ieinteresētie Pretendenti ar iepirkuma dokumentiem bez maksas var iepazīties uz vietas Ventspils novada domē, 10.kab. (Skolas ielā 4, Ventspilī) darba dienās no plkst. 8:00–16:00 (piektdienās līdz 14:00) vai Ventspils novada pašvaldības mājas lapā </w:t>
      </w:r>
      <w:hyperlink r:id="rId7" w:history="1">
        <w:r>
          <w:rPr>
            <w:rStyle w:val="Hipersaite1"/>
            <w:rFonts w:eastAsia="Calibri"/>
            <w:sz w:val="22"/>
            <w:szCs w:val="22"/>
          </w:rPr>
          <w:t>www.ventspilsnovads.lv</w:t>
        </w:r>
      </w:hyperlink>
      <w:r>
        <w:rPr>
          <w:rStyle w:val="Noklusjumarindkopasfonts1"/>
          <w:sz w:val="22"/>
          <w:szCs w:val="22"/>
        </w:rPr>
        <w:t xml:space="preserve"> sadaļā ”Iepirkumi”.</w:t>
      </w:r>
    </w:p>
    <w:p w:rsidR="00F71DC7" w:rsidRDefault="00F71DC7" w:rsidP="00F71DC7">
      <w:pPr>
        <w:pStyle w:val="Parasts1"/>
        <w:spacing w:before="120"/>
        <w:jc w:val="both"/>
      </w:pPr>
      <w:r>
        <w:rPr>
          <w:rStyle w:val="Noklusjumarindkopasfonts1"/>
          <w:rFonts w:eastAsia="Calibri"/>
          <w:b/>
          <w:sz w:val="22"/>
          <w:szCs w:val="22"/>
        </w:rPr>
        <w:t>1.5. Piedāvājuma iesniegšana</w:t>
      </w:r>
    </w:p>
    <w:p w:rsidR="00F71DC7" w:rsidRDefault="00F71DC7" w:rsidP="00F71DC7">
      <w:pPr>
        <w:pStyle w:val="Parasts1"/>
        <w:spacing w:before="120"/>
        <w:jc w:val="both"/>
        <w:rPr>
          <w:sz w:val="22"/>
          <w:szCs w:val="22"/>
        </w:rPr>
      </w:pPr>
      <w:r>
        <w:rPr>
          <w:rStyle w:val="Noklusjumarindkopasfonts1"/>
          <w:rFonts w:eastAsia="Calibri"/>
          <w:sz w:val="22"/>
          <w:szCs w:val="22"/>
        </w:rPr>
        <w:t xml:space="preserve">1.5.1. Ieinteresētie Pretendenti piedāvājumus var iesniegt personīgi </w:t>
      </w:r>
      <w:r>
        <w:rPr>
          <w:rStyle w:val="Noklusjumarindkopasfonts1"/>
          <w:sz w:val="22"/>
          <w:szCs w:val="22"/>
        </w:rPr>
        <w:t xml:space="preserve">Ventspils novada domē 10.kab., </w:t>
      </w:r>
      <w:r>
        <w:rPr>
          <w:rStyle w:val="Noklusjumarindkopasfonts1"/>
          <w:color w:val="000000"/>
          <w:sz w:val="22"/>
          <w:szCs w:val="22"/>
        </w:rPr>
        <w:t>Skolas ielā 4, Ventspilī</w:t>
      </w:r>
      <w:r>
        <w:rPr>
          <w:rStyle w:val="Noklusjumarindkopasfonts1"/>
          <w:rFonts w:eastAsia="Calibri"/>
          <w:sz w:val="22"/>
          <w:szCs w:val="22"/>
        </w:rPr>
        <w:t xml:space="preserve"> vai atsūtot pa pastu ierakstītā sūtījumā līdz </w:t>
      </w:r>
      <w:r>
        <w:rPr>
          <w:rStyle w:val="Noklusjumarindkopasfonts1"/>
          <w:rFonts w:eastAsia="Calibri"/>
          <w:b/>
          <w:sz w:val="22"/>
          <w:szCs w:val="22"/>
        </w:rPr>
        <w:t xml:space="preserve">2018. gada 28.februārim </w:t>
      </w:r>
      <w:r>
        <w:rPr>
          <w:rStyle w:val="Noklusjumarindkopasfonts1"/>
          <w:rFonts w:eastAsia="Calibri"/>
          <w:b/>
          <w:color w:val="000000"/>
          <w:sz w:val="22"/>
          <w:szCs w:val="22"/>
        </w:rPr>
        <w:t>plkst. 10:00</w:t>
      </w:r>
      <w:r>
        <w:rPr>
          <w:rStyle w:val="Noklusjumarindkopasfonts1"/>
          <w:rFonts w:eastAsia="Calibri"/>
          <w:sz w:val="22"/>
          <w:szCs w:val="22"/>
        </w:rPr>
        <w:t xml:space="preserve">, sākot ar dienu, kad paziņojums par plānoto līgumu ir publicēts Iepirkumu uzraudzības biroja mājas lapā: </w:t>
      </w:r>
      <w:hyperlink r:id="rId8" w:history="1">
        <w:r>
          <w:rPr>
            <w:rStyle w:val="Hipersaite1"/>
            <w:rFonts w:eastAsia="Calibri"/>
            <w:sz w:val="22"/>
            <w:szCs w:val="22"/>
          </w:rPr>
          <w:t>www.iub.gov.lv</w:t>
        </w:r>
      </w:hyperlink>
      <w:r>
        <w:rPr>
          <w:rStyle w:val="Noklusjumarindkopasfonts1"/>
          <w:rFonts w:eastAsia="Calibri"/>
          <w:sz w:val="22"/>
          <w:szCs w:val="22"/>
        </w:rPr>
        <w:t xml:space="preserve">. Pasta sūtījumam jābūt nogādātam norādītajā adresē līdz augstākminētajam termiņam. </w:t>
      </w:r>
    </w:p>
    <w:p w:rsidR="00F71DC7" w:rsidRDefault="00F71DC7" w:rsidP="00F71DC7">
      <w:pPr>
        <w:pStyle w:val="Parasts1"/>
        <w:spacing w:before="120"/>
        <w:jc w:val="both"/>
        <w:rPr>
          <w:rFonts w:eastAsia="Calibri"/>
          <w:sz w:val="22"/>
          <w:szCs w:val="22"/>
        </w:rPr>
      </w:pPr>
      <w:r>
        <w:rPr>
          <w:rFonts w:eastAsia="Calibri"/>
          <w:sz w:val="22"/>
          <w:szCs w:val="22"/>
        </w:rPr>
        <w:t>1.5.2. Pasūtītājs neatbild par pazudušiem pieteikumiem un tam nav jāpierāda korespondences saņemšana, ja pretendenti pielietojuši citu nosūtīšanas metodi.</w:t>
      </w:r>
    </w:p>
    <w:p w:rsidR="00F71DC7" w:rsidRDefault="00F71DC7" w:rsidP="00F71DC7">
      <w:pPr>
        <w:pStyle w:val="Parasts1"/>
        <w:spacing w:before="120"/>
        <w:jc w:val="both"/>
        <w:rPr>
          <w:rFonts w:eastAsia="Calibri"/>
          <w:sz w:val="22"/>
          <w:szCs w:val="22"/>
        </w:rPr>
      </w:pPr>
      <w:r>
        <w:rPr>
          <w:rFonts w:eastAsia="Calibri"/>
          <w:sz w:val="22"/>
          <w:szCs w:val="22"/>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F71DC7" w:rsidRDefault="00F71DC7" w:rsidP="00F71DC7">
      <w:pPr>
        <w:pStyle w:val="Parasts1"/>
        <w:spacing w:before="120"/>
        <w:jc w:val="both"/>
        <w:rPr>
          <w:rFonts w:eastAsia="Calibri"/>
          <w:sz w:val="22"/>
          <w:szCs w:val="22"/>
        </w:rPr>
      </w:pPr>
      <w:r>
        <w:rPr>
          <w:rFonts w:eastAsia="Calibri"/>
          <w:sz w:val="22"/>
          <w:szCs w:val="22"/>
        </w:rPr>
        <w:t>1.5.4. Pasūtītājs nodrošina iesniegtā piedāvājuma glabāšanu tā, lai līdz piedāvājuma atvēršanas brīdim neviens nevarētu piekļūt tajā ietvertajai informācijai.</w:t>
      </w:r>
    </w:p>
    <w:p w:rsidR="00F71DC7" w:rsidRDefault="00F71DC7" w:rsidP="00F71DC7">
      <w:pPr>
        <w:pStyle w:val="Parasts1"/>
        <w:spacing w:before="120"/>
        <w:jc w:val="both"/>
        <w:rPr>
          <w:rFonts w:eastAsia="Calibri"/>
          <w:sz w:val="22"/>
          <w:szCs w:val="22"/>
        </w:rPr>
      </w:pPr>
    </w:p>
    <w:p w:rsidR="00F71DC7" w:rsidRDefault="00F71DC7" w:rsidP="00F71DC7">
      <w:pPr>
        <w:pStyle w:val="Parasts1"/>
        <w:widowControl w:val="0"/>
        <w:autoSpaceDE w:val="0"/>
        <w:jc w:val="center"/>
        <w:rPr>
          <w:rFonts w:eastAsia="Calibri"/>
          <w:b/>
          <w:bCs/>
          <w:sz w:val="22"/>
          <w:szCs w:val="22"/>
        </w:rPr>
      </w:pPr>
      <w:bookmarkStart w:id="1" w:name="_Toc136396874"/>
      <w:bookmarkStart w:id="2" w:name="_Toc138148509"/>
      <w:bookmarkStart w:id="3" w:name="_Toc139357069"/>
      <w:r>
        <w:rPr>
          <w:rFonts w:eastAsia="Calibri"/>
          <w:b/>
          <w:bCs/>
          <w:sz w:val="22"/>
          <w:szCs w:val="22"/>
        </w:rPr>
        <w:t>2. Informācija par iepirkuma priekšmetu</w:t>
      </w:r>
      <w:bookmarkEnd w:id="1"/>
      <w:bookmarkEnd w:id="2"/>
      <w:bookmarkEnd w:id="3"/>
    </w:p>
    <w:p w:rsidR="00F71DC7" w:rsidRDefault="00F71DC7" w:rsidP="00F71DC7">
      <w:pPr>
        <w:pStyle w:val="Parasts1"/>
        <w:jc w:val="both"/>
        <w:rPr>
          <w:rFonts w:eastAsia="Calibri"/>
          <w:sz w:val="22"/>
          <w:szCs w:val="22"/>
        </w:rPr>
      </w:pPr>
    </w:p>
    <w:p w:rsidR="00F71DC7" w:rsidRDefault="00F71DC7" w:rsidP="00F71DC7">
      <w:pPr>
        <w:pStyle w:val="Parasts1"/>
        <w:jc w:val="both"/>
        <w:rPr>
          <w:b/>
          <w:sz w:val="22"/>
          <w:szCs w:val="22"/>
        </w:rPr>
      </w:pPr>
      <w:r w:rsidRPr="005359E6">
        <w:rPr>
          <w:b/>
          <w:sz w:val="22"/>
          <w:szCs w:val="22"/>
        </w:rPr>
        <w:t>2.1. „</w:t>
      </w:r>
      <w:r w:rsidRPr="0045398C">
        <w:rPr>
          <w:b/>
          <w:sz w:val="22"/>
          <w:szCs w:val="22"/>
        </w:rPr>
        <w:t>Būvprojekta izstrāde un autoruzraudzība Tārgales pamatskolas telpu un inženierkomunikāciju pārbūvei, skolas un pirmskolas izglītības iestādes ēku teritorijas labiekārtojumam</w:t>
      </w:r>
      <w:r w:rsidRPr="005359E6">
        <w:rPr>
          <w:b/>
          <w:sz w:val="22"/>
          <w:szCs w:val="22"/>
        </w:rPr>
        <w:t>”</w:t>
      </w:r>
      <w:r w:rsidRPr="005359E6">
        <w:rPr>
          <w:sz w:val="22"/>
          <w:szCs w:val="22"/>
        </w:rPr>
        <w:t xml:space="preserve"> </w:t>
      </w:r>
      <w:r>
        <w:rPr>
          <w:sz w:val="22"/>
          <w:szCs w:val="22"/>
        </w:rPr>
        <w:t>(turpmāk tekstā Pasūtījums)</w:t>
      </w:r>
      <w:r>
        <w:rPr>
          <w:noProof/>
          <w:sz w:val="22"/>
          <w:szCs w:val="22"/>
        </w:rPr>
        <w:t xml:space="preserve">, </w:t>
      </w:r>
      <w:r>
        <w:rPr>
          <w:sz w:val="22"/>
          <w:szCs w:val="22"/>
        </w:rPr>
        <w:t>kurā paredzēti būvprojekta izstrādes un autoruzraudzības darbi, saskaņā ar Darbu uzdevumu</w:t>
      </w:r>
      <w:r>
        <w:rPr>
          <w:color w:val="FF0000"/>
          <w:sz w:val="22"/>
          <w:szCs w:val="22"/>
        </w:rPr>
        <w:t xml:space="preserve"> </w:t>
      </w:r>
      <w:r>
        <w:rPr>
          <w:sz w:val="22"/>
          <w:szCs w:val="22"/>
        </w:rPr>
        <w:t>(pielikums Nr.3);</w:t>
      </w:r>
    </w:p>
    <w:p w:rsidR="00F71DC7" w:rsidRDefault="00F71DC7" w:rsidP="00F71DC7">
      <w:pPr>
        <w:pStyle w:val="Parasts1"/>
        <w:numPr>
          <w:ilvl w:val="2"/>
          <w:numId w:val="2"/>
        </w:numPr>
        <w:spacing w:after="120"/>
        <w:jc w:val="both"/>
        <w:rPr>
          <w:sz w:val="22"/>
          <w:szCs w:val="22"/>
        </w:rPr>
      </w:pPr>
      <w:r>
        <w:rPr>
          <w:rStyle w:val="Noklusjumarindkopasfonts1"/>
          <w:sz w:val="22"/>
          <w:szCs w:val="22"/>
        </w:rPr>
        <w:t xml:space="preserve">Autoruzraudzība </w:t>
      </w:r>
      <w:r>
        <w:rPr>
          <w:sz w:val="22"/>
          <w:szCs w:val="22"/>
        </w:rPr>
        <w:t>būvprojekta</w:t>
      </w:r>
      <w:r>
        <w:rPr>
          <w:rStyle w:val="Noklusjumarindkopasfonts1"/>
          <w:sz w:val="22"/>
          <w:szCs w:val="22"/>
        </w:rPr>
        <w:t xml:space="preserve"> realizācijas laikā.</w:t>
      </w:r>
    </w:p>
    <w:p w:rsidR="00F71DC7" w:rsidRDefault="00F71DC7" w:rsidP="00F71DC7">
      <w:pPr>
        <w:pStyle w:val="Virsraksts2"/>
        <w:keepNext w:val="0"/>
        <w:widowControl w:val="0"/>
        <w:numPr>
          <w:ilvl w:val="1"/>
          <w:numId w:val="3"/>
        </w:numPr>
        <w:tabs>
          <w:tab w:val="clear" w:pos="284"/>
          <w:tab w:val="left" w:pos="567"/>
        </w:tabs>
        <w:spacing w:after="0"/>
        <w:rPr>
          <w:rFonts w:ascii="Times New Roman" w:hAnsi="Times New Roman"/>
          <w:b w:val="0"/>
          <w:szCs w:val="22"/>
        </w:rPr>
      </w:pPr>
      <w:r>
        <w:rPr>
          <w:rFonts w:ascii="Times New Roman" w:hAnsi="Times New Roman"/>
          <w:szCs w:val="22"/>
          <w:u w:val="single"/>
        </w:rPr>
        <w:t>Līguma izpildes laiks</w:t>
      </w:r>
      <w:r>
        <w:rPr>
          <w:rFonts w:ascii="Times New Roman" w:hAnsi="Times New Roman"/>
          <w:b w:val="0"/>
          <w:szCs w:val="22"/>
        </w:rPr>
        <w:t xml:space="preserve"> –</w:t>
      </w:r>
    </w:p>
    <w:p w:rsidR="00F71DC7" w:rsidRDefault="00F71DC7" w:rsidP="00F71DC7">
      <w:pPr>
        <w:pStyle w:val="Parasts1"/>
        <w:spacing w:before="120"/>
        <w:jc w:val="both"/>
        <w:rPr>
          <w:b/>
          <w:sz w:val="22"/>
          <w:szCs w:val="22"/>
          <w:highlight w:val="yellow"/>
        </w:rPr>
      </w:pPr>
      <w:r>
        <w:rPr>
          <w:sz w:val="22"/>
          <w:szCs w:val="22"/>
        </w:rPr>
        <w:lastRenderedPageBreak/>
        <w:t>Būvprojekta</w:t>
      </w:r>
      <w:r>
        <w:rPr>
          <w:rStyle w:val="Noklusjumarindkopasfonts1"/>
          <w:sz w:val="22"/>
          <w:szCs w:val="22"/>
        </w:rPr>
        <w:t xml:space="preserve"> izstrādei</w:t>
      </w:r>
      <w:r>
        <w:rPr>
          <w:rStyle w:val="Noklusjumarindkopasfonts1"/>
          <w:b/>
          <w:sz w:val="22"/>
          <w:szCs w:val="22"/>
        </w:rPr>
        <w:t xml:space="preserve"> </w:t>
      </w:r>
      <w:r>
        <w:rPr>
          <w:b/>
          <w:sz w:val="22"/>
          <w:szCs w:val="22"/>
        </w:rPr>
        <w:t>– 4</w:t>
      </w:r>
      <w:r w:rsidR="008C7981">
        <w:rPr>
          <w:b/>
          <w:sz w:val="22"/>
          <w:szCs w:val="22"/>
        </w:rPr>
        <w:t xml:space="preserve"> mēneši būvprojekta izstr</w:t>
      </w:r>
      <w:r w:rsidR="00402CF7">
        <w:rPr>
          <w:b/>
          <w:sz w:val="22"/>
          <w:szCs w:val="22"/>
        </w:rPr>
        <w:t>ādei, 2 mēneši būvekspertīzei</w:t>
      </w:r>
      <w:r>
        <w:rPr>
          <w:b/>
          <w:sz w:val="22"/>
          <w:szCs w:val="22"/>
        </w:rPr>
        <w:t xml:space="preserve">) </w:t>
      </w:r>
      <w:r>
        <w:rPr>
          <w:rStyle w:val="Noklusjumarindkopasfonts1"/>
          <w:sz w:val="22"/>
          <w:szCs w:val="22"/>
        </w:rPr>
        <w:t>no līguma noslēgšanas dienas (Plānotai</w:t>
      </w:r>
      <w:r w:rsidR="008C7981">
        <w:rPr>
          <w:rStyle w:val="Noklusjumarindkopasfonts1"/>
          <w:sz w:val="22"/>
          <w:szCs w:val="22"/>
        </w:rPr>
        <w:t>s līguma noslēgšanas datums – 12</w:t>
      </w:r>
      <w:r>
        <w:rPr>
          <w:rStyle w:val="Noklusjumarindkopasfonts1"/>
          <w:sz w:val="22"/>
          <w:szCs w:val="22"/>
        </w:rPr>
        <w:t>.03.2018</w:t>
      </w:r>
      <w:r>
        <w:rPr>
          <w:rStyle w:val="Noklusjumarindkopasfonts1"/>
          <w:color w:val="000000" w:themeColor="text1"/>
          <w:sz w:val="22"/>
          <w:szCs w:val="22"/>
        </w:rPr>
        <w:t>.</w:t>
      </w:r>
      <w:r>
        <w:rPr>
          <w:rStyle w:val="Noklusjumarindkopasfonts1"/>
          <w:sz w:val="22"/>
          <w:szCs w:val="22"/>
        </w:rPr>
        <w:t xml:space="preserve">), autoruzraudzībai – atbilstoši </w:t>
      </w:r>
      <w:r>
        <w:rPr>
          <w:sz w:val="22"/>
          <w:szCs w:val="22"/>
        </w:rPr>
        <w:t>būvprojektā</w:t>
      </w:r>
      <w:r>
        <w:rPr>
          <w:rStyle w:val="Noklusjumarindkopasfonts1"/>
          <w:sz w:val="22"/>
          <w:szCs w:val="22"/>
        </w:rPr>
        <w:t xml:space="preserve"> paredzēto būvdarbu veikšanas līgumam;</w:t>
      </w:r>
    </w:p>
    <w:p w:rsidR="00F71DC7" w:rsidRDefault="00F71DC7" w:rsidP="00F71DC7">
      <w:pPr>
        <w:pStyle w:val="Virsraksts2"/>
        <w:keepNext w:val="0"/>
        <w:widowControl w:val="0"/>
        <w:numPr>
          <w:ilvl w:val="0"/>
          <w:numId w:val="0"/>
        </w:numPr>
        <w:tabs>
          <w:tab w:val="clear" w:pos="284"/>
          <w:tab w:val="left" w:pos="567"/>
        </w:tabs>
        <w:spacing w:after="0"/>
        <w:rPr>
          <w:rFonts w:ascii="Times New Roman" w:hAnsi="Times New Roman"/>
          <w:b w:val="0"/>
          <w:szCs w:val="22"/>
        </w:rPr>
      </w:pPr>
    </w:p>
    <w:p w:rsidR="00F71DC7" w:rsidRPr="00F34405" w:rsidRDefault="00F71DC7" w:rsidP="00F71DC7">
      <w:pPr>
        <w:pStyle w:val="Paraststmeklis"/>
        <w:spacing w:before="0" w:beforeAutospacing="0" w:after="0" w:afterAutospacing="0"/>
        <w:ind w:left="75" w:right="75"/>
        <w:jc w:val="both"/>
        <w:rPr>
          <w:sz w:val="22"/>
          <w:szCs w:val="22"/>
        </w:rPr>
      </w:pPr>
      <w:r>
        <w:rPr>
          <w:b/>
          <w:sz w:val="22"/>
          <w:szCs w:val="22"/>
        </w:rPr>
        <w:t xml:space="preserve">2.3. </w:t>
      </w:r>
      <w:r w:rsidRPr="00F34405">
        <w:rPr>
          <w:sz w:val="22"/>
          <w:szCs w:val="22"/>
        </w:rPr>
        <w:t>Par būvdarbu vietas apskati var vienoties, zvanot nolikuma 1.2.punktā minētajai kontaktpersonai.</w:t>
      </w:r>
    </w:p>
    <w:p w:rsidR="00F71DC7" w:rsidRDefault="00F71DC7" w:rsidP="00F71DC7">
      <w:pPr>
        <w:pStyle w:val="Parasts1"/>
        <w:keepNext/>
        <w:widowControl w:val="0"/>
        <w:spacing w:before="120"/>
        <w:ind w:left="576" w:hanging="576"/>
        <w:rPr>
          <w:b/>
          <w:bCs/>
          <w:iCs/>
          <w:sz w:val="22"/>
          <w:szCs w:val="22"/>
        </w:rPr>
      </w:pPr>
      <w:bookmarkStart w:id="4" w:name="_Toc74056699"/>
      <w:bookmarkStart w:id="5" w:name="_Toc61422132"/>
      <w:r>
        <w:rPr>
          <w:b/>
          <w:bCs/>
          <w:iCs/>
          <w:sz w:val="22"/>
          <w:szCs w:val="22"/>
        </w:rPr>
        <w:t>2.4. Cita informācija</w:t>
      </w:r>
      <w:bookmarkEnd w:id="4"/>
      <w:bookmarkEnd w:id="5"/>
      <w:r>
        <w:rPr>
          <w:b/>
          <w:bCs/>
          <w:iCs/>
          <w:sz w:val="22"/>
          <w:szCs w:val="22"/>
        </w:rPr>
        <w:t>:</w:t>
      </w:r>
    </w:p>
    <w:p w:rsidR="00F71DC7" w:rsidRDefault="00F71DC7" w:rsidP="00F71DC7">
      <w:pPr>
        <w:pStyle w:val="Parasts1"/>
        <w:widowControl w:val="0"/>
        <w:spacing w:before="120"/>
        <w:jc w:val="both"/>
        <w:rPr>
          <w:sz w:val="22"/>
          <w:szCs w:val="22"/>
        </w:rPr>
      </w:pPr>
      <w:r>
        <w:rPr>
          <w:rStyle w:val="Noklusjumarindkopasfonts1"/>
          <w:sz w:val="22"/>
          <w:szCs w:val="22"/>
          <w:lang w:eastAsia="lv-LV"/>
        </w:rPr>
        <w:t xml:space="preserve">2.4.1. Informācijas apmaiņa starp Pasūtītāju un Pretendentiem notiek rakstveidā. </w:t>
      </w:r>
    </w:p>
    <w:p w:rsidR="00F71DC7" w:rsidRDefault="00F71DC7" w:rsidP="00F71DC7">
      <w:pPr>
        <w:pStyle w:val="Parasts1"/>
        <w:widowControl w:val="0"/>
        <w:spacing w:before="120" w:after="120"/>
        <w:jc w:val="both"/>
        <w:rPr>
          <w:sz w:val="22"/>
          <w:szCs w:val="22"/>
        </w:rPr>
      </w:pPr>
      <w:r>
        <w:rPr>
          <w:rStyle w:val="Noklusjumarindkopasfonts1"/>
          <w:sz w:val="22"/>
          <w:szCs w:val="22"/>
        </w:rPr>
        <w:t xml:space="preserve">2.4.2. Pretendents savus jautājumus iesniedz rakstveidā Ventspils novada domē pa faksu un pa pastu.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mājas lapā </w:t>
      </w:r>
      <w:hyperlink r:id="rId9" w:history="1">
        <w:r>
          <w:rPr>
            <w:rStyle w:val="Hipersaite1"/>
            <w:rFonts w:eastAsia="Calibri"/>
            <w:sz w:val="22"/>
            <w:szCs w:val="22"/>
          </w:rPr>
          <w:t>www.ventspilsnovads.lv</w:t>
        </w:r>
      </w:hyperlink>
      <w:r>
        <w:rPr>
          <w:rStyle w:val="Noklusjumarindkopasfonts1"/>
          <w:sz w:val="22"/>
          <w:szCs w:val="22"/>
        </w:rPr>
        <w:t xml:space="preserve"> sadaļā ”Iepirkumi” pie konkrētā iepirkuma paziņojuma. </w:t>
      </w:r>
    </w:p>
    <w:p w:rsidR="00F71DC7" w:rsidRDefault="00F71DC7" w:rsidP="00F71DC7">
      <w:pPr>
        <w:pStyle w:val="Parasts1"/>
        <w:widowControl w:val="0"/>
        <w:spacing w:before="120"/>
        <w:jc w:val="both"/>
        <w:rPr>
          <w:sz w:val="22"/>
          <w:szCs w:val="22"/>
        </w:rPr>
      </w:pPr>
    </w:p>
    <w:p w:rsidR="00F71DC7" w:rsidRDefault="00F71DC7" w:rsidP="00F71DC7">
      <w:pPr>
        <w:pStyle w:val="Parasts1"/>
        <w:keepNext/>
        <w:shd w:val="clear" w:color="auto" w:fill="FFFFFF"/>
        <w:autoSpaceDE w:val="0"/>
        <w:jc w:val="center"/>
        <w:rPr>
          <w:rFonts w:eastAsia="Calibri"/>
          <w:b/>
          <w:iCs/>
          <w:color w:val="000000"/>
          <w:sz w:val="22"/>
          <w:szCs w:val="22"/>
        </w:rPr>
      </w:pPr>
      <w:r>
        <w:rPr>
          <w:rFonts w:eastAsia="Calibri"/>
          <w:b/>
          <w:iCs/>
          <w:color w:val="000000"/>
          <w:sz w:val="22"/>
          <w:szCs w:val="22"/>
        </w:rPr>
        <w:t>3. Prasības piedāvājuma noformēšanai</w:t>
      </w:r>
    </w:p>
    <w:p w:rsidR="00F71DC7" w:rsidRDefault="00F71DC7" w:rsidP="00F71DC7">
      <w:pPr>
        <w:pStyle w:val="Parasts1"/>
        <w:keepNext/>
        <w:shd w:val="clear" w:color="auto" w:fill="FFFFFF"/>
        <w:autoSpaceDE w:val="0"/>
        <w:jc w:val="center"/>
        <w:rPr>
          <w:b/>
          <w:iCs/>
          <w:color w:val="000000"/>
          <w:sz w:val="22"/>
          <w:szCs w:val="22"/>
          <w:lang w:eastAsia="ar-SA"/>
        </w:rPr>
      </w:pPr>
    </w:p>
    <w:p w:rsidR="00F71DC7" w:rsidRDefault="00F71DC7" w:rsidP="00F71DC7">
      <w:pPr>
        <w:pStyle w:val="Parasts1"/>
        <w:widowControl w:val="0"/>
        <w:spacing w:before="120"/>
        <w:jc w:val="both"/>
        <w:rPr>
          <w:sz w:val="22"/>
          <w:szCs w:val="22"/>
        </w:rPr>
      </w:pPr>
      <w:r>
        <w:rPr>
          <w:rStyle w:val="Noklusjumarindkopasfonts1"/>
          <w:sz w:val="22"/>
          <w:szCs w:val="22"/>
        </w:rPr>
        <w:t>3.1. Pretendentam rūpīgi jāiepazīstas ar iepirkuma nolikumu, un tas ir pilnīgi atbildīgs par iesniegtā piedāvājuma atbilstību Pasūtītāja izvirzītajām prasībām. Iesniedzot piedāvājumu, Pretendents pilnībā akceptē visus nolikuma noteikumus un prasības.</w:t>
      </w:r>
    </w:p>
    <w:p w:rsidR="00F71DC7" w:rsidRDefault="00F71DC7" w:rsidP="00F71DC7">
      <w:pPr>
        <w:pStyle w:val="Parasts1"/>
        <w:spacing w:before="120"/>
        <w:jc w:val="both"/>
        <w:rPr>
          <w:sz w:val="22"/>
          <w:szCs w:val="22"/>
        </w:rPr>
      </w:pPr>
      <w:r>
        <w:rPr>
          <w:sz w:val="22"/>
          <w:szCs w:val="22"/>
        </w:rPr>
        <w:t>3.2. Piedāvājums jāiesniedz aizlīmētā aploksnē, uz kuras jānorāda:</w:t>
      </w:r>
    </w:p>
    <w:p w:rsidR="00F71DC7" w:rsidRDefault="00F71DC7" w:rsidP="00F71DC7">
      <w:pPr>
        <w:pStyle w:val="Parasts1"/>
        <w:spacing w:before="120"/>
        <w:jc w:val="both"/>
        <w:rPr>
          <w:sz w:val="22"/>
          <w:szCs w:val="22"/>
        </w:rPr>
      </w:pPr>
      <w:r>
        <w:rPr>
          <w:sz w:val="22"/>
          <w:szCs w:val="22"/>
        </w:rPr>
        <w:t xml:space="preserve">3.2.1. pasūtītāja nosaukums un adrese; </w:t>
      </w:r>
    </w:p>
    <w:p w:rsidR="00F71DC7" w:rsidRDefault="00F71DC7" w:rsidP="00F71DC7">
      <w:pPr>
        <w:pStyle w:val="Parasts1"/>
        <w:spacing w:before="120"/>
        <w:jc w:val="both"/>
        <w:rPr>
          <w:b/>
          <w:sz w:val="22"/>
          <w:szCs w:val="22"/>
        </w:rPr>
      </w:pPr>
      <w:r>
        <w:rPr>
          <w:rStyle w:val="Noklusjumarindkopasfonts1"/>
          <w:sz w:val="22"/>
          <w:szCs w:val="22"/>
        </w:rPr>
        <w:t xml:space="preserve">3.2.2. atzīme ”Piedāvājums iepirkumam </w:t>
      </w:r>
      <w:r>
        <w:rPr>
          <w:b/>
          <w:sz w:val="22"/>
          <w:szCs w:val="22"/>
        </w:rPr>
        <w:t>„</w:t>
      </w:r>
      <w:r w:rsidRPr="0045398C">
        <w:rPr>
          <w:b/>
          <w:sz w:val="22"/>
          <w:szCs w:val="22"/>
        </w:rPr>
        <w:t>Būvprojekta izstrāde un autoruzraudzība Tārgales pamatskolas telpu un inženierkomunikāciju pārbūvei, skolas un pirmskolas izglītības iestādes ēku teritorijas labiekārtojumam</w:t>
      </w:r>
      <w:r>
        <w:rPr>
          <w:b/>
          <w:sz w:val="22"/>
          <w:szCs w:val="22"/>
        </w:rPr>
        <w:t>”</w:t>
      </w:r>
    </w:p>
    <w:p w:rsidR="00F71DC7" w:rsidRDefault="00F71DC7" w:rsidP="00F71DC7">
      <w:pPr>
        <w:pStyle w:val="Parasts1"/>
        <w:spacing w:before="120"/>
        <w:jc w:val="both"/>
        <w:rPr>
          <w:sz w:val="22"/>
          <w:szCs w:val="22"/>
        </w:rPr>
      </w:pPr>
      <w:r>
        <w:rPr>
          <w:rStyle w:val="Noklusjumarindkopasfonts1"/>
          <w:sz w:val="22"/>
          <w:szCs w:val="22"/>
        </w:rPr>
        <w:t xml:space="preserve">3.2.3. atzīme „Iepirkuma identifikācijas </w:t>
      </w:r>
      <w:r>
        <w:rPr>
          <w:rStyle w:val="Noklusjumarindkopasfonts1"/>
          <w:color w:val="000000"/>
          <w:sz w:val="22"/>
          <w:szCs w:val="22"/>
        </w:rPr>
        <w:t>Nr. VND 2018/9”;</w:t>
      </w:r>
    </w:p>
    <w:p w:rsidR="00F71DC7" w:rsidRDefault="00F71DC7" w:rsidP="00F71DC7">
      <w:pPr>
        <w:pStyle w:val="Parasts1"/>
        <w:spacing w:before="120"/>
        <w:jc w:val="both"/>
        <w:rPr>
          <w:sz w:val="22"/>
          <w:szCs w:val="22"/>
        </w:rPr>
      </w:pPr>
      <w:r>
        <w:rPr>
          <w:sz w:val="22"/>
          <w:szCs w:val="22"/>
        </w:rPr>
        <w:t>3.2.4. atzīme „Neatvērt līdz 2018. gada 28.februārim plkst.10:00”;</w:t>
      </w:r>
    </w:p>
    <w:p w:rsidR="00F71DC7" w:rsidRDefault="00F71DC7" w:rsidP="00F71DC7">
      <w:pPr>
        <w:pStyle w:val="Parasts1"/>
        <w:spacing w:before="120"/>
        <w:jc w:val="both"/>
        <w:rPr>
          <w:sz w:val="22"/>
          <w:szCs w:val="22"/>
        </w:rPr>
      </w:pPr>
      <w:r>
        <w:rPr>
          <w:sz w:val="22"/>
          <w:szCs w:val="22"/>
        </w:rPr>
        <w:t>3.2.5. pretendenta nosaukums un adrese.</w:t>
      </w:r>
    </w:p>
    <w:p w:rsidR="00F71DC7" w:rsidRDefault="00F71DC7" w:rsidP="00F71DC7">
      <w:pPr>
        <w:pStyle w:val="Parasts1"/>
        <w:widowControl w:val="0"/>
        <w:spacing w:before="120"/>
        <w:jc w:val="both"/>
        <w:rPr>
          <w:sz w:val="22"/>
          <w:szCs w:val="22"/>
        </w:rPr>
      </w:pPr>
      <w:r>
        <w:rPr>
          <w:sz w:val="22"/>
          <w:szCs w:val="22"/>
        </w:rPr>
        <w:t xml:space="preserve">3.3. Piedāvājums iesniedzams latviešu valodā vienā eksemplārā. </w:t>
      </w:r>
    </w:p>
    <w:p w:rsidR="00F71DC7" w:rsidRDefault="00F71DC7" w:rsidP="00F71DC7">
      <w:pPr>
        <w:pStyle w:val="Parasts1"/>
        <w:widowControl w:val="0"/>
        <w:spacing w:before="120"/>
        <w:jc w:val="both"/>
        <w:rPr>
          <w:sz w:val="22"/>
          <w:szCs w:val="22"/>
        </w:rPr>
      </w:pPr>
      <w:r>
        <w:rPr>
          <w:sz w:val="22"/>
          <w:szCs w:val="22"/>
        </w:rPr>
        <w:t>3.4. Dokumenti jāsagatavo atbilstoši Ministru kabineta 2010.gada 28.septembra noteikumiem Nr. 916 „Dokumentu izstrādāšanas un noformēšanas kārtība”.</w:t>
      </w:r>
    </w:p>
    <w:p w:rsidR="00F71DC7" w:rsidRDefault="00F71DC7" w:rsidP="00F71DC7">
      <w:pPr>
        <w:pStyle w:val="Parasts1"/>
        <w:spacing w:before="120"/>
        <w:jc w:val="both"/>
        <w:rPr>
          <w:sz w:val="22"/>
          <w:szCs w:val="22"/>
        </w:rPr>
      </w:pPr>
      <w:r>
        <w:rPr>
          <w:rStyle w:val="Noklusjumarindkopasfonts1"/>
          <w:sz w:val="22"/>
          <w:szCs w:val="22"/>
        </w:rPr>
        <w:t>3.5. Visiem piedāvājuma dokumentiem jābūt cauršūtiem un parakstītiem, lapām jābūt numurētām.</w:t>
      </w:r>
      <w:r>
        <w:rPr>
          <w:rStyle w:val="Noklusjumarindkopasfonts1"/>
          <w:rFonts w:eastAsia="Calibri"/>
          <w:sz w:val="22"/>
          <w:szCs w:val="22"/>
        </w:rPr>
        <w:t xml:space="preserve"> Uz pēdējās lapas aizmugures </w:t>
      </w:r>
      <w:proofErr w:type="spellStart"/>
      <w:r>
        <w:rPr>
          <w:rStyle w:val="Noklusjumarindkopasfonts1"/>
          <w:rFonts w:eastAsia="Calibri"/>
          <w:sz w:val="22"/>
          <w:szCs w:val="22"/>
        </w:rPr>
        <w:t>cauršūšanai</w:t>
      </w:r>
      <w:proofErr w:type="spellEnd"/>
      <w:r>
        <w:rPr>
          <w:rStyle w:val="Noklusjumarindkopasfonts1"/>
          <w:rFonts w:eastAsia="Calibri"/>
          <w:sz w:val="22"/>
          <w:szCs w:val="22"/>
        </w:rPr>
        <w:t xml:space="preserve"> izmantojamais diegs nostiprināms ar pārlīmētu lapu, uz kuras norādīts cauršūto lapu skaits, ko ar savu parakstu apliecina pretendenta pārstāvis. </w:t>
      </w:r>
      <w:r>
        <w:rPr>
          <w:rStyle w:val="Noklusjumarindkopasfonts1"/>
          <w:sz w:val="22"/>
          <w:szCs w:val="22"/>
        </w:rPr>
        <w:t>Piedāvājumā iekļautajiem dokumentiem jābūt skaidri salasāmiem, bez labojumiem un iestarpinājumiem. Teksta un tabulu daļa nedrīkst būt cauršūta, visai informācijai jābūt skaidri izlasāmai.</w:t>
      </w:r>
    </w:p>
    <w:p w:rsidR="00F71DC7" w:rsidRDefault="00F71DC7" w:rsidP="00F71DC7">
      <w:pPr>
        <w:pStyle w:val="Parasts1"/>
        <w:spacing w:before="120"/>
        <w:jc w:val="both"/>
        <w:rPr>
          <w:sz w:val="22"/>
          <w:szCs w:val="22"/>
        </w:rPr>
      </w:pPr>
      <w:r>
        <w:rPr>
          <w:sz w:val="22"/>
          <w:szCs w:val="22"/>
        </w:rPr>
        <w:t xml:space="preserve">3.6. Piedāvājuma cenā jāiekļauj visas ar būvprojekta izstrādi saistītās izmaksas, kā arī izmaksas par autoruzraudzību projekta realizācijas laikā - gan paredzamās, gan tādas, kuras pretendentam vajadzētu paredzēt, un atbilstošos nodokļus. </w:t>
      </w:r>
    </w:p>
    <w:p w:rsidR="00F71DC7" w:rsidRDefault="00F71DC7" w:rsidP="00F71DC7">
      <w:pPr>
        <w:pStyle w:val="Parasts1"/>
        <w:spacing w:before="120"/>
        <w:jc w:val="both"/>
        <w:rPr>
          <w:sz w:val="22"/>
          <w:szCs w:val="22"/>
        </w:rPr>
      </w:pPr>
      <w:r>
        <w:rPr>
          <w:sz w:val="22"/>
          <w:szCs w:val="22"/>
        </w:rPr>
        <w:t>3.7. Piedāvājums sastāv no šādiem dokumentiem:</w:t>
      </w:r>
    </w:p>
    <w:p w:rsidR="00F71DC7" w:rsidRDefault="00F71DC7" w:rsidP="00F71DC7">
      <w:pPr>
        <w:pStyle w:val="Parasts1"/>
        <w:spacing w:before="120"/>
        <w:jc w:val="both"/>
        <w:rPr>
          <w:sz w:val="22"/>
          <w:szCs w:val="22"/>
        </w:rPr>
      </w:pPr>
      <w:r>
        <w:rPr>
          <w:sz w:val="22"/>
          <w:szCs w:val="22"/>
        </w:rPr>
        <w:t>3.7.1. finanšu piedāvājuma (pielikums Nr.1);</w:t>
      </w:r>
    </w:p>
    <w:p w:rsidR="00F71DC7" w:rsidRDefault="00F71DC7" w:rsidP="00F71DC7">
      <w:pPr>
        <w:pStyle w:val="Parasts1"/>
        <w:spacing w:before="120"/>
        <w:jc w:val="both"/>
        <w:rPr>
          <w:sz w:val="22"/>
          <w:szCs w:val="22"/>
        </w:rPr>
      </w:pPr>
      <w:r>
        <w:rPr>
          <w:sz w:val="22"/>
          <w:szCs w:val="22"/>
        </w:rPr>
        <w:t>3.7.2. nolikuma 4.punktā minētajiem pretendenta kvalifikācijas atlases dokumentiem;</w:t>
      </w:r>
    </w:p>
    <w:p w:rsidR="00F71DC7" w:rsidRDefault="00F71DC7" w:rsidP="00F71DC7">
      <w:pPr>
        <w:pStyle w:val="Parasts1"/>
        <w:spacing w:before="120"/>
        <w:jc w:val="both"/>
        <w:rPr>
          <w:sz w:val="22"/>
          <w:szCs w:val="22"/>
        </w:rPr>
      </w:pPr>
      <w:r>
        <w:rPr>
          <w:sz w:val="22"/>
          <w:szCs w:val="22"/>
        </w:rPr>
        <w:t>3.7.3. darba uzdevuma (pielikums Nr.3).</w:t>
      </w:r>
    </w:p>
    <w:p w:rsidR="00F71DC7" w:rsidRDefault="00F71DC7" w:rsidP="00F71DC7">
      <w:pPr>
        <w:pStyle w:val="Parasts1"/>
        <w:spacing w:before="120"/>
        <w:jc w:val="both"/>
        <w:rPr>
          <w:sz w:val="22"/>
          <w:szCs w:val="22"/>
        </w:rPr>
      </w:pPr>
      <w:r>
        <w:rPr>
          <w:sz w:val="22"/>
          <w:szCs w:val="22"/>
        </w:rPr>
        <w:t>3.8. Pasūtītājs neatbild par tādu piedāvājumu priekšlaicīgu atvēršanu, kuri nav noformēti atbilstoši nolikuma 3.2.punktā minētajām prasībām.</w:t>
      </w:r>
    </w:p>
    <w:p w:rsidR="00F71DC7" w:rsidRDefault="00F71DC7" w:rsidP="00F71DC7">
      <w:pPr>
        <w:pStyle w:val="Parasts1"/>
        <w:spacing w:before="120"/>
        <w:jc w:val="both"/>
        <w:rPr>
          <w:sz w:val="22"/>
          <w:szCs w:val="22"/>
        </w:rPr>
      </w:pPr>
      <w:r>
        <w:rPr>
          <w:sz w:val="22"/>
          <w:szCs w:val="22"/>
        </w:rPr>
        <w:t xml:space="preserve">3.9. Piedāvājuma grozījumus noformē un iesniedz atbilstoši nolikumā noteiktajām prasībām, uz aploksnes papildus iepriekš prasītajai informācijai norādot atzīmi: „Piedāvājuma grozījumi”. </w:t>
      </w:r>
    </w:p>
    <w:p w:rsidR="00F71DC7" w:rsidRDefault="00F71DC7" w:rsidP="00F71DC7">
      <w:pPr>
        <w:pStyle w:val="Parasts1"/>
        <w:spacing w:before="120"/>
        <w:jc w:val="both"/>
        <w:rPr>
          <w:sz w:val="22"/>
          <w:szCs w:val="22"/>
        </w:rPr>
      </w:pPr>
      <w:r>
        <w:rPr>
          <w:sz w:val="22"/>
          <w:szCs w:val="22"/>
        </w:rPr>
        <w:t xml:space="preserve">3.10. Pēc piedāvājumu iesniegšanas termiņa beigām Pretendents nevar savu piedāvājumu grozīt. </w:t>
      </w:r>
    </w:p>
    <w:p w:rsidR="00F71DC7" w:rsidRDefault="00F71DC7" w:rsidP="00F71DC7">
      <w:pPr>
        <w:pStyle w:val="Parasts1"/>
        <w:spacing w:before="120"/>
        <w:jc w:val="both"/>
        <w:rPr>
          <w:sz w:val="22"/>
          <w:szCs w:val="22"/>
        </w:rPr>
      </w:pPr>
      <w:r>
        <w:rPr>
          <w:sz w:val="22"/>
          <w:szCs w:val="22"/>
        </w:rPr>
        <w:lastRenderedPageBreak/>
        <w:t>3.11. Pretendentam jāuzņemas visi izdevumi, kas saistīti ar pieteikuma sagatavošanu un iesniegšanu, un Pasūtītājs nav atbildīgs par šiem izdevumiem.</w:t>
      </w:r>
    </w:p>
    <w:p w:rsidR="00F71DC7" w:rsidRDefault="00F71DC7" w:rsidP="00F71DC7">
      <w:pPr>
        <w:pStyle w:val="Parasts1"/>
        <w:tabs>
          <w:tab w:val="left" w:pos="1496"/>
        </w:tabs>
        <w:spacing w:before="120"/>
        <w:jc w:val="both"/>
        <w:rPr>
          <w:rFonts w:eastAsia="Calibri"/>
          <w:sz w:val="22"/>
          <w:szCs w:val="22"/>
        </w:rPr>
      </w:pPr>
      <w:r>
        <w:rPr>
          <w:rFonts w:eastAsia="Calibri"/>
          <w:sz w:val="22"/>
          <w:szCs w:val="22"/>
        </w:rPr>
        <w:t>3.12. Pretendents drīkst iesniegt tikai 1 (vienu) piedāvājuma variantu.</w:t>
      </w:r>
    </w:p>
    <w:p w:rsidR="00F71DC7" w:rsidRDefault="00F71DC7" w:rsidP="00F71DC7">
      <w:pPr>
        <w:pStyle w:val="Parasts1"/>
        <w:tabs>
          <w:tab w:val="left" w:pos="1496"/>
        </w:tabs>
        <w:spacing w:before="120"/>
        <w:jc w:val="both"/>
        <w:rPr>
          <w:rStyle w:val="Noklusjumarindkopasfonts1"/>
        </w:rPr>
      </w:pPr>
      <w:r>
        <w:rPr>
          <w:rStyle w:val="Noklusjumarindkopasfonts1"/>
          <w:rFonts w:eastAsia="Calibri"/>
          <w:sz w:val="22"/>
          <w:szCs w:val="22"/>
        </w:rPr>
        <w:t xml:space="preserve">3.13. </w:t>
      </w:r>
      <w:r>
        <w:rPr>
          <w:rStyle w:val="Noklusjumarindkopasfonts1"/>
          <w:sz w:val="22"/>
          <w:szCs w:val="22"/>
        </w:rPr>
        <w:t>Pretendents iesniedz parakstītu piedāvājumu. Ja piedāvājumu iesniedz Pretendentu apvienība vai personālsabiedrība, piedāvājumā papildus norāda personu, kas konkursā pārstāv attiecīgo Pretendenta apvienību vai personālsabiedrību, kā arī katras personas atbildības sadalījumu.</w:t>
      </w:r>
    </w:p>
    <w:p w:rsidR="00F71DC7" w:rsidRDefault="00F71DC7" w:rsidP="00F71DC7">
      <w:pPr>
        <w:pStyle w:val="Parasts1"/>
        <w:tabs>
          <w:tab w:val="left" w:pos="1496"/>
        </w:tabs>
        <w:spacing w:before="120"/>
      </w:pPr>
    </w:p>
    <w:p w:rsidR="00F71DC7" w:rsidRDefault="00F71DC7" w:rsidP="00F71DC7">
      <w:pPr>
        <w:autoSpaceDN/>
        <w:spacing w:after="0" w:line="240" w:lineRule="auto"/>
        <w:rPr>
          <w:rFonts w:ascii="Times New Roman" w:eastAsia="Times New Roman" w:hAnsi="Times New Roman"/>
        </w:rPr>
        <w:sectPr w:rsidR="00F71DC7" w:rsidSect="00380649">
          <w:footerReference w:type="default" r:id="rId10"/>
          <w:pgSz w:w="11906" w:h="16838"/>
          <w:pgMar w:top="1134" w:right="1134" w:bottom="1134" w:left="1701" w:header="720" w:footer="720" w:gutter="0"/>
          <w:cols w:space="720"/>
          <w:titlePg/>
          <w:docGrid w:linePitch="299"/>
        </w:sectPr>
      </w:pPr>
    </w:p>
    <w:p w:rsidR="00F71DC7" w:rsidRDefault="00F71DC7" w:rsidP="00F71DC7">
      <w:pPr>
        <w:pStyle w:val="Subtitle1"/>
        <w:rPr>
          <w:rFonts w:ascii="Times New Roman" w:hAnsi="Times New Roman"/>
          <w:b/>
          <w:sz w:val="22"/>
          <w:szCs w:val="22"/>
        </w:rPr>
      </w:pPr>
      <w:r>
        <w:rPr>
          <w:rFonts w:ascii="Times New Roman" w:hAnsi="Times New Roman"/>
          <w:b/>
          <w:sz w:val="22"/>
          <w:szCs w:val="22"/>
        </w:rPr>
        <w:lastRenderedPageBreak/>
        <w:t>4. PRETENDENTU ATLASES DOKUMENTI</w:t>
      </w:r>
    </w:p>
    <w:p w:rsidR="00F71DC7" w:rsidRDefault="00F71DC7" w:rsidP="00F71DC7">
      <w:pPr>
        <w:pStyle w:val="Parasts1"/>
        <w:tabs>
          <w:tab w:val="left" w:pos="1200"/>
        </w:tabs>
        <w:spacing w:after="120"/>
        <w:rPr>
          <w:sz w:val="22"/>
          <w:szCs w:val="22"/>
        </w:rPr>
      </w:pPr>
      <w:r>
        <w:rPr>
          <w:sz w:val="22"/>
          <w:szCs w:val="22"/>
        </w:rPr>
        <w:t xml:space="preserve">          4.1. Prasības pretendentiem un iesniedzamie dokumenti:</w:t>
      </w:r>
    </w:p>
    <w:tbl>
      <w:tblPr>
        <w:tblW w:w="14172" w:type="dxa"/>
        <w:tblInd w:w="631" w:type="dxa"/>
        <w:tblLayout w:type="fixed"/>
        <w:tblCellMar>
          <w:left w:w="10" w:type="dxa"/>
          <w:right w:w="10" w:type="dxa"/>
        </w:tblCellMar>
        <w:tblLook w:val="04A0" w:firstRow="1" w:lastRow="0" w:firstColumn="1" w:lastColumn="0" w:noHBand="0" w:noVBand="1"/>
      </w:tblPr>
      <w:tblGrid>
        <w:gridCol w:w="5895"/>
        <w:gridCol w:w="3034"/>
        <w:gridCol w:w="1963"/>
        <w:gridCol w:w="3280"/>
      </w:tblGrid>
      <w:tr w:rsidR="00F71DC7" w:rsidTr="00AB4FD0">
        <w:trPr>
          <w:cantSplit/>
          <w:trHeight w:val="722"/>
        </w:trPr>
        <w:tc>
          <w:tcPr>
            <w:tcW w:w="5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71DC7" w:rsidRPr="00380649" w:rsidRDefault="00F71DC7" w:rsidP="00AB4FD0">
            <w:pPr>
              <w:pStyle w:val="Tabletext"/>
              <w:spacing w:line="276" w:lineRule="auto"/>
              <w:jc w:val="center"/>
              <w:rPr>
                <w:rFonts w:ascii="Times New Roman" w:hAnsi="Times New Roman"/>
                <w:b/>
                <w:sz w:val="20"/>
                <w:szCs w:val="20"/>
              </w:rPr>
            </w:pPr>
            <w:r w:rsidRPr="00380649">
              <w:rPr>
                <w:rFonts w:ascii="Times New Roman" w:hAnsi="Times New Roman"/>
                <w:b/>
                <w:sz w:val="20"/>
                <w:szCs w:val="20"/>
              </w:rPr>
              <w:t>Prasība</w:t>
            </w:r>
          </w:p>
        </w:tc>
        <w:tc>
          <w:tcPr>
            <w:tcW w:w="3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71DC7" w:rsidRPr="00380649" w:rsidRDefault="00F71DC7" w:rsidP="00AB4FD0">
            <w:pPr>
              <w:pStyle w:val="Tabletext"/>
              <w:spacing w:line="276" w:lineRule="auto"/>
              <w:jc w:val="center"/>
              <w:rPr>
                <w:rFonts w:ascii="Times New Roman" w:hAnsi="Times New Roman"/>
                <w:b/>
                <w:sz w:val="20"/>
                <w:szCs w:val="20"/>
              </w:rPr>
            </w:pPr>
            <w:r w:rsidRPr="00380649">
              <w:rPr>
                <w:rFonts w:ascii="Times New Roman" w:hAnsi="Times New Roman"/>
                <w:b/>
                <w:sz w:val="20"/>
                <w:szCs w:val="20"/>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Pr="00380649" w:rsidRDefault="00F71DC7" w:rsidP="00AB4FD0">
            <w:pPr>
              <w:pStyle w:val="Tabletext"/>
              <w:spacing w:line="276" w:lineRule="auto"/>
              <w:jc w:val="center"/>
              <w:rPr>
                <w:rFonts w:ascii="Times New Roman" w:hAnsi="Times New Roman"/>
                <w:b/>
                <w:sz w:val="20"/>
                <w:szCs w:val="20"/>
              </w:rPr>
            </w:pPr>
            <w:r w:rsidRPr="00380649">
              <w:rPr>
                <w:rFonts w:ascii="Times New Roman" w:hAnsi="Times New Roman"/>
                <w:b/>
                <w:sz w:val="20"/>
                <w:szCs w:val="20"/>
              </w:rPr>
              <w:t>Prasība attiecināma uz apakšuzņēmējiem</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71DC7" w:rsidRPr="00380649" w:rsidRDefault="00F71DC7" w:rsidP="00AB4FD0">
            <w:pPr>
              <w:pStyle w:val="Tabletext"/>
              <w:spacing w:line="276" w:lineRule="auto"/>
              <w:jc w:val="center"/>
              <w:rPr>
                <w:rFonts w:ascii="Times New Roman" w:hAnsi="Times New Roman"/>
                <w:b/>
                <w:sz w:val="20"/>
                <w:szCs w:val="20"/>
              </w:rPr>
            </w:pPr>
            <w:r w:rsidRPr="00380649">
              <w:rPr>
                <w:rFonts w:ascii="Times New Roman" w:hAnsi="Times New Roman"/>
                <w:b/>
                <w:sz w:val="20"/>
                <w:szCs w:val="20"/>
              </w:rPr>
              <w:t>Piezīmes</w:t>
            </w:r>
          </w:p>
        </w:tc>
      </w:tr>
      <w:tr w:rsidR="00F71DC7" w:rsidTr="00AB4FD0">
        <w:trPr>
          <w:cantSplit/>
          <w:trHeight w:val="1218"/>
        </w:trPr>
        <w:tc>
          <w:tcPr>
            <w:tcW w:w="5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tv2132"/>
              <w:spacing w:line="240" w:lineRule="auto"/>
              <w:jc w:val="both"/>
              <w:rPr>
                <w:color w:val="auto"/>
                <w:sz w:val="22"/>
                <w:szCs w:val="22"/>
                <w:lang w:eastAsia="en-US"/>
              </w:rPr>
            </w:pPr>
            <w:r>
              <w:rPr>
                <w:color w:val="auto"/>
                <w:sz w:val="22"/>
                <w:szCs w:val="22"/>
                <w:lang w:eastAsia="en-US"/>
              </w:rPr>
              <w:t>1. Pasūtītājs pretendentu, kuram būtu piešķiramas iepirkuma līguma slēgšanas tiesības, izslēdz no dalības iepirkumā jebkurā no šādiem gadījumiem:</w:t>
            </w:r>
          </w:p>
          <w:p w:rsidR="00F71DC7" w:rsidRDefault="00F71DC7" w:rsidP="00AB4FD0">
            <w:pPr>
              <w:pStyle w:val="tv2132"/>
              <w:spacing w:line="240" w:lineRule="auto"/>
              <w:jc w:val="both"/>
              <w:rPr>
                <w:color w:val="auto"/>
                <w:sz w:val="22"/>
                <w:szCs w:val="22"/>
                <w:lang w:eastAsia="en-US"/>
              </w:rPr>
            </w:pPr>
            <w:r>
              <w:rPr>
                <w:color w:val="auto"/>
                <w:sz w:val="22"/>
                <w:szCs w:val="22"/>
                <w:lang w:eastAsia="en-US"/>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F71DC7" w:rsidRDefault="00F71DC7" w:rsidP="00AB4FD0">
            <w:pPr>
              <w:pStyle w:val="tv2132"/>
              <w:spacing w:line="240" w:lineRule="auto"/>
              <w:jc w:val="both"/>
              <w:rPr>
                <w:color w:val="auto"/>
                <w:sz w:val="22"/>
                <w:szCs w:val="22"/>
                <w:lang w:eastAsia="en-US"/>
              </w:rPr>
            </w:pPr>
            <w:r>
              <w:rPr>
                <w:color w:val="auto"/>
                <w:sz w:val="22"/>
                <w:szCs w:val="22"/>
                <w:lang w:eastAsia="en-US"/>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iCs/>
                <w:color w:val="auto"/>
                <w:sz w:val="22"/>
                <w:szCs w:val="22"/>
                <w:lang w:eastAsia="en-US"/>
              </w:rPr>
              <w:t>euro</w:t>
            </w:r>
            <w:proofErr w:type="spellEnd"/>
            <w:r>
              <w:rPr>
                <w:color w:val="auto"/>
                <w:sz w:val="22"/>
                <w:szCs w:val="22"/>
                <w:lang w:eastAsia="en-US"/>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F71DC7" w:rsidRDefault="00F71DC7" w:rsidP="00AB4FD0">
            <w:pPr>
              <w:pStyle w:val="tv2132"/>
              <w:spacing w:line="240" w:lineRule="auto"/>
              <w:jc w:val="both"/>
              <w:rPr>
                <w:color w:val="auto"/>
                <w:sz w:val="22"/>
                <w:szCs w:val="22"/>
                <w:lang w:eastAsia="en-US"/>
              </w:rPr>
            </w:pPr>
            <w:r>
              <w:rPr>
                <w:color w:val="auto"/>
                <w:sz w:val="22"/>
                <w:szCs w:val="22"/>
                <w:lang w:eastAsia="en-US"/>
              </w:rPr>
              <w:t xml:space="preserve">3) iepirkuma procedūras dokumentu sagatavotājs (pasūtītāja amatpersona vai darbinieks), iepirkuma komisijas loceklis vai eksperts ir saistīts ar pretendentu Publisko iepirkumu likuma </w:t>
            </w:r>
            <w:hyperlink r:id="rId11" w:anchor="p25" w:tgtFrame="_blank" w:history="1">
              <w:r>
                <w:rPr>
                  <w:rStyle w:val="Hipersaite"/>
                  <w:color w:val="auto"/>
                  <w:sz w:val="22"/>
                  <w:szCs w:val="22"/>
                  <w:lang w:eastAsia="en-US"/>
                </w:rPr>
                <w:t>25. panta</w:t>
              </w:r>
            </w:hyperlink>
            <w:r>
              <w:rPr>
                <w:color w:val="auto"/>
                <w:sz w:val="22"/>
                <w:szCs w:val="22"/>
                <w:lang w:eastAsia="en-US"/>
              </w:rPr>
              <w:t xml:space="preserve"> pirmās un otrās daļas izpratnē vai ir ieinteresēts kāda pretendenta izvēlē, un pasūtītājam nav iespējams novērst šo situāciju ar mazāk pretendentu ierobežojošiem pasākumiem;</w:t>
            </w:r>
          </w:p>
          <w:p w:rsidR="00F71DC7" w:rsidRDefault="00F71DC7" w:rsidP="00AB4FD0">
            <w:pPr>
              <w:pStyle w:val="Komentrateksts"/>
              <w:spacing w:line="276" w:lineRule="auto"/>
              <w:jc w:val="both"/>
              <w:rPr>
                <w:sz w:val="22"/>
                <w:szCs w:val="22"/>
                <w:lang w:val="lv-LV" w:eastAsia="ar-SA"/>
              </w:rPr>
            </w:pPr>
            <w:r>
              <w:rPr>
                <w:sz w:val="22"/>
                <w:szCs w:val="22"/>
                <w:lang w:val="lv-LV"/>
              </w:rPr>
              <w:t xml:space="preserve">   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pirmā punkta </w:t>
            </w:r>
            <w:hyperlink r:id="rId12" w:anchor="p1" w:tgtFrame="_blank" w:history="1">
              <w:r>
                <w:rPr>
                  <w:rStyle w:val="Hipersaite"/>
                  <w:sz w:val="22"/>
                  <w:szCs w:val="22"/>
                  <w:lang w:val="lv-LV"/>
                </w:rPr>
                <w:t>1.</w:t>
              </w:r>
            </w:hyperlink>
            <w:r>
              <w:rPr>
                <w:sz w:val="22"/>
                <w:szCs w:val="22"/>
                <w:lang w:val="lv-LV"/>
              </w:rPr>
              <w:t xml:space="preserve">, </w:t>
            </w:r>
            <w:hyperlink r:id="rId13" w:anchor="p2" w:tgtFrame="_blank" w:history="1">
              <w:r>
                <w:rPr>
                  <w:rStyle w:val="Hipersaite"/>
                  <w:sz w:val="22"/>
                  <w:szCs w:val="22"/>
                  <w:lang w:val="lv-LV"/>
                </w:rPr>
                <w:t xml:space="preserve">2. </w:t>
              </w:r>
            </w:hyperlink>
            <w:r>
              <w:rPr>
                <w:sz w:val="22"/>
                <w:szCs w:val="22"/>
                <w:lang w:val="lv-LV"/>
              </w:rPr>
              <w:t xml:space="preserve">un </w:t>
            </w:r>
            <w:hyperlink r:id="rId14" w:anchor="p3" w:tgtFrame="_blank" w:history="1">
              <w:r>
                <w:rPr>
                  <w:rStyle w:val="Hipersaite"/>
                  <w:sz w:val="22"/>
                  <w:szCs w:val="22"/>
                  <w:lang w:val="lv-LV"/>
                </w:rPr>
                <w:t>3. apakšpunkta</w:t>
              </w:r>
            </w:hyperlink>
            <w:r>
              <w:rPr>
                <w:sz w:val="22"/>
                <w:szCs w:val="22"/>
                <w:lang w:val="lv-LV"/>
              </w:rPr>
              <w:t xml:space="preserve"> nosacījumi.</w:t>
            </w:r>
          </w:p>
        </w:tc>
        <w:tc>
          <w:tcPr>
            <w:tcW w:w="3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1DC7" w:rsidRDefault="00F71DC7" w:rsidP="00AB4FD0">
            <w:pPr>
              <w:pStyle w:val="Tabletext"/>
              <w:spacing w:before="120" w:after="120" w:line="276" w:lineRule="auto"/>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Tabletext"/>
              <w:spacing w:before="120" w:after="120" w:line="276" w:lineRule="auto"/>
              <w:jc w:val="center"/>
              <w:rPr>
                <w:rFonts w:ascii="Times New Roman" w:hAnsi="Times New Roman"/>
              </w:rPr>
            </w:pPr>
            <w:r>
              <w:rPr>
                <w:rFonts w:ascii="Times New Roman" w:hAnsi="Times New Roman"/>
              </w:rPr>
              <w:t>nē</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Tabletext"/>
              <w:spacing w:before="120" w:after="120" w:line="276" w:lineRule="auto"/>
              <w:rPr>
                <w:rFonts w:ascii="Times New Roman" w:hAnsi="Times New Roman"/>
              </w:rPr>
            </w:pPr>
            <w:r>
              <w:rPr>
                <w:rFonts w:ascii="Times New Roman" w:hAnsi="Times New Roman"/>
              </w:rPr>
              <w:t>Pārbaudi veic saskaņā ar Publisko iepirkuma likuma 9.pantā noteikto kārtību, pārbaudot Ministru kabineta noteiktajā informācijas sistēmā esošo informāciju.</w:t>
            </w:r>
          </w:p>
        </w:tc>
      </w:tr>
      <w:tr w:rsidR="00F71DC7" w:rsidTr="00AB4FD0">
        <w:trPr>
          <w:cantSplit/>
          <w:trHeight w:val="1199"/>
        </w:trPr>
        <w:tc>
          <w:tcPr>
            <w:tcW w:w="5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spacing w:before="120" w:after="120"/>
              <w:rPr>
                <w:rFonts w:ascii="Times New Roman" w:hAnsi="Times New Roman"/>
              </w:rPr>
            </w:pPr>
            <w:r>
              <w:rPr>
                <w:rFonts w:ascii="Times New Roman" w:hAnsi="Times New Roman"/>
              </w:rPr>
              <w:lastRenderedPageBreak/>
              <w:t>2. Pretendents un apakšuzņēmējs (ja attiecīgo projektēšanas darbu izpildei tiek pieaicināts apakšuzņēmējs) ir reģistrēts, licencēts vai sertificēts atbilstoši attiecīgās valsts normatīvo aktu prasībām un ir tiesīgs veikt iepirkumā paredzētos projektēšanas darbus.</w:t>
            </w:r>
          </w:p>
        </w:tc>
        <w:tc>
          <w:tcPr>
            <w:tcW w:w="3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spacing w:before="120" w:after="120"/>
              <w:rPr>
                <w:rFonts w:ascii="Times New Roman" w:hAnsi="Times New Roman"/>
                <w:color w:val="000000"/>
              </w:rPr>
            </w:pPr>
            <w:r>
              <w:rPr>
                <w:rFonts w:ascii="Times New Roman" w:hAnsi="Times New Roman"/>
                <w:color w:val="000000"/>
              </w:rPr>
              <w:t xml:space="preserve">*Latvijas Republikas Uzņēmuma reģistra vai līdzvērtīgas iestādes citā valstī izsniegtas reģistrācijas apliecības kopija (izdruka no datu bāzes). </w:t>
            </w:r>
          </w:p>
          <w:p w:rsidR="00F71DC7" w:rsidRDefault="00F71DC7" w:rsidP="00AB4FD0">
            <w:pPr>
              <w:spacing w:before="120" w:after="120"/>
              <w:rPr>
                <w:rFonts w:ascii="Times New Roman" w:hAnsi="Times New Roman"/>
              </w:rPr>
            </w:pPr>
            <w:r>
              <w:rPr>
                <w:rFonts w:ascii="Times New Roman" w:hAnsi="Times New Roman"/>
                <w:color w:val="000000"/>
              </w:rPr>
              <w:t>*</w:t>
            </w:r>
            <w:r>
              <w:rPr>
                <w:rFonts w:ascii="Times New Roman" w:hAnsi="Times New Roman"/>
              </w:rPr>
              <w:t xml:space="preserve"> LR Ekonomikas ministrijas </w:t>
            </w:r>
            <w:proofErr w:type="spellStart"/>
            <w:r>
              <w:rPr>
                <w:rFonts w:ascii="Times New Roman" w:hAnsi="Times New Roman"/>
              </w:rPr>
              <w:t>būvkomersanta</w:t>
            </w:r>
            <w:proofErr w:type="spellEnd"/>
            <w:r>
              <w:rPr>
                <w:rFonts w:ascii="Times New Roman" w:hAnsi="Times New Roman"/>
              </w:rPr>
              <w:t xml:space="preserve"> reģistra reģistrācijas apliecības kopija </w:t>
            </w:r>
            <w:r>
              <w:rPr>
                <w:rFonts w:ascii="Times New Roman" w:hAnsi="Times New Roman"/>
                <w:color w:val="000000"/>
              </w:rPr>
              <w:t>(izdruka no datu bāzes)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spacing w:before="120" w:after="120"/>
              <w:jc w:val="center"/>
              <w:rPr>
                <w:rFonts w:ascii="Times New Roman" w:hAnsi="Times New Roman"/>
              </w:rPr>
            </w:pPr>
            <w:r>
              <w:rPr>
                <w:rFonts w:ascii="Times New Roman" w:hAnsi="Times New Roman"/>
              </w:rPr>
              <w:t xml:space="preserve">Jā </w:t>
            </w:r>
            <w:r>
              <w:rPr>
                <w:rFonts w:ascii="Times New Roman" w:hAnsi="Times New Roman"/>
                <w:color w:val="000000"/>
              </w:rPr>
              <w:t>(jāiesniedz arī apakšuzņēmējam)</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spacing w:before="120" w:after="120"/>
              <w:rPr>
                <w:rFonts w:ascii="Times New Roman" w:hAnsi="Times New Roman"/>
              </w:rPr>
            </w:pPr>
            <w:r>
              <w:rPr>
                <w:rFonts w:ascii="Times New Roman" w:hAnsi="Times New Roman"/>
              </w:rPr>
              <w:t>Pārbaudi veic, pārbaudot Ministru kabineta noteiktajā informācijas sistēmā esošo informāciju.</w:t>
            </w:r>
          </w:p>
        </w:tc>
      </w:tr>
      <w:tr w:rsidR="00F71DC7" w:rsidTr="00AB4FD0">
        <w:trPr>
          <w:cantSplit/>
          <w:trHeight w:val="1061"/>
        </w:trPr>
        <w:tc>
          <w:tcPr>
            <w:tcW w:w="5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Parasts1"/>
              <w:tabs>
                <w:tab w:val="left" w:pos="900"/>
                <w:tab w:val="left" w:pos="1440"/>
              </w:tabs>
              <w:spacing w:before="120" w:line="276" w:lineRule="auto"/>
              <w:jc w:val="both"/>
              <w:rPr>
                <w:sz w:val="22"/>
                <w:szCs w:val="22"/>
              </w:rPr>
            </w:pPr>
            <w:r>
              <w:rPr>
                <w:rStyle w:val="Noklusjumarindkopasfonts1"/>
                <w:sz w:val="22"/>
                <w:szCs w:val="22"/>
              </w:rPr>
              <w:t xml:space="preserve">4. Pretendents līguma izpildei var nodrošināt sertificētus projektētājus ar vismaz 3 (trīs) gadu darba pieredzi, kas ir izstrādājuši vismaz 1 (vienu) līdzīga rakstura* un līdzīga apjoma (pēc plānotās objekta darbu summas) būves būvprojektu un kura izglītība un profesionālā kvalifikācija nodrošina </w:t>
            </w:r>
            <w:r>
              <w:rPr>
                <w:rFonts w:eastAsia="Calibri"/>
                <w:color w:val="000000"/>
                <w:sz w:val="22"/>
                <w:szCs w:val="22"/>
              </w:rPr>
              <w:t>būvprojektu</w:t>
            </w:r>
            <w:r>
              <w:rPr>
                <w:rStyle w:val="Noklusjumarindkopasfonts1"/>
                <w:sz w:val="22"/>
                <w:szCs w:val="22"/>
              </w:rPr>
              <w:t xml:space="preserve"> izstrādē nepieciešamo projektēšanas darbu izpildi. </w:t>
            </w:r>
          </w:p>
          <w:p w:rsidR="00F71DC7" w:rsidRDefault="00F71DC7" w:rsidP="00AB4FD0">
            <w:pPr>
              <w:pStyle w:val="Parasts1"/>
              <w:spacing w:before="120" w:after="120" w:line="276" w:lineRule="auto"/>
              <w:rPr>
                <w:sz w:val="22"/>
                <w:szCs w:val="22"/>
              </w:rPr>
            </w:pPr>
            <w:r>
              <w:rPr>
                <w:rStyle w:val="Noklusjumarindkopasfonts1"/>
                <w:i/>
                <w:sz w:val="22"/>
                <w:szCs w:val="22"/>
              </w:rPr>
              <w:t xml:space="preserve">* </w:t>
            </w:r>
            <w:r>
              <w:rPr>
                <w:i/>
                <w:sz w:val="22"/>
                <w:szCs w:val="22"/>
              </w:rPr>
              <w:t>par līdzīga rakstura darbu uzskatāma ir būvprojekta izstrāde, kur veikta publiskas ēkas pārbūves būvprojekta izstrāde</w:t>
            </w:r>
            <w:r>
              <w:rPr>
                <w:rStyle w:val="Noklusjumarindkopasfonts1"/>
                <w:sz w:val="22"/>
                <w:szCs w:val="22"/>
              </w:rPr>
              <w:t>.</w:t>
            </w:r>
          </w:p>
        </w:tc>
        <w:tc>
          <w:tcPr>
            <w:tcW w:w="3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Parasts1"/>
              <w:spacing w:before="120" w:after="120" w:line="276" w:lineRule="auto"/>
              <w:rPr>
                <w:sz w:val="22"/>
                <w:szCs w:val="22"/>
              </w:rPr>
            </w:pPr>
            <w:r>
              <w:rPr>
                <w:rStyle w:val="Noklusjumarindkopasfonts1"/>
                <w:sz w:val="22"/>
                <w:szCs w:val="22"/>
              </w:rPr>
              <w:t xml:space="preserve">*Informāciju par sertificēta projektētāja (-u) kvalifikāciju, pieredzi un apņemšanos veikt </w:t>
            </w:r>
            <w:r>
              <w:rPr>
                <w:rFonts w:eastAsia="Calibri"/>
                <w:color w:val="000000"/>
                <w:sz w:val="22"/>
                <w:szCs w:val="22"/>
              </w:rPr>
              <w:t>būvprojektu</w:t>
            </w:r>
            <w:r>
              <w:rPr>
                <w:rStyle w:val="Noklusjumarindkopasfonts1"/>
                <w:sz w:val="22"/>
                <w:szCs w:val="22"/>
              </w:rPr>
              <w:t xml:space="preserve"> izstrādi, ja Pretendents tiks atzīts par uzvarētāju iepirkumā, saskaņā ar nolikuma pielikumu Nr.2</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Parasts1"/>
              <w:spacing w:before="120" w:after="120" w:line="276" w:lineRule="auto"/>
              <w:jc w:val="center"/>
              <w:rPr>
                <w:sz w:val="22"/>
                <w:szCs w:val="22"/>
              </w:rPr>
            </w:pPr>
            <w:r>
              <w:rPr>
                <w:rStyle w:val="Noklusjumarindkopasfonts1"/>
                <w:sz w:val="22"/>
                <w:szCs w:val="22"/>
              </w:rPr>
              <w:t xml:space="preserve">Jā </w:t>
            </w:r>
            <w:r>
              <w:rPr>
                <w:rStyle w:val="Noklusjumarindkopasfonts1"/>
                <w:rFonts w:eastAsia="Calibri"/>
                <w:color w:val="000000"/>
                <w:sz w:val="22"/>
                <w:szCs w:val="22"/>
              </w:rPr>
              <w:t xml:space="preserve">(ja </w:t>
            </w:r>
            <w:r>
              <w:rPr>
                <w:rFonts w:eastAsia="Calibri"/>
                <w:color w:val="000000"/>
                <w:sz w:val="22"/>
                <w:szCs w:val="22"/>
              </w:rPr>
              <w:t>būvprojektu</w:t>
            </w:r>
            <w:r>
              <w:rPr>
                <w:rStyle w:val="Noklusjumarindkopasfonts1"/>
                <w:rFonts w:eastAsia="Calibri"/>
                <w:color w:val="000000"/>
                <w:sz w:val="22"/>
                <w:szCs w:val="22"/>
              </w:rPr>
              <w:t xml:space="preserve"> izstrādās apakšuzņēmējs)</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1DC7" w:rsidRDefault="00F71DC7" w:rsidP="00AB4FD0">
            <w:pPr>
              <w:pStyle w:val="Parasts1"/>
              <w:spacing w:before="120" w:after="120" w:line="276" w:lineRule="auto"/>
              <w:rPr>
                <w:sz w:val="22"/>
                <w:szCs w:val="22"/>
              </w:rPr>
            </w:pPr>
            <w:r>
              <w:rPr>
                <w:rStyle w:val="Noklusjumarindkopasfonts1"/>
                <w:sz w:val="22"/>
                <w:szCs w:val="22"/>
              </w:rPr>
              <w:t>Informācija un sertifikātu kopija jāsniedz par visiem projektēšanā iesaistītajiem projektētājiem.</w:t>
            </w:r>
          </w:p>
          <w:p w:rsidR="00F71DC7" w:rsidRDefault="00F71DC7" w:rsidP="00AB4FD0">
            <w:pPr>
              <w:pStyle w:val="Parasts1"/>
              <w:spacing w:before="120" w:after="120" w:line="276" w:lineRule="auto"/>
              <w:rPr>
                <w:sz w:val="22"/>
                <w:szCs w:val="22"/>
              </w:rPr>
            </w:pPr>
          </w:p>
        </w:tc>
      </w:tr>
      <w:tr w:rsidR="00F71DC7" w:rsidTr="00AB4FD0">
        <w:trPr>
          <w:cantSplit/>
          <w:trHeight w:val="796"/>
        </w:trPr>
        <w:tc>
          <w:tcPr>
            <w:tcW w:w="5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Parasts1"/>
              <w:spacing w:before="120" w:after="120" w:line="276" w:lineRule="auto"/>
              <w:rPr>
                <w:sz w:val="22"/>
                <w:szCs w:val="22"/>
              </w:rPr>
            </w:pPr>
            <w:r>
              <w:rPr>
                <w:rStyle w:val="Noklusjumarindkopasfonts1"/>
                <w:sz w:val="22"/>
                <w:szCs w:val="22"/>
              </w:rPr>
              <w:lastRenderedPageBreak/>
              <w:t>5. Pretendenta profesionālās darbības apdrošināšana.</w:t>
            </w:r>
          </w:p>
        </w:tc>
        <w:tc>
          <w:tcPr>
            <w:tcW w:w="3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Parasts1"/>
              <w:spacing w:before="120" w:after="120" w:line="276" w:lineRule="auto"/>
              <w:rPr>
                <w:sz w:val="22"/>
                <w:szCs w:val="22"/>
              </w:rPr>
            </w:pPr>
            <w:r>
              <w:rPr>
                <w:rStyle w:val="Noklusjumarindkopasfonts1"/>
                <w:sz w:val="22"/>
                <w:szCs w:val="22"/>
              </w:rPr>
              <w:t>Apdrošināšanas kompānijas garantijas vēstule, ka gadījumā, ja ar Pretendentu tiks slēgts pakalpojuma līgums, pirms darbu sākšanas starp apdrošināšanas kompāniju un Pretendentu tiks noslēgts līgums par projektētāja profesionālo civiltiesiskās atbildības apdrošināšanu. Pēc līguma noslēgšanas, bet pirms darbu sākšanas Pretendents iesniedz apdrošināšanas polisi Pasūtītājam.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Parasts1"/>
              <w:spacing w:before="120" w:after="120" w:line="276" w:lineRule="auto"/>
              <w:jc w:val="center"/>
              <w:rPr>
                <w:sz w:val="22"/>
                <w:szCs w:val="22"/>
              </w:rPr>
            </w:pPr>
            <w:r>
              <w:rPr>
                <w:rStyle w:val="Noklusjumarindkopasfonts1"/>
                <w:sz w:val="22"/>
                <w:szCs w:val="22"/>
              </w:rPr>
              <w:t>Jā (</w:t>
            </w:r>
            <w:r>
              <w:rPr>
                <w:rStyle w:val="Noklusjumarindkopasfonts1"/>
                <w:rFonts w:eastAsia="Calibri"/>
                <w:color w:val="000000"/>
                <w:sz w:val="22"/>
                <w:szCs w:val="22"/>
              </w:rPr>
              <w:t xml:space="preserve">ja </w:t>
            </w:r>
            <w:r>
              <w:rPr>
                <w:rFonts w:eastAsia="Calibri"/>
                <w:color w:val="000000"/>
                <w:sz w:val="22"/>
                <w:szCs w:val="22"/>
              </w:rPr>
              <w:t>būvprojektu</w:t>
            </w:r>
            <w:r>
              <w:rPr>
                <w:rStyle w:val="Noklusjumarindkopasfonts1"/>
                <w:rFonts w:eastAsia="Calibri"/>
                <w:color w:val="000000"/>
                <w:sz w:val="22"/>
                <w:szCs w:val="22"/>
              </w:rPr>
              <w:t xml:space="preserve"> izstrādās apakšuzņēmējs</w:t>
            </w:r>
            <w:r>
              <w:rPr>
                <w:rStyle w:val="Noklusjumarindkopasfonts1"/>
                <w:sz w:val="22"/>
                <w:szCs w:val="22"/>
              </w:rPr>
              <w:t>)</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1DC7" w:rsidRDefault="00F71DC7" w:rsidP="00AB4FD0">
            <w:pPr>
              <w:pStyle w:val="Parasts1"/>
              <w:tabs>
                <w:tab w:val="left" w:pos="2941"/>
              </w:tabs>
              <w:spacing w:before="120" w:after="120" w:line="276" w:lineRule="auto"/>
              <w:jc w:val="both"/>
              <w:rPr>
                <w:sz w:val="22"/>
                <w:szCs w:val="22"/>
              </w:rPr>
            </w:pPr>
            <w:r>
              <w:rPr>
                <w:rStyle w:val="Noklusjumarindkopasfonts1"/>
                <w:sz w:val="22"/>
                <w:szCs w:val="22"/>
              </w:rPr>
              <w:t>Pretendentu profesionālās civiltiesiskās apdrošināšanas polises summas apmērs ne mazāks kā pretendenta piedāvātā līgumsumma, polises darbības laiks ne mazāks kā līguma izpildes termiņš.</w:t>
            </w:r>
          </w:p>
          <w:p w:rsidR="00F71DC7" w:rsidRDefault="00F71DC7" w:rsidP="00AB4FD0">
            <w:pPr>
              <w:pStyle w:val="Parasts1"/>
              <w:spacing w:before="120" w:after="120" w:line="276" w:lineRule="auto"/>
              <w:rPr>
                <w:sz w:val="22"/>
                <w:szCs w:val="22"/>
              </w:rPr>
            </w:pPr>
          </w:p>
          <w:p w:rsidR="00F71DC7" w:rsidRDefault="00F71DC7" w:rsidP="00AB4FD0">
            <w:pPr>
              <w:pStyle w:val="Parasts1"/>
              <w:spacing w:before="120" w:after="120" w:line="276" w:lineRule="auto"/>
              <w:rPr>
                <w:sz w:val="22"/>
                <w:szCs w:val="22"/>
              </w:rPr>
            </w:pPr>
            <w:r>
              <w:rPr>
                <w:rStyle w:val="Noklusjumarindkopasfonts1"/>
                <w:sz w:val="22"/>
                <w:szCs w:val="22"/>
              </w:rPr>
              <w:t>Ja Pretendentam jau ir civiltiesiskās apdrošināšanas polise, kura atbilst iepriekš minētajām prasībām, pretendents iesniedz polises kopiju.</w:t>
            </w:r>
          </w:p>
        </w:tc>
      </w:tr>
      <w:tr w:rsidR="00F71DC7" w:rsidTr="00AB4FD0">
        <w:trPr>
          <w:cantSplit/>
          <w:trHeight w:val="992"/>
        </w:trPr>
        <w:tc>
          <w:tcPr>
            <w:tcW w:w="5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pStyle w:val="Parasts1"/>
              <w:spacing w:before="120" w:after="120" w:line="276" w:lineRule="auto"/>
              <w:rPr>
                <w:sz w:val="22"/>
                <w:szCs w:val="22"/>
              </w:rPr>
            </w:pPr>
            <w:r>
              <w:rPr>
                <w:rStyle w:val="Noklusjumarindkopasfonts1"/>
                <w:sz w:val="22"/>
                <w:szCs w:val="22"/>
              </w:rPr>
              <w:t>6. Apakšuzņēmēji</w:t>
            </w:r>
          </w:p>
        </w:tc>
        <w:tc>
          <w:tcPr>
            <w:tcW w:w="3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spacing w:before="120" w:after="120"/>
              <w:rPr>
                <w:rFonts w:ascii="Times New Roman" w:hAnsi="Times New Roman"/>
              </w:rPr>
            </w:pPr>
            <w:r>
              <w:rPr>
                <w:rFonts w:ascii="Times New Roman" w:hAnsi="Times New Roman"/>
              </w:rPr>
              <w:t>*Apakšuzņēmēju saraksts, papildus norādot katram apakšuzņēmējam nododamo darba veidus un to apjomus.</w:t>
            </w:r>
          </w:p>
          <w:p w:rsidR="00F71DC7" w:rsidRDefault="00F71DC7" w:rsidP="00AB4FD0">
            <w:pPr>
              <w:spacing w:before="120" w:after="120"/>
              <w:rPr>
                <w:rFonts w:ascii="Times New Roman" w:hAnsi="Times New Roman"/>
              </w:rPr>
            </w:pPr>
            <w:r>
              <w:rPr>
                <w:rFonts w:ascii="Times New Roman" w:hAnsi="Times New Roman"/>
              </w:rPr>
              <w:t>*Katra pieaicinātā apakšuzņēmēja piekrišanas raksts par veicamajiem darbiem.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71DC7" w:rsidRDefault="00F71DC7" w:rsidP="00AB4FD0">
            <w:pPr>
              <w:spacing w:before="120" w:after="120"/>
              <w:jc w:val="center"/>
              <w:rPr>
                <w:rFonts w:ascii="Times New Roman" w:hAnsi="Times New Roman"/>
              </w:rPr>
            </w:pPr>
            <w:r>
              <w:rPr>
                <w:rFonts w:ascii="Times New Roman" w:hAnsi="Times New Roman"/>
              </w:rPr>
              <w:t>Jā</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1DC7" w:rsidRDefault="00F71DC7" w:rsidP="00AB4FD0">
            <w:pPr>
              <w:spacing w:before="120" w:after="120"/>
              <w:rPr>
                <w:rFonts w:ascii="Times New Roman" w:hAnsi="Times New Roman"/>
              </w:rPr>
            </w:pPr>
          </w:p>
          <w:p w:rsidR="00F71DC7" w:rsidRDefault="00F71DC7" w:rsidP="00AB4FD0">
            <w:pPr>
              <w:spacing w:before="120" w:after="120"/>
              <w:rPr>
                <w:rFonts w:ascii="Times New Roman" w:hAnsi="Times New Roman"/>
              </w:rPr>
            </w:pPr>
          </w:p>
          <w:p w:rsidR="00F71DC7" w:rsidRDefault="00F71DC7" w:rsidP="00AB4FD0">
            <w:pPr>
              <w:spacing w:before="120" w:after="120"/>
              <w:rPr>
                <w:rFonts w:ascii="Times New Roman" w:hAnsi="Times New Roman"/>
              </w:rPr>
            </w:pPr>
          </w:p>
        </w:tc>
      </w:tr>
    </w:tbl>
    <w:p w:rsidR="00F71DC7" w:rsidRDefault="00F71DC7" w:rsidP="00F71DC7">
      <w:pPr>
        <w:autoSpaceDN/>
        <w:spacing w:after="0"/>
        <w:rPr>
          <w:rFonts w:ascii="Times New Roman" w:hAnsi="Times New Roman"/>
        </w:rPr>
        <w:sectPr w:rsidR="00F71DC7">
          <w:pgSz w:w="16838" w:h="11906" w:orient="landscape"/>
          <w:pgMar w:top="1134" w:right="902" w:bottom="851" w:left="720" w:header="720" w:footer="720" w:gutter="0"/>
          <w:cols w:space="720"/>
        </w:sectPr>
      </w:pPr>
    </w:p>
    <w:p w:rsidR="00F71DC7" w:rsidRDefault="00F71DC7" w:rsidP="00F71DC7">
      <w:pPr>
        <w:pStyle w:val="Parasts1"/>
        <w:spacing w:before="120"/>
        <w:jc w:val="both"/>
        <w:rPr>
          <w:sz w:val="22"/>
          <w:szCs w:val="22"/>
        </w:rPr>
      </w:pPr>
      <w:r>
        <w:rPr>
          <w:sz w:val="22"/>
          <w:szCs w:val="22"/>
        </w:rPr>
        <w:lastRenderedPageBreak/>
        <w:t>4.2. Ja Pretendents vai apakšuzņēmējs nav iesniedzis kaut vienu no nolikuma 4.1.punktos (kuri attiecas uz apakšuzņēmēju) minētajiem dokumentiem vai arī nav sniedzis visu nepieciešamo informāciju, Pasūtītājs Pretendenta piedāvājumu izslēdz no turpmākās vērtēšanas.</w:t>
      </w:r>
    </w:p>
    <w:p w:rsidR="00F71DC7" w:rsidRDefault="00F71DC7" w:rsidP="00F71DC7">
      <w:pPr>
        <w:pStyle w:val="Parasts1"/>
        <w:spacing w:before="120"/>
        <w:jc w:val="both"/>
        <w:rPr>
          <w:sz w:val="22"/>
          <w:szCs w:val="22"/>
        </w:rPr>
      </w:pPr>
      <w:r>
        <w:rPr>
          <w:sz w:val="22"/>
          <w:szCs w:val="22"/>
        </w:rPr>
        <w:t>4.3. Pretendenti, kas būs snieguši nepatiesu informāciju vai nebūs to snieguši vispār, tiks izslēgti no dalības iepirkumā.</w:t>
      </w:r>
    </w:p>
    <w:p w:rsidR="00F71DC7" w:rsidRDefault="00F71DC7" w:rsidP="00F71DC7">
      <w:pPr>
        <w:pStyle w:val="Parasts1"/>
        <w:shd w:val="clear" w:color="auto" w:fill="FFFFFF"/>
        <w:autoSpaceDE w:val="0"/>
        <w:rPr>
          <w:rFonts w:eastAsia="Calibri"/>
          <w:color w:val="000000"/>
          <w:sz w:val="22"/>
          <w:szCs w:val="22"/>
        </w:rPr>
      </w:pPr>
    </w:p>
    <w:p w:rsidR="00F71DC7" w:rsidRDefault="00F71DC7" w:rsidP="00F71DC7">
      <w:pPr>
        <w:pStyle w:val="Parasts1"/>
        <w:keepNext/>
        <w:widowControl w:val="0"/>
        <w:autoSpaceDE w:val="0"/>
        <w:jc w:val="center"/>
        <w:rPr>
          <w:rFonts w:eastAsia="Calibri"/>
          <w:b/>
          <w:bCs/>
          <w:color w:val="000000"/>
          <w:sz w:val="22"/>
          <w:szCs w:val="22"/>
        </w:rPr>
      </w:pPr>
      <w:bookmarkStart w:id="6" w:name="_Toc189451329"/>
      <w:r>
        <w:rPr>
          <w:rFonts w:eastAsia="Calibri"/>
          <w:b/>
          <w:bCs/>
          <w:color w:val="000000"/>
          <w:sz w:val="22"/>
          <w:szCs w:val="22"/>
        </w:rPr>
        <w:t xml:space="preserve">5. Piedāvājumu vērtēšana </w:t>
      </w:r>
      <w:bookmarkEnd w:id="6"/>
    </w:p>
    <w:p w:rsidR="00F71DC7" w:rsidRDefault="00F71DC7" w:rsidP="00F71DC7">
      <w:pPr>
        <w:pStyle w:val="Parasts1"/>
        <w:tabs>
          <w:tab w:val="left" w:pos="1276"/>
          <w:tab w:val="left" w:pos="1800"/>
        </w:tabs>
        <w:jc w:val="both"/>
        <w:rPr>
          <w:rFonts w:eastAsia="Calibri"/>
          <w:bCs/>
          <w:color w:val="000000"/>
          <w:sz w:val="22"/>
          <w:szCs w:val="22"/>
        </w:rPr>
      </w:pPr>
    </w:p>
    <w:p w:rsidR="00F71DC7" w:rsidRDefault="00F71DC7" w:rsidP="00F71DC7">
      <w:pPr>
        <w:pStyle w:val="Parasts1"/>
        <w:tabs>
          <w:tab w:val="left" w:pos="1276"/>
          <w:tab w:val="left" w:pos="1800"/>
        </w:tabs>
        <w:jc w:val="both"/>
        <w:rPr>
          <w:rFonts w:eastAsia="Calibri"/>
          <w:bCs/>
          <w:color w:val="000000"/>
          <w:sz w:val="22"/>
          <w:szCs w:val="22"/>
        </w:rPr>
      </w:pPr>
      <w:r>
        <w:rPr>
          <w:rFonts w:eastAsia="Calibri"/>
          <w:bCs/>
          <w:color w:val="000000"/>
          <w:sz w:val="22"/>
          <w:szCs w:val="22"/>
        </w:rPr>
        <w:t xml:space="preserve">5.1. </w:t>
      </w:r>
      <w:r>
        <w:rPr>
          <w:sz w:val="22"/>
          <w:szCs w:val="22"/>
        </w:rPr>
        <w:t>Piedāvājumu atvēršanas sanāksme – nav paredzēta.</w:t>
      </w:r>
    </w:p>
    <w:p w:rsidR="00F71DC7" w:rsidRDefault="00F71DC7" w:rsidP="00F71DC7">
      <w:pPr>
        <w:pStyle w:val="Parasts1"/>
        <w:spacing w:before="120"/>
        <w:jc w:val="both"/>
        <w:rPr>
          <w:sz w:val="22"/>
          <w:szCs w:val="22"/>
        </w:rPr>
      </w:pPr>
      <w:r>
        <w:rPr>
          <w:rStyle w:val="Noklusjumarindkopasfonts1"/>
          <w:rFonts w:eastAsia="Calibri"/>
          <w:sz w:val="22"/>
          <w:szCs w:val="22"/>
        </w:rPr>
        <w:t xml:space="preserve">5.2. </w:t>
      </w:r>
      <w:r>
        <w:rPr>
          <w:rStyle w:val="Noklusjumarindkopasfonts1"/>
          <w:rFonts w:eastAsia="Calibri"/>
          <w:bCs/>
          <w:color w:val="000000"/>
          <w:sz w:val="22"/>
          <w:szCs w:val="22"/>
        </w:rPr>
        <w:t>Piedāvājumu noformējuma pārbaudi un vērtēšanu iepirkuma komisija veic slēgtā sēdē.</w:t>
      </w:r>
    </w:p>
    <w:p w:rsidR="00F71DC7" w:rsidRDefault="00F71DC7" w:rsidP="00F71DC7">
      <w:pPr>
        <w:pStyle w:val="Parasts1"/>
        <w:spacing w:before="120"/>
        <w:jc w:val="both"/>
        <w:rPr>
          <w:rFonts w:eastAsia="Calibri"/>
          <w:sz w:val="22"/>
          <w:szCs w:val="22"/>
        </w:rPr>
      </w:pPr>
      <w:r>
        <w:rPr>
          <w:rFonts w:eastAsia="Calibri"/>
          <w:sz w:val="22"/>
          <w:szCs w:val="22"/>
        </w:rPr>
        <w:t>5.3. Piedāvājumi, kas iesniegti pēc šā nolikuma 1.5.1.punktā minētā termiņa, netiks vērtēti. Tie neatvērti tiks atdoti vai nosūtīti atpakaļ Pretendentam.</w:t>
      </w:r>
    </w:p>
    <w:p w:rsidR="00F71DC7" w:rsidRDefault="00F71DC7" w:rsidP="00F71DC7">
      <w:pPr>
        <w:pStyle w:val="Parasts1"/>
        <w:spacing w:before="120"/>
        <w:jc w:val="both"/>
        <w:rPr>
          <w:rFonts w:eastAsia="Calibri"/>
          <w:sz w:val="22"/>
          <w:szCs w:val="22"/>
        </w:rPr>
      </w:pPr>
      <w:r>
        <w:rPr>
          <w:rFonts w:eastAsia="Calibri"/>
          <w:sz w:val="22"/>
          <w:szCs w:val="22"/>
        </w:rPr>
        <w:t>5.4. Iepirkuma komisija:</w:t>
      </w:r>
    </w:p>
    <w:p w:rsidR="00F71DC7" w:rsidRDefault="00F71DC7" w:rsidP="00F71DC7">
      <w:pPr>
        <w:pStyle w:val="Parasts1"/>
        <w:spacing w:before="120"/>
        <w:jc w:val="both"/>
        <w:rPr>
          <w:sz w:val="22"/>
          <w:szCs w:val="22"/>
        </w:rPr>
      </w:pPr>
      <w:r>
        <w:rPr>
          <w:rStyle w:val="Noklusjumarindkopasfonts1"/>
          <w:rFonts w:eastAsia="Calibri"/>
          <w:sz w:val="22"/>
          <w:szCs w:val="22"/>
        </w:rPr>
        <w:t xml:space="preserve">5.4.1. </w:t>
      </w:r>
      <w:r>
        <w:rPr>
          <w:rStyle w:val="Noklusjumarindkopasfonts1"/>
          <w:rFonts w:eastAsia="Calibri"/>
          <w:color w:val="000000"/>
          <w:sz w:val="22"/>
          <w:szCs w:val="22"/>
        </w:rPr>
        <w:t>Pārbaudīs piedāvājumu atbilstību šī nolikuma 3.punktā minētajām prasībām.</w:t>
      </w:r>
      <w:r>
        <w:rPr>
          <w:rStyle w:val="Noklusjumarindkopasfonts1"/>
          <w:rFonts w:eastAsia="Calibri"/>
          <w:color w:val="FF0000"/>
          <w:sz w:val="22"/>
          <w:szCs w:val="22"/>
        </w:rPr>
        <w:t xml:space="preserve"> </w:t>
      </w:r>
      <w:r>
        <w:rPr>
          <w:rStyle w:val="Noklusjumarindkopasfonts1"/>
          <w:rFonts w:eastAsia="Calibri"/>
          <w:sz w:val="22"/>
          <w:szCs w:val="22"/>
        </w:rPr>
        <w:t>Par atbilstošiem tiks uzskatīti tikai tie piedāvājumi, kas atbilst visām norādītajām prasībām. Neatbilstošie piedāvājumi tālāk netiks vērtēti.</w:t>
      </w:r>
    </w:p>
    <w:p w:rsidR="00F71DC7" w:rsidRDefault="00F71DC7" w:rsidP="00F71DC7">
      <w:pPr>
        <w:pStyle w:val="Parasts1"/>
        <w:spacing w:before="120"/>
        <w:jc w:val="both"/>
        <w:rPr>
          <w:rFonts w:eastAsia="Calibri"/>
          <w:color w:val="000000"/>
          <w:sz w:val="22"/>
          <w:szCs w:val="22"/>
        </w:rPr>
      </w:pPr>
      <w:r>
        <w:rPr>
          <w:rFonts w:eastAsia="Calibri"/>
          <w:color w:val="000000"/>
          <w:sz w:val="22"/>
          <w:szCs w:val="22"/>
        </w:rPr>
        <w:t>5.4.2. Pārbaudīs piedāvājumu atbilstību šī nolikuma 4.punktā minētajām prasībām. Par atbilstošiem tiks uzskatīti tikai tie piedāvājumi, kuros būs iesniegti visi dokumenti un tajos sniegta visa prasītā informācija. Piedāvājumi, kuros nebūs iesniegti visi 4.punktā minētie dokumenti vai nebūs norādīta visa prasītā informācija, tiks noraidīti un tālāk netiks vērtēti.</w:t>
      </w:r>
    </w:p>
    <w:p w:rsidR="00F71DC7" w:rsidRDefault="00F71DC7" w:rsidP="00F71DC7">
      <w:pPr>
        <w:pStyle w:val="Parasts1"/>
        <w:spacing w:before="120"/>
        <w:jc w:val="both"/>
        <w:rPr>
          <w:rFonts w:eastAsia="Calibri"/>
          <w:sz w:val="22"/>
          <w:szCs w:val="22"/>
        </w:rPr>
      </w:pPr>
      <w:r>
        <w:rPr>
          <w:rFonts w:eastAsia="Calibri"/>
          <w:sz w:val="22"/>
          <w:szCs w:val="22"/>
        </w:rPr>
        <w:t>5.4.3.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F71DC7" w:rsidRDefault="00F71DC7" w:rsidP="00F71DC7">
      <w:pPr>
        <w:pStyle w:val="Parasts1"/>
        <w:spacing w:before="120"/>
        <w:jc w:val="both"/>
        <w:rPr>
          <w:rFonts w:eastAsia="Calibri"/>
          <w:sz w:val="22"/>
          <w:szCs w:val="22"/>
        </w:rPr>
      </w:pPr>
      <w:r>
        <w:rPr>
          <w:rFonts w:eastAsia="Calibri"/>
          <w:sz w:val="22"/>
          <w:szCs w:val="22"/>
        </w:rPr>
        <w:t xml:space="preserve">5.4.4. No piedāvājumiem, kas atbilst visām nolikuma 3. un 4.punktā minētajām prasībām, izvēlēsies piedāvājumu </w:t>
      </w:r>
      <w:r>
        <w:rPr>
          <w:rFonts w:eastAsia="Calibri"/>
          <w:b/>
          <w:sz w:val="22"/>
          <w:szCs w:val="22"/>
        </w:rPr>
        <w:t>ar viszemāko piedāvāto līgumcenu</w:t>
      </w:r>
      <w:r>
        <w:rPr>
          <w:rFonts w:eastAsia="Calibri"/>
          <w:sz w:val="22"/>
          <w:szCs w:val="22"/>
        </w:rPr>
        <w:t>.</w:t>
      </w:r>
    </w:p>
    <w:p w:rsidR="00F71DC7" w:rsidRDefault="00F71DC7" w:rsidP="00F71DC7">
      <w:pPr>
        <w:pStyle w:val="Parasts1"/>
        <w:rPr>
          <w:rFonts w:eastAsia="Calibri"/>
          <w:sz w:val="22"/>
          <w:szCs w:val="22"/>
        </w:rPr>
      </w:pPr>
      <w:bookmarkStart w:id="7" w:name="_Toc136396880"/>
      <w:bookmarkStart w:id="8" w:name="_Toc138148515"/>
      <w:bookmarkStart w:id="9" w:name="_Toc139357075"/>
    </w:p>
    <w:p w:rsidR="00F71DC7" w:rsidRDefault="00F71DC7" w:rsidP="00F71DC7">
      <w:pPr>
        <w:pStyle w:val="Parasts1"/>
        <w:tabs>
          <w:tab w:val="left" w:pos="360"/>
        </w:tabs>
        <w:ind w:left="360" w:hanging="360"/>
        <w:jc w:val="center"/>
        <w:rPr>
          <w:rFonts w:eastAsia="Calibri"/>
          <w:b/>
          <w:bCs/>
          <w:sz w:val="22"/>
          <w:szCs w:val="22"/>
        </w:rPr>
      </w:pPr>
      <w:r>
        <w:rPr>
          <w:rFonts w:eastAsia="Calibri"/>
          <w:b/>
          <w:bCs/>
          <w:sz w:val="22"/>
          <w:szCs w:val="22"/>
        </w:rPr>
        <w:t>6. Lēmuma izziņošana un līguma slēgšana</w:t>
      </w:r>
      <w:bookmarkEnd w:id="7"/>
      <w:bookmarkEnd w:id="8"/>
      <w:bookmarkEnd w:id="9"/>
    </w:p>
    <w:p w:rsidR="00F71DC7" w:rsidRDefault="00F71DC7" w:rsidP="00F71DC7">
      <w:pPr>
        <w:pStyle w:val="Parasts1"/>
        <w:rPr>
          <w:rFonts w:eastAsia="Calibri"/>
          <w:sz w:val="22"/>
          <w:szCs w:val="22"/>
        </w:rPr>
      </w:pPr>
    </w:p>
    <w:p w:rsidR="00F71DC7" w:rsidRDefault="00F71DC7" w:rsidP="00F71DC7">
      <w:pPr>
        <w:pStyle w:val="Parasts1"/>
        <w:widowControl w:val="0"/>
        <w:tabs>
          <w:tab w:val="left" w:pos="0"/>
        </w:tabs>
        <w:autoSpaceDE w:val="0"/>
        <w:spacing w:before="120"/>
        <w:jc w:val="both"/>
        <w:rPr>
          <w:sz w:val="22"/>
          <w:szCs w:val="22"/>
        </w:rPr>
      </w:pPr>
      <w:r>
        <w:rPr>
          <w:rStyle w:val="Noklusjumarindkopasfonts1"/>
          <w:rFonts w:eastAsia="Calibri"/>
          <w:bCs/>
          <w:iCs/>
          <w:color w:val="000000"/>
          <w:sz w:val="22"/>
          <w:szCs w:val="22"/>
        </w:rPr>
        <w:t xml:space="preserve">6.1. Iepirkuma komisija pieņem lēmumu par līguma slēgšanu ar Pretendentu, kura piedāvājums atbilst nolikumā minētajām prasībām un ir ar viszemāko piedāvāto līgumcenu. </w:t>
      </w:r>
    </w:p>
    <w:p w:rsidR="00F71DC7" w:rsidRDefault="00F71DC7" w:rsidP="00F71DC7">
      <w:pPr>
        <w:pStyle w:val="Parasts1"/>
        <w:widowControl w:val="0"/>
        <w:tabs>
          <w:tab w:val="left" w:pos="0"/>
        </w:tabs>
        <w:autoSpaceDE w:val="0"/>
        <w:spacing w:before="120"/>
        <w:jc w:val="both"/>
        <w:rPr>
          <w:sz w:val="22"/>
          <w:szCs w:val="22"/>
        </w:rPr>
      </w:pPr>
      <w:r>
        <w:rPr>
          <w:rStyle w:val="Noklusjumarindkopasfonts1"/>
          <w:rFonts w:eastAsia="Calibri"/>
          <w:bCs/>
          <w:iCs/>
          <w:color w:val="000000"/>
          <w:sz w:val="22"/>
          <w:szCs w:val="22"/>
        </w:rPr>
        <w:t xml:space="preserve">6.2. </w:t>
      </w:r>
      <w:r>
        <w:rPr>
          <w:rStyle w:val="Noklusjumarindkopasfonts1"/>
          <w:rFonts w:eastAsia="Calibri"/>
          <w:iCs/>
          <w:color w:val="000000"/>
          <w:sz w:val="22"/>
          <w:szCs w:val="22"/>
        </w:rPr>
        <w:t>Trīs darba dienu laikā pēc lēmuma pieņemšanas visi pretendenti tiks informēti par pieņemto lēmumu</w:t>
      </w:r>
      <w:r>
        <w:rPr>
          <w:rStyle w:val="Noklusjumarindkopasfonts1"/>
          <w:rFonts w:eastAsia="Calibri"/>
          <w:bCs/>
          <w:iCs/>
          <w:color w:val="000000"/>
          <w:sz w:val="22"/>
          <w:szCs w:val="22"/>
        </w:rPr>
        <w:t xml:space="preserve">. </w:t>
      </w:r>
    </w:p>
    <w:p w:rsidR="00F71DC7" w:rsidRDefault="00F71DC7" w:rsidP="00F71DC7">
      <w:pPr>
        <w:pStyle w:val="Parasts1"/>
        <w:spacing w:before="120"/>
        <w:jc w:val="both"/>
        <w:rPr>
          <w:rFonts w:eastAsia="Calibri"/>
          <w:sz w:val="22"/>
          <w:szCs w:val="22"/>
        </w:rPr>
      </w:pPr>
      <w:r>
        <w:rPr>
          <w:rFonts w:eastAsia="Calibri"/>
          <w:sz w:val="22"/>
          <w:szCs w:val="22"/>
        </w:rPr>
        <w:t>6.3. Pasūtītājs slēgs ar izraudzīto Pretendentu līgumu (pielikums Nr.4), pamatojoties uz Pretendenta iesniegto piedāvājumu, un saskaņā ar šī nolikuma noteikumiem.</w:t>
      </w:r>
    </w:p>
    <w:p w:rsidR="00F71DC7" w:rsidRDefault="00F71DC7" w:rsidP="00F71DC7">
      <w:pPr>
        <w:pStyle w:val="Parasts1"/>
        <w:widowControl w:val="0"/>
        <w:tabs>
          <w:tab w:val="left" w:pos="0"/>
        </w:tabs>
        <w:autoSpaceDE w:val="0"/>
        <w:spacing w:before="120"/>
        <w:jc w:val="both"/>
        <w:rPr>
          <w:rFonts w:eastAsia="Calibri"/>
          <w:bCs/>
          <w:iCs/>
          <w:color w:val="000000"/>
          <w:sz w:val="22"/>
          <w:szCs w:val="22"/>
        </w:rPr>
      </w:pPr>
    </w:p>
    <w:p w:rsidR="00F71DC7" w:rsidRDefault="00F71DC7" w:rsidP="00F71DC7">
      <w:pPr>
        <w:pStyle w:val="Parasts1"/>
        <w:tabs>
          <w:tab w:val="left" w:pos="360"/>
        </w:tabs>
        <w:ind w:left="360" w:hanging="360"/>
        <w:jc w:val="center"/>
        <w:rPr>
          <w:rFonts w:eastAsia="Calibri"/>
          <w:b/>
          <w:bCs/>
          <w:sz w:val="22"/>
          <w:szCs w:val="22"/>
        </w:rPr>
      </w:pPr>
      <w:bookmarkStart w:id="10" w:name="_Toc64201284"/>
      <w:bookmarkStart w:id="11" w:name="_Toc64201432"/>
      <w:bookmarkStart w:id="12" w:name="_Toc64201627"/>
      <w:bookmarkStart w:id="13" w:name="_Toc64264076"/>
      <w:bookmarkStart w:id="14" w:name="_Toc65454245"/>
      <w:bookmarkStart w:id="15" w:name="_Toc65862775"/>
      <w:bookmarkStart w:id="16" w:name="_Toc65956614"/>
      <w:bookmarkStart w:id="17" w:name="_Toc65967973"/>
      <w:bookmarkStart w:id="18" w:name="_Toc72766070"/>
      <w:bookmarkStart w:id="19" w:name="_Toc73116770"/>
      <w:bookmarkStart w:id="20" w:name="_Toc79552070"/>
      <w:bookmarkStart w:id="21" w:name="_Toc136396881"/>
      <w:bookmarkStart w:id="22" w:name="_Toc138148516"/>
      <w:bookmarkStart w:id="23" w:name="_Toc139357076"/>
      <w:r>
        <w:rPr>
          <w:rFonts w:eastAsia="Calibri"/>
          <w:b/>
          <w:bCs/>
          <w:sz w:val="22"/>
          <w:szCs w:val="22"/>
        </w:rPr>
        <w:t>7. Iepirkuma komisijas tiesības un pienākumi</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71DC7" w:rsidRDefault="00F71DC7" w:rsidP="00F71DC7">
      <w:pPr>
        <w:pStyle w:val="Parasts1"/>
        <w:rPr>
          <w:rFonts w:eastAsia="Calibri"/>
          <w:sz w:val="22"/>
          <w:szCs w:val="22"/>
        </w:rPr>
      </w:pPr>
    </w:p>
    <w:p w:rsidR="00F71DC7" w:rsidRDefault="00F71DC7" w:rsidP="00F71DC7">
      <w:pPr>
        <w:pStyle w:val="Parasts1"/>
        <w:widowControl w:val="0"/>
        <w:tabs>
          <w:tab w:val="left" w:pos="374"/>
        </w:tabs>
        <w:autoSpaceDE w:val="0"/>
        <w:spacing w:before="120"/>
        <w:jc w:val="both"/>
        <w:rPr>
          <w:sz w:val="22"/>
          <w:szCs w:val="22"/>
        </w:rPr>
      </w:pPr>
      <w:r>
        <w:rPr>
          <w:rStyle w:val="Noklusjumarindkopasfonts1"/>
          <w:sz w:val="22"/>
          <w:szCs w:val="22"/>
        </w:rPr>
        <w:t>7.1. Iepirkumu komisijas locekļi rīkojas saskaņā ar Publisko iepirkumu likumu un uz šī likuma pamata pieņemtajiem normatīvajiem aktiem, kā arī atbild par šī likuma, normatīvo aktu ievērošanu.</w:t>
      </w:r>
    </w:p>
    <w:p w:rsidR="00F71DC7" w:rsidRDefault="00F71DC7" w:rsidP="00F71DC7">
      <w:pPr>
        <w:pStyle w:val="Parasts1"/>
        <w:widowControl w:val="0"/>
        <w:tabs>
          <w:tab w:val="left" w:pos="374"/>
        </w:tabs>
        <w:autoSpaceDE w:val="0"/>
        <w:spacing w:before="120"/>
        <w:jc w:val="both"/>
        <w:rPr>
          <w:rFonts w:eastAsia="Calibri"/>
          <w:bCs/>
          <w:iCs/>
          <w:color w:val="000000"/>
          <w:sz w:val="22"/>
          <w:szCs w:val="22"/>
        </w:rPr>
      </w:pPr>
      <w:r>
        <w:rPr>
          <w:rFonts w:eastAsia="Calibri"/>
          <w:bCs/>
          <w:iCs/>
          <w:color w:val="000000"/>
          <w:sz w:val="22"/>
          <w:szCs w:val="22"/>
        </w:rPr>
        <w:t>7.2. Iepirkuma komisijai ir tiesības:</w:t>
      </w:r>
    </w:p>
    <w:p w:rsidR="00F71DC7" w:rsidRDefault="00F71DC7" w:rsidP="00F71DC7">
      <w:pPr>
        <w:pStyle w:val="Parasts1"/>
        <w:widowControl w:val="0"/>
        <w:tabs>
          <w:tab w:val="left" w:pos="0"/>
        </w:tabs>
        <w:autoSpaceDE w:val="0"/>
        <w:spacing w:before="120"/>
        <w:jc w:val="both"/>
        <w:rPr>
          <w:rFonts w:eastAsia="Calibri"/>
          <w:bCs/>
          <w:iCs/>
          <w:color w:val="000000"/>
          <w:sz w:val="22"/>
          <w:szCs w:val="22"/>
        </w:rPr>
      </w:pPr>
      <w:r>
        <w:rPr>
          <w:rFonts w:eastAsia="Calibri"/>
          <w:bCs/>
          <w:iCs/>
          <w:color w:val="000000"/>
          <w:sz w:val="22"/>
          <w:szCs w:val="22"/>
        </w:rPr>
        <w:t xml:space="preserve">7.2.1. pieprasīt, lai Pretendents rakstiski precizē informāciju par savu piedāvājumu, kā arī uzrāda iesniegto dokumentu kopiju oriģinālus, ja tas nepieciešams piedāvājuma izvērtēšanai. </w:t>
      </w:r>
    </w:p>
    <w:p w:rsidR="00F71DC7" w:rsidRDefault="00F71DC7" w:rsidP="00F71DC7">
      <w:pPr>
        <w:pStyle w:val="Parasts1"/>
        <w:widowControl w:val="0"/>
        <w:tabs>
          <w:tab w:val="left" w:pos="374"/>
        </w:tabs>
        <w:autoSpaceDE w:val="0"/>
        <w:spacing w:before="120"/>
        <w:jc w:val="both"/>
        <w:rPr>
          <w:sz w:val="22"/>
          <w:szCs w:val="22"/>
        </w:rPr>
      </w:pPr>
      <w:r>
        <w:rPr>
          <w:rStyle w:val="Noklusjumarindkopasfonts1"/>
          <w:rFonts w:eastAsia="Calibri"/>
          <w:bCs/>
          <w:iCs/>
          <w:color w:val="000000"/>
          <w:sz w:val="22"/>
          <w:szCs w:val="22"/>
        </w:rPr>
        <w:t xml:space="preserve">7.2.2. </w:t>
      </w:r>
      <w:r>
        <w:rPr>
          <w:rStyle w:val="Noklusjumarindkopasfonts1"/>
          <w:sz w:val="22"/>
          <w:szCs w:val="22"/>
        </w:rPr>
        <w:t>veikt labojumus Pretendentu piedāvājumos, ja tajos konstatētas aritmētiskas kļūdas un atteikties no piedāvājuma izskatīšanas, ja Pretendents nepiekrīt kļūdu labojumam.</w:t>
      </w:r>
    </w:p>
    <w:p w:rsidR="00F71DC7" w:rsidRDefault="00F71DC7" w:rsidP="00F71DC7">
      <w:pPr>
        <w:pStyle w:val="Pamatteksts1"/>
        <w:spacing w:before="120"/>
        <w:ind w:left="0"/>
        <w:jc w:val="both"/>
        <w:rPr>
          <w:sz w:val="22"/>
          <w:szCs w:val="22"/>
        </w:rPr>
      </w:pPr>
      <w:r>
        <w:rPr>
          <w:sz w:val="22"/>
          <w:szCs w:val="22"/>
        </w:rPr>
        <w:t>7.3. Iepirkuma komisijai ir pienākumi:</w:t>
      </w:r>
    </w:p>
    <w:p w:rsidR="00F71DC7" w:rsidRDefault="00F71DC7" w:rsidP="00F71DC7">
      <w:pPr>
        <w:pStyle w:val="Pamatteksts1"/>
        <w:tabs>
          <w:tab w:val="left" w:pos="1440"/>
        </w:tabs>
        <w:spacing w:before="120"/>
        <w:ind w:left="0"/>
        <w:jc w:val="both"/>
        <w:rPr>
          <w:sz w:val="22"/>
          <w:szCs w:val="22"/>
        </w:rPr>
      </w:pPr>
      <w:r>
        <w:rPr>
          <w:sz w:val="22"/>
          <w:szCs w:val="22"/>
        </w:rPr>
        <w:lastRenderedPageBreak/>
        <w:t>7.3.1. izskatīt un izvērtēt saskaņā ar nolikumu iesniegtos Pretendentu piedāvājumus;</w:t>
      </w:r>
    </w:p>
    <w:p w:rsidR="00F71DC7" w:rsidRDefault="00F71DC7" w:rsidP="00F71DC7">
      <w:pPr>
        <w:pStyle w:val="Pamatteksts1"/>
        <w:tabs>
          <w:tab w:val="left" w:pos="709"/>
          <w:tab w:val="left" w:pos="1440"/>
        </w:tabs>
        <w:spacing w:before="120"/>
        <w:ind w:left="0"/>
        <w:jc w:val="both"/>
        <w:rPr>
          <w:sz w:val="22"/>
          <w:szCs w:val="22"/>
        </w:rPr>
      </w:pPr>
      <w:r>
        <w:rPr>
          <w:sz w:val="22"/>
          <w:szCs w:val="22"/>
        </w:rPr>
        <w:t>7.3.2. neizpaust iesniegto piedāvājumu un citu materiālu saturu, izņemot gadījumus, kas paredzēti normatīvajos aktos.</w:t>
      </w:r>
    </w:p>
    <w:p w:rsidR="00F71DC7" w:rsidRDefault="00F71DC7" w:rsidP="00F71DC7">
      <w:pPr>
        <w:pStyle w:val="Parasts1"/>
        <w:rPr>
          <w:rFonts w:eastAsia="Calibri"/>
          <w:sz w:val="22"/>
          <w:szCs w:val="22"/>
        </w:rPr>
      </w:pPr>
    </w:p>
    <w:p w:rsidR="00F71DC7" w:rsidRDefault="00F71DC7" w:rsidP="00F71DC7">
      <w:pPr>
        <w:pStyle w:val="Parasts1"/>
        <w:shd w:val="clear" w:color="auto" w:fill="FFFFFF"/>
        <w:autoSpaceDE w:val="0"/>
        <w:jc w:val="center"/>
        <w:rPr>
          <w:sz w:val="22"/>
          <w:szCs w:val="22"/>
        </w:rPr>
      </w:pPr>
      <w:r>
        <w:rPr>
          <w:rStyle w:val="Noklusjumarindkopasfonts1"/>
          <w:rFonts w:eastAsia="Calibri"/>
          <w:b/>
          <w:color w:val="000000"/>
          <w:sz w:val="22"/>
          <w:szCs w:val="22"/>
        </w:rPr>
        <w:t>8</w:t>
      </w:r>
      <w:r>
        <w:rPr>
          <w:rStyle w:val="Noklusjumarindkopasfonts1"/>
          <w:rFonts w:eastAsia="Calibri"/>
          <w:color w:val="000000"/>
          <w:sz w:val="22"/>
          <w:szCs w:val="22"/>
        </w:rPr>
        <w:t xml:space="preserve">. </w:t>
      </w:r>
      <w:r>
        <w:rPr>
          <w:rStyle w:val="Noklusjumarindkopasfonts1"/>
          <w:rFonts w:eastAsia="Calibri"/>
          <w:b/>
          <w:color w:val="000000"/>
          <w:sz w:val="22"/>
          <w:szCs w:val="22"/>
        </w:rPr>
        <w:t>Pretendentu tiesības un pienākumi</w:t>
      </w:r>
    </w:p>
    <w:p w:rsidR="00F71DC7" w:rsidRDefault="00F71DC7" w:rsidP="00F71DC7">
      <w:pPr>
        <w:pStyle w:val="Parasts1"/>
        <w:shd w:val="clear" w:color="auto" w:fill="FFFFFF"/>
        <w:autoSpaceDE w:val="0"/>
        <w:jc w:val="center"/>
        <w:rPr>
          <w:rFonts w:eastAsia="Calibri"/>
          <w:b/>
          <w:color w:val="000000"/>
          <w:sz w:val="22"/>
          <w:szCs w:val="22"/>
        </w:rPr>
      </w:pPr>
    </w:p>
    <w:p w:rsidR="00F71DC7" w:rsidRDefault="00F71DC7" w:rsidP="00F71DC7">
      <w:pPr>
        <w:pStyle w:val="Pamatteksts1"/>
        <w:spacing w:before="120"/>
        <w:ind w:left="0"/>
        <w:jc w:val="both"/>
        <w:rPr>
          <w:sz w:val="22"/>
          <w:szCs w:val="22"/>
        </w:rPr>
      </w:pPr>
      <w:r>
        <w:rPr>
          <w:sz w:val="22"/>
          <w:szCs w:val="22"/>
        </w:rPr>
        <w:t>8.1. Pretendenta pienākums ir rūpīgi iepazīties ar iepirkuma nolikumā minētajiem nosacījumiem.</w:t>
      </w:r>
    </w:p>
    <w:p w:rsidR="00F71DC7" w:rsidRDefault="00F71DC7" w:rsidP="00F71DC7">
      <w:pPr>
        <w:pStyle w:val="Parasts1"/>
        <w:shd w:val="clear" w:color="auto" w:fill="FFFFFF"/>
        <w:autoSpaceDE w:val="0"/>
        <w:spacing w:before="120"/>
        <w:jc w:val="both"/>
        <w:rPr>
          <w:sz w:val="22"/>
          <w:szCs w:val="22"/>
        </w:rPr>
      </w:pPr>
      <w:r>
        <w:rPr>
          <w:rStyle w:val="Noklusjumarindkopasfonts1"/>
          <w:rFonts w:eastAsia="Calibri"/>
          <w:color w:val="000000"/>
          <w:sz w:val="22"/>
          <w:szCs w:val="22"/>
        </w:rPr>
        <w:t>8.2. </w:t>
      </w:r>
      <w:r>
        <w:rPr>
          <w:rStyle w:val="Noklusjumarindkopasfonts1"/>
          <w:rFonts w:eastAsia="Calibri"/>
          <w:bCs/>
          <w:color w:val="000000"/>
          <w:sz w:val="22"/>
          <w:szCs w:val="22"/>
        </w:rPr>
        <w:t>Pretendentam ir pienākums rakstveidā iepirkuma komisijas noteiktajā termiņā sniegt papildu informāciju vai paskaidrojumus par piedāvājumu, ja iepirkuma komisija to pieprasa</w:t>
      </w:r>
      <w:r>
        <w:rPr>
          <w:rStyle w:val="Noklusjumarindkopasfonts1"/>
          <w:rFonts w:eastAsia="Calibri"/>
          <w:color w:val="000000"/>
          <w:sz w:val="22"/>
          <w:szCs w:val="22"/>
        </w:rPr>
        <w:t>.</w:t>
      </w:r>
    </w:p>
    <w:p w:rsidR="00F71DC7" w:rsidRDefault="00F71DC7" w:rsidP="00F71DC7">
      <w:pPr>
        <w:pStyle w:val="Pamatteksts1"/>
        <w:spacing w:before="120"/>
        <w:ind w:left="0"/>
        <w:jc w:val="both"/>
        <w:rPr>
          <w:sz w:val="22"/>
          <w:szCs w:val="22"/>
        </w:rPr>
      </w:pPr>
      <w:r>
        <w:rPr>
          <w:rStyle w:val="Noklusjumarindkopasfonts1"/>
          <w:sz w:val="22"/>
          <w:szCs w:val="22"/>
        </w:rPr>
        <w:t>8.3. Pretendents, kas iesniedzis piedāvājumu iepirkumā, uz kuru attiecas Publisko iepirkuma likuma 9. panta noteikumi, un kas uzskata, ka ir aizskartas tā tiesības vai ir iespējams šo tiesību aizskārums, ir tiesīgs pieņemto lēmumu pārsūdzēt tiesā likumā noteiktajā kārtībā. Lēmuma pārsūdzēšana neaptur tā darbību.</w:t>
      </w:r>
    </w:p>
    <w:p w:rsidR="00F71DC7" w:rsidRDefault="00F71DC7" w:rsidP="00F71DC7">
      <w:pPr>
        <w:pStyle w:val="Parasts1"/>
        <w:keepNext/>
        <w:widowControl w:val="0"/>
        <w:autoSpaceDE w:val="0"/>
        <w:rPr>
          <w:rFonts w:eastAsia="Calibri"/>
          <w:b/>
          <w:bCs/>
          <w:sz w:val="22"/>
          <w:szCs w:val="22"/>
          <w:u w:val="single"/>
        </w:rPr>
      </w:pPr>
      <w:bookmarkStart w:id="24" w:name="_Toc64201288"/>
      <w:bookmarkStart w:id="25" w:name="_Toc64201436"/>
      <w:bookmarkStart w:id="26" w:name="_Toc64201631"/>
      <w:bookmarkStart w:id="27" w:name="_Toc64264080"/>
      <w:bookmarkStart w:id="28" w:name="_Toc65454249"/>
      <w:bookmarkStart w:id="29" w:name="_Toc65862779"/>
      <w:bookmarkStart w:id="30" w:name="_Toc65956618"/>
      <w:bookmarkStart w:id="31" w:name="_Toc65967977"/>
      <w:bookmarkStart w:id="32" w:name="_Toc72766074"/>
      <w:bookmarkStart w:id="33" w:name="_Toc73116774"/>
      <w:bookmarkStart w:id="34" w:name="_Toc79552074"/>
      <w:bookmarkStart w:id="35" w:name="_Toc136396885"/>
      <w:bookmarkStart w:id="36" w:name="_Toc138148520"/>
      <w:bookmarkStart w:id="37" w:name="_Toc138229385"/>
      <w:bookmarkStart w:id="38" w:name="_Toc139357080"/>
    </w:p>
    <w:p w:rsidR="00F71DC7" w:rsidRDefault="00F71DC7" w:rsidP="00F71DC7">
      <w:pPr>
        <w:pStyle w:val="Parasts1"/>
        <w:keepNext/>
        <w:widowControl w:val="0"/>
        <w:autoSpaceDE w:val="0"/>
        <w:jc w:val="center"/>
        <w:rPr>
          <w:sz w:val="22"/>
          <w:szCs w:val="22"/>
        </w:rPr>
      </w:pPr>
      <w:r>
        <w:rPr>
          <w:rStyle w:val="Noklusjumarindkopasfonts1"/>
          <w:rFonts w:eastAsia="Calibri"/>
          <w:b/>
          <w:bCs/>
          <w:sz w:val="22"/>
          <w:szCs w:val="22"/>
        </w:rPr>
        <w:t>9. Pielikum</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Noklusjumarindkopasfonts1"/>
          <w:rFonts w:eastAsia="Calibri"/>
          <w:b/>
          <w:bCs/>
          <w:sz w:val="22"/>
          <w:szCs w:val="22"/>
        </w:rPr>
        <w:t>u saraksts</w:t>
      </w:r>
      <w:bookmarkEnd w:id="38"/>
    </w:p>
    <w:p w:rsidR="00F71DC7" w:rsidRDefault="00F71DC7" w:rsidP="00F71DC7">
      <w:pPr>
        <w:pStyle w:val="Parasts1"/>
        <w:rPr>
          <w:rFonts w:eastAsia="Calibri"/>
          <w:sz w:val="22"/>
          <w:szCs w:val="22"/>
        </w:rPr>
      </w:pPr>
    </w:p>
    <w:p w:rsidR="00F71DC7" w:rsidRDefault="00F71DC7" w:rsidP="00F71DC7">
      <w:pPr>
        <w:pStyle w:val="Parasts1"/>
        <w:shd w:val="clear" w:color="auto" w:fill="FFFFFF"/>
        <w:autoSpaceDE w:val="0"/>
        <w:rPr>
          <w:rFonts w:eastAsia="Calibri"/>
          <w:color w:val="000000"/>
          <w:sz w:val="22"/>
          <w:szCs w:val="22"/>
        </w:rPr>
      </w:pPr>
      <w:r>
        <w:rPr>
          <w:rFonts w:eastAsia="Calibri"/>
          <w:color w:val="000000"/>
          <w:sz w:val="22"/>
          <w:szCs w:val="22"/>
        </w:rPr>
        <w:t>Nolikumam ir pievienoti 4 (četri) pielikumi, kas ir nolikuma neatņemamas sastāvdaļas:</w:t>
      </w:r>
    </w:p>
    <w:p w:rsidR="00F71DC7" w:rsidRDefault="00F71DC7" w:rsidP="00F71DC7">
      <w:pPr>
        <w:pStyle w:val="Parasts1"/>
        <w:shd w:val="clear" w:color="auto" w:fill="FFFFFF"/>
        <w:autoSpaceDE w:val="0"/>
        <w:jc w:val="both"/>
        <w:rPr>
          <w:rFonts w:eastAsia="Calibri"/>
          <w:color w:val="000000"/>
          <w:sz w:val="22"/>
          <w:szCs w:val="22"/>
        </w:rPr>
      </w:pPr>
    </w:p>
    <w:p w:rsidR="00F71DC7" w:rsidRDefault="00F71DC7" w:rsidP="00F71DC7">
      <w:pPr>
        <w:pStyle w:val="Parasts1"/>
        <w:shd w:val="clear" w:color="auto" w:fill="FFFFFF"/>
        <w:autoSpaceDE w:val="0"/>
        <w:jc w:val="both"/>
        <w:rPr>
          <w:rFonts w:eastAsia="Calibri"/>
          <w:color w:val="000000"/>
          <w:sz w:val="22"/>
          <w:szCs w:val="22"/>
        </w:rPr>
      </w:pPr>
      <w:r>
        <w:rPr>
          <w:rFonts w:eastAsia="Calibri"/>
          <w:color w:val="000000"/>
          <w:sz w:val="22"/>
          <w:szCs w:val="22"/>
        </w:rPr>
        <w:t xml:space="preserve">Pielikums Nr.1    </w:t>
      </w:r>
      <w:r>
        <w:rPr>
          <w:rFonts w:eastAsia="Calibri"/>
          <w:color w:val="000000"/>
          <w:sz w:val="22"/>
          <w:szCs w:val="22"/>
        </w:rPr>
        <w:tab/>
        <w:t>Finanšu piedāvājums;</w:t>
      </w:r>
      <w:r>
        <w:rPr>
          <w:rFonts w:eastAsia="Calibri"/>
          <w:color w:val="000000"/>
          <w:sz w:val="22"/>
          <w:szCs w:val="22"/>
        </w:rPr>
        <w:tab/>
      </w:r>
    </w:p>
    <w:p w:rsidR="00F71DC7" w:rsidRDefault="00F71DC7" w:rsidP="00F71DC7">
      <w:pPr>
        <w:pStyle w:val="Parasts1"/>
        <w:shd w:val="clear" w:color="auto" w:fill="FFFFFF"/>
        <w:autoSpaceDE w:val="0"/>
        <w:ind w:left="2160" w:hanging="2160"/>
        <w:jc w:val="both"/>
        <w:rPr>
          <w:rFonts w:eastAsia="Calibri"/>
          <w:color w:val="000000"/>
          <w:sz w:val="22"/>
          <w:szCs w:val="22"/>
        </w:rPr>
      </w:pPr>
      <w:r>
        <w:rPr>
          <w:rFonts w:eastAsia="Calibri"/>
          <w:color w:val="000000"/>
          <w:sz w:val="22"/>
          <w:szCs w:val="22"/>
        </w:rPr>
        <w:t>Pielikums Nr.2</w:t>
      </w:r>
      <w:r>
        <w:rPr>
          <w:rFonts w:eastAsia="Calibri"/>
          <w:color w:val="000000"/>
          <w:sz w:val="22"/>
          <w:szCs w:val="22"/>
        </w:rPr>
        <w:tab/>
        <w:t>Projektētāja kvalifikācijas, izglītības un darba pieredzes apraksts, projektētāja apņemšanās;</w:t>
      </w:r>
    </w:p>
    <w:p w:rsidR="00F71DC7" w:rsidRDefault="00F71DC7" w:rsidP="00F71DC7">
      <w:pPr>
        <w:spacing w:after="0" w:line="240" w:lineRule="auto"/>
        <w:ind w:left="2127" w:hanging="2127"/>
        <w:jc w:val="both"/>
        <w:rPr>
          <w:rFonts w:ascii="Times New Roman" w:hAnsi="Times New Roman"/>
          <w:color w:val="000000"/>
        </w:rPr>
      </w:pPr>
      <w:r>
        <w:rPr>
          <w:rFonts w:ascii="Times New Roman" w:hAnsi="Times New Roman"/>
          <w:color w:val="000000"/>
        </w:rPr>
        <w:t>Pielikums Nr.3</w:t>
      </w:r>
      <w:r>
        <w:rPr>
          <w:rFonts w:ascii="Times New Roman" w:hAnsi="Times New Roman"/>
          <w:color w:val="000000"/>
        </w:rPr>
        <w:tab/>
        <w:t xml:space="preserve">Darba uzdevums </w:t>
      </w:r>
      <w:r>
        <w:rPr>
          <w:rFonts w:ascii="Times New Roman" w:hAnsi="Times New Roman"/>
        </w:rPr>
        <w:t>būvprojekta</w:t>
      </w:r>
      <w:r>
        <w:rPr>
          <w:rFonts w:ascii="Times New Roman" w:hAnsi="Times New Roman"/>
          <w:color w:val="000000"/>
        </w:rPr>
        <w:t xml:space="preserve"> izstrādei;</w:t>
      </w:r>
    </w:p>
    <w:p w:rsidR="00F71DC7" w:rsidRDefault="00F71DC7" w:rsidP="00F71DC7">
      <w:pPr>
        <w:spacing w:after="0" w:line="240" w:lineRule="auto"/>
        <w:ind w:left="2127" w:hanging="2127"/>
        <w:jc w:val="both"/>
        <w:rPr>
          <w:rFonts w:ascii="Times New Roman" w:hAnsi="Times New Roman"/>
          <w:color w:val="000000"/>
        </w:rPr>
      </w:pPr>
      <w:r>
        <w:rPr>
          <w:rFonts w:ascii="Times New Roman" w:hAnsi="Times New Roman"/>
          <w:color w:val="000000"/>
        </w:rPr>
        <w:t>Pielikums Nr.4</w:t>
      </w:r>
      <w:r>
        <w:rPr>
          <w:rFonts w:ascii="Times New Roman" w:hAnsi="Times New Roman"/>
          <w:color w:val="000000"/>
        </w:rPr>
        <w:tab/>
        <w:t>Līguma projekts.</w:t>
      </w:r>
    </w:p>
    <w:p w:rsidR="00F71DC7" w:rsidRDefault="00F71DC7" w:rsidP="00F71DC7">
      <w:pPr>
        <w:pStyle w:val="Parasts1"/>
        <w:shd w:val="clear" w:color="auto" w:fill="FFFFFF"/>
        <w:autoSpaceDE w:val="0"/>
        <w:ind w:left="2127" w:hanging="2127"/>
        <w:jc w:val="both"/>
        <w:rPr>
          <w:rFonts w:eastAsia="Calibri"/>
          <w:color w:val="000000"/>
          <w:sz w:val="22"/>
          <w:szCs w:val="22"/>
        </w:rPr>
      </w:pPr>
    </w:p>
    <w:p w:rsidR="00F71DC7" w:rsidRDefault="00F71DC7" w:rsidP="00F71DC7">
      <w:pPr>
        <w:pStyle w:val="Parasts1"/>
        <w:shd w:val="clear" w:color="auto" w:fill="FFFFFF"/>
        <w:autoSpaceDE w:val="0"/>
        <w:jc w:val="both"/>
        <w:rPr>
          <w:rFonts w:eastAsia="Calibri"/>
          <w:color w:val="000000"/>
          <w:sz w:val="22"/>
          <w:szCs w:val="22"/>
        </w:rPr>
      </w:pPr>
      <w:r>
        <w:rPr>
          <w:rFonts w:eastAsia="Calibri"/>
          <w:color w:val="000000"/>
          <w:sz w:val="22"/>
          <w:szCs w:val="22"/>
        </w:rPr>
        <w:tab/>
      </w:r>
    </w:p>
    <w:p w:rsidR="00F71DC7" w:rsidRDefault="00F71DC7" w:rsidP="00F71DC7">
      <w:pPr>
        <w:pStyle w:val="Parasts1"/>
        <w:pageBreakBefore/>
        <w:shd w:val="clear" w:color="auto" w:fill="FFFFFF"/>
        <w:autoSpaceDE w:val="0"/>
        <w:jc w:val="both"/>
        <w:rPr>
          <w:rFonts w:eastAsia="Calibri"/>
          <w:color w:val="000000"/>
          <w:sz w:val="22"/>
          <w:szCs w:val="22"/>
        </w:rPr>
      </w:pPr>
    </w:p>
    <w:p w:rsidR="00F71DC7" w:rsidRDefault="00F71DC7" w:rsidP="00F71DC7">
      <w:pPr>
        <w:pStyle w:val="Parasts1"/>
        <w:jc w:val="right"/>
        <w:rPr>
          <w:sz w:val="22"/>
          <w:szCs w:val="22"/>
        </w:rPr>
      </w:pPr>
      <w:r>
        <w:rPr>
          <w:rStyle w:val="Noklusjumarindkopasfonts1"/>
          <w:b/>
          <w:sz w:val="22"/>
          <w:szCs w:val="22"/>
        </w:rPr>
        <w:t>Pielikums Nr. 1</w:t>
      </w:r>
    </w:p>
    <w:p w:rsidR="00F71DC7" w:rsidRDefault="00F71DC7" w:rsidP="00F71DC7">
      <w:pPr>
        <w:pStyle w:val="Parasts1"/>
        <w:jc w:val="center"/>
        <w:rPr>
          <w:b/>
          <w:sz w:val="22"/>
          <w:szCs w:val="22"/>
        </w:rPr>
      </w:pPr>
    </w:p>
    <w:p w:rsidR="00F71DC7" w:rsidRDefault="00F71DC7" w:rsidP="00F71DC7">
      <w:pPr>
        <w:pStyle w:val="Parasts1"/>
        <w:jc w:val="center"/>
        <w:rPr>
          <w:sz w:val="22"/>
          <w:szCs w:val="22"/>
        </w:rPr>
      </w:pPr>
      <w:r>
        <w:rPr>
          <w:rStyle w:val="Noklusjumarindkopasfonts1"/>
          <w:b/>
          <w:sz w:val="22"/>
          <w:szCs w:val="22"/>
        </w:rPr>
        <w:t>FINANŠU PIEDĀVĀJUMS</w:t>
      </w:r>
    </w:p>
    <w:p w:rsidR="00F71DC7" w:rsidRDefault="00F71DC7" w:rsidP="00F71DC7">
      <w:pPr>
        <w:pStyle w:val="Parasts1"/>
        <w:jc w:val="center"/>
        <w:rPr>
          <w:sz w:val="22"/>
          <w:szCs w:val="22"/>
        </w:rPr>
      </w:pPr>
      <w:r>
        <w:rPr>
          <w:rStyle w:val="Noklusjumarindkopasfonts1"/>
          <w:sz w:val="22"/>
          <w:szCs w:val="22"/>
        </w:rPr>
        <w:t xml:space="preserve">iepirkumam ar identifikācijas Nr. </w:t>
      </w:r>
      <w:r>
        <w:rPr>
          <w:rStyle w:val="Noklusjumarindkopasfonts1"/>
          <w:b/>
          <w:sz w:val="22"/>
          <w:szCs w:val="22"/>
        </w:rPr>
        <w:t>VND 2018/9</w:t>
      </w:r>
    </w:p>
    <w:p w:rsidR="00F71DC7" w:rsidRDefault="00F71DC7" w:rsidP="00F71DC7">
      <w:pPr>
        <w:pStyle w:val="Parasts1"/>
        <w:spacing w:before="120"/>
        <w:jc w:val="center"/>
        <w:rPr>
          <w:b/>
          <w:sz w:val="22"/>
          <w:szCs w:val="22"/>
        </w:rPr>
      </w:pPr>
      <w:r>
        <w:rPr>
          <w:b/>
          <w:sz w:val="22"/>
          <w:szCs w:val="22"/>
        </w:rPr>
        <w:t>„</w:t>
      </w:r>
      <w:r w:rsidRPr="0045398C">
        <w:rPr>
          <w:b/>
          <w:sz w:val="22"/>
          <w:szCs w:val="22"/>
        </w:rPr>
        <w:t>Būvprojekta izstrāde un autoruzraudzība Tārgales pamatskolas telpu un inženierkomunikāciju pārbūvei, skolas un pirmskolas izglītības iestādes ēku teritorijas labiekārtojumam</w:t>
      </w:r>
      <w:r>
        <w:rPr>
          <w:b/>
          <w:sz w:val="22"/>
          <w:szCs w:val="22"/>
        </w:rPr>
        <w:t>”</w:t>
      </w:r>
    </w:p>
    <w:p w:rsidR="00F71DC7" w:rsidRDefault="00F71DC7" w:rsidP="00F71DC7">
      <w:pPr>
        <w:pStyle w:val="Parasts1"/>
        <w:spacing w:before="120"/>
        <w:rPr>
          <w:b/>
          <w:sz w:val="22"/>
          <w:szCs w:val="22"/>
        </w:rPr>
      </w:pPr>
      <w:r>
        <w:rPr>
          <w:b/>
          <w:sz w:val="22"/>
          <w:szCs w:val="22"/>
        </w:rPr>
        <w:t>1. IESNIEDZA</w:t>
      </w:r>
    </w:p>
    <w:tbl>
      <w:tblPr>
        <w:tblW w:w="9287" w:type="dxa"/>
        <w:tblCellMar>
          <w:left w:w="10" w:type="dxa"/>
          <w:right w:w="10" w:type="dxa"/>
        </w:tblCellMar>
        <w:tblLook w:val="04A0" w:firstRow="1" w:lastRow="0" w:firstColumn="1" w:lastColumn="0" w:noHBand="0" w:noVBand="1"/>
      </w:tblPr>
      <w:tblGrid>
        <w:gridCol w:w="4643"/>
        <w:gridCol w:w="4644"/>
      </w:tblGrid>
      <w:tr w:rsidR="00F71DC7" w:rsidTr="00AB4FD0">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jc w:val="center"/>
              <w:rPr>
                <w:b/>
                <w:sz w:val="22"/>
                <w:szCs w:val="22"/>
              </w:rPr>
            </w:pPr>
            <w:r>
              <w:rPr>
                <w:b/>
                <w:sz w:val="22"/>
                <w:szCs w:val="22"/>
              </w:rPr>
              <w:t>Pretendenta nosaukums</w:t>
            </w:r>
          </w:p>
        </w:tc>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jc w:val="center"/>
              <w:rPr>
                <w:b/>
                <w:sz w:val="22"/>
                <w:szCs w:val="22"/>
              </w:rPr>
            </w:pPr>
            <w:r>
              <w:rPr>
                <w:b/>
                <w:sz w:val="22"/>
                <w:szCs w:val="22"/>
              </w:rPr>
              <w:t>Rekvizīti</w:t>
            </w:r>
          </w:p>
        </w:tc>
      </w:tr>
      <w:tr w:rsidR="00F71DC7" w:rsidTr="00AB4FD0">
        <w:trPr>
          <w:trHeight w:val="1286"/>
        </w:trPr>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tabs>
                <w:tab w:val="center" w:pos="4153"/>
                <w:tab w:val="right" w:pos="8306"/>
              </w:tabs>
              <w:spacing w:line="276" w:lineRule="auto"/>
              <w:rPr>
                <w:sz w:val="22"/>
                <w:szCs w:val="22"/>
              </w:rPr>
            </w:pPr>
          </w:p>
          <w:p w:rsidR="00F71DC7" w:rsidRDefault="00F71DC7" w:rsidP="00AB4FD0">
            <w:pPr>
              <w:pStyle w:val="Parasts1"/>
              <w:tabs>
                <w:tab w:val="center" w:pos="4153"/>
                <w:tab w:val="right" w:pos="8306"/>
              </w:tabs>
              <w:spacing w:line="276" w:lineRule="auto"/>
              <w:rPr>
                <w:sz w:val="22"/>
                <w:szCs w:val="22"/>
              </w:rPr>
            </w:pPr>
          </w:p>
          <w:p w:rsidR="00F71DC7" w:rsidRDefault="00F71DC7" w:rsidP="00AB4FD0">
            <w:pPr>
              <w:pStyle w:val="Parasts1"/>
              <w:tabs>
                <w:tab w:val="center" w:pos="4153"/>
                <w:tab w:val="right" w:pos="8306"/>
              </w:tabs>
              <w:spacing w:line="276" w:lineRule="auto"/>
              <w:rPr>
                <w:sz w:val="22"/>
                <w:szCs w:val="22"/>
              </w:rPr>
            </w:pPr>
          </w:p>
          <w:p w:rsidR="00F71DC7" w:rsidRDefault="00F71DC7" w:rsidP="00AB4FD0">
            <w:pPr>
              <w:pStyle w:val="Parasts1"/>
              <w:tabs>
                <w:tab w:val="center" w:pos="4153"/>
                <w:tab w:val="right" w:pos="8306"/>
              </w:tabs>
              <w:spacing w:line="276" w:lineRule="auto"/>
              <w:rPr>
                <w:sz w:val="22"/>
                <w:szCs w:val="22"/>
              </w:rPr>
            </w:pPr>
          </w:p>
          <w:p w:rsidR="00F71DC7" w:rsidRDefault="00F71DC7" w:rsidP="00AB4FD0">
            <w:pPr>
              <w:pStyle w:val="Parasts1"/>
              <w:tabs>
                <w:tab w:val="center" w:pos="4153"/>
                <w:tab w:val="right" w:pos="8306"/>
              </w:tabs>
              <w:spacing w:line="276" w:lineRule="auto"/>
              <w:rPr>
                <w:sz w:val="22"/>
                <w:szCs w:val="22"/>
              </w:rPr>
            </w:pPr>
          </w:p>
        </w:tc>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Pr="00E42A1C" w:rsidRDefault="00F71DC7" w:rsidP="00AB4FD0">
            <w:pPr>
              <w:pStyle w:val="Parasts1"/>
              <w:tabs>
                <w:tab w:val="center" w:pos="4153"/>
                <w:tab w:val="right" w:pos="8306"/>
              </w:tabs>
              <w:spacing w:line="276" w:lineRule="auto"/>
              <w:rPr>
                <w:sz w:val="16"/>
                <w:szCs w:val="16"/>
              </w:rPr>
            </w:pPr>
            <w:proofErr w:type="spellStart"/>
            <w:r w:rsidRPr="00E42A1C">
              <w:rPr>
                <w:sz w:val="16"/>
                <w:szCs w:val="16"/>
              </w:rPr>
              <w:t>Reģ.Nr</w:t>
            </w:r>
            <w:proofErr w:type="spellEnd"/>
            <w:r w:rsidRPr="00E42A1C">
              <w:rPr>
                <w:sz w:val="16"/>
                <w:szCs w:val="16"/>
              </w:rPr>
              <w:t>.:</w:t>
            </w:r>
          </w:p>
          <w:p w:rsidR="00F71DC7" w:rsidRPr="00E42A1C" w:rsidRDefault="00F71DC7" w:rsidP="00AB4FD0">
            <w:pPr>
              <w:pStyle w:val="Parasts1"/>
              <w:tabs>
                <w:tab w:val="center" w:pos="4153"/>
                <w:tab w:val="right" w:pos="8306"/>
              </w:tabs>
              <w:spacing w:line="276" w:lineRule="auto"/>
              <w:rPr>
                <w:sz w:val="16"/>
                <w:szCs w:val="16"/>
              </w:rPr>
            </w:pPr>
            <w:r w:rsidRPr="00E42A1C">
              <w:rPr>
                <w:sz w:val="16"/>
                <w:szCs w:val="16"/>
              </w:rPr>
              <w:t>Adrese:</w:t>
            </w:r>
          </w:p>
          <w:p w:rsidR="00F71DC7" w:rsidRPr="00E42A1C" w:rsidRDefault="00F71DC7" w:rsidP="00AB4FD0">
            <w:pPr>
              <w:pStyle w:val="Parasts1"/>
              <w:tabs>
                <w:tab w:val="center" w:pos="4153"/>
                <w:tab w:val="right" w:pos="8306"/>
              </w:tabs>
              <w:spacing w:line="276" w:lineRule="auto"/>
              <w:rPr>
                <w:sz w:val="16"/>
                <w:szCs w:val="16"/>
              </w:rPr>
            </w:pPr>
            <w:r w:rsidRPr="00E42A1C">
              <w:rPr>
                <w:sz w:val="16"/>
                <w:szCs w:val="16"/>
              </w:rPr>
              <w:t>Banka:</w:t>
            </w:r>
          </w:p>
          <w:p w:rsidR="00F71DC7" w:rsidRPr="00E42A1C" w:rsidRDefault="00F71DC7" w:rsidP="00AB4FD0">
            <w:pPr>
              <w:pStyle w:val="Parasts1"/>
              <w:tabs>
                <w:tab w:val="center" w:pos="4153"/>
                <w:tab w:val="right" w:pos="8306"/>
              </w:tabs>
              <w:spacing w:line="276" w:lineRule="auto"/>
              <w:rPr>
                <w:sz w:val="16"/>
                <w:szCs w:val="16"/>
              </w:rPr>
            </w:pPr>
            <w:r w:rsidRPr="00E42A1C">
              <w:rPr>
                <w:sz w:val="16"/>
                <w:szCs w:val="16"/>
              </w:rPr>
              <w:t>Kods:</w:t>
            </w:r>
          </w:p>
          <w:p w:rsidR="00F71DC7" w:rsidRPr="00E42A1C" w:rsidRDefault="00F71DC7" w:rsidP="00AB4FD0">
            <w:pPr>
              <w:pStyle w:val="Parasts1"/>
              <w:tabs>
                <w:tab w:val="center" w:pos="4153"/>
                <w:tab w:val="right" w:pos="8306"/>
              </w:tabs>
              <w:spacing w:line="276" w:lineRule="auto"/>
              <w:rPr>
                <w:sz w:val="16"/>
                <w:szCs w:val="16"/>
              </w:rPr>
            </w:pPr>
            <w:r w:rsidRPr="00E42A1C">
              <w:rPr>
                <w:sz w:val="16"/>
                <w:szCs w:val="16"/>
              </w:rPr>
              <w:t>Konts:</w:t>
            </w:r>
          </w:p>
          <w:p w:rsidR="00F71DC7" w:rsidRPr="00E42A1C" w:rsidRDefault="00F71DC7" w:rsidP="00AB4FD0">
            <w:pPr>
              <w:pStyle w:val="Parasts1"/>
              <w:tabs>
                <w:tab w:val="center" w:pos="4153"/>
                <w:tab w:val="right" w:pos="8306"/>
              </w:tabs>
              <w:spacing w:line="276" w:lineRule="auto"/>
              <w:rPr>
                <w:sz w:val="16"/>
                <w:szCs w:val="16"/>
              </w:rPr>
            </w:pPr>
            <w:r w:rsidRPr="00E42A1C">
              <w:rPr>
                <w:sz w:val="16"/>
                <w:szCs w:val="16"/>
              </w:rPr>
              <w:t xml:space="preserve">Telefons: </w:t>
            </w:r>
          </w:p>
          <w:p w:rsidR="00F71DC7" w:rsidRPr="00E42A1C" w:rsidRDefault="00F71DC7" w:rsidP="00AB4FD0">
            <w:pPr>
              <w:pStyle w:val="Parasts1"/>
              <w:tabs>
                <w:tab w:val="center" w:pos="4153"/>
                <w:tab w:val="right" w:pos="8306"/>
              </w:tabs>
              <w:spacing w:line="276" w:lineRule="auto"/>
              <w:rPr>
                <w:sz w:val="16"/>
                <w:szCs w:val="16"/>
              </w:rPr>
            </w:pPr>
            <w:r w:rsidRPr="00E42A1C">
              <w:rPr>
                <w:sz w:val="16"/>
                <w:szCs w:val="16"/>
              </w:rPr>
              <w:t>Fakss:</w:t>
            </w:r>
          </w:p>
          <w:p w:rsidR="00F71DC7" w:rsidRDefault="00F71DC7" w:rsidP="00AB4FD0">
            <w:pPr>
              <w:pStyle w:val="Parasts1"/>
              <w:tabs>
                <w:tab w:val="center" w:pos="4153"/>
                <w:tab w:val="right" w:pos="8306"/>
              </w:tabs>
              <w:spacing w:line="276" w:lineRule="auto"/>
              <w:rPr>
                <w:sz w:val="22"/>
                <w:szCs w:val="22"/>
              </w:rPr>
            </w:pPr>
            <w:r w:rsidRPr="00E42A1C">
              <w:rPr>
                <w:sz w:val="16"/>
                <w:szCs w:val="16"/>
              </w:rPr>
              <w:t>E-pasts:</w:t>
            </w:r>
          </w:p>
        </w:tc>
      </w:tr>
    </w:tbl>
    <w:p w:rsidR="00F71DC7" w:rsidRDefault="00F71DC7" w:rsidP="00F71DC7">
      <w:pPr>
        <w:pStyle w:val="Parasts1"/>
        <w:spacing w:before="120"/>
        <w:jc w:val="both"/>
        <w:rPr>
          <w:sz w:val="22"/>
          <w:szCs w:val="22"/>
        </w:rPr>
      </w:pPr>
      <w:r>
        <w:rPr>
          <w:rStyle w:val="Noklusjumarindkopasfonts1"/>
          <w:b/>
          <w:sz w:val="22"/>
          <w:szCs w:val="22"/>
        </w:rPr>
        <w:t>2. KONTAKTPERSONA</w:t>
      </w:r>
    </w:p>
    <w:tbl>
      <w:tblPr>
        <w:tblW w:w="9287" w:type="dxa"/>
        <w:tblCellMar>
          <w:left w:w="10" w:type="dxa"/>
          <w:right w:w="10" w:type="dxa"/>
        </w:tblCellMar>
        <w:tblLook w:val="04A0" w:firstRow="1" w:lastRow="0" w:firstColumn="1" w:lastColumn="0" w:noHBand="0" w:noVBand="1"/>
      </w:tblPr>
      <w:tblGrid>
        <w:gridCol w:w="3100"/>
        <w:gridCol w:w="6187"/>
      </w:tblGrid>
      <w:tr w:rsidR="00F71DC7" w:rsidTr="00AB4FD0">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rPr>
                <w:b/>
                <w:sz w:val="22"/>
                <w:szCs w:val="22"/>
              </w:rPr>
            </w:pPr>
            <w:r>
              <w:rPr>
                <w:b/>
                <w:sz w:val="22"/>
                <w:szCs w:val="22"/>
              </w:rPr>
              <w:t>Vārds, uzvārds</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tabs>
                <w:tab w:val="center" w:pos="4153"/>
                <w:tab w:val="right" w:pos="8306"/>
              </w:tabs>
              <w:spacing w:line="276" w:lineRule="auto"/>
              <w:jc w:val="both"/>
              <w:rPr>
                <w:sz w:val="22"/>
                <w:szCs w:val="22"/>
              </w:rPr>
            </w:pPr>
          </w:p>
        </w:tc>
      </w:tr>
      <w:tr w:rsidR="00F71DC7" w:rsidTr="00AB4FD0">
        <w:trPr>
          <w:trHeight w:val="305"/>
        </w:trPr>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rPr>
                <w:b/>
                <w:sz w:val="22"/>
                <w:szCs w:val="22"/>
              </w:rPr>
            </w:pPr>
            <w:r>
              <w:rPr>
                <w:b/>
                <w:sz w:val="22"/>
                <w:szCs w:val="22"/>
              </w:rPr>
              <w:t>Adrese</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tabs>
                <w:tab w:val="center" w:pos="4153"/>
                <w:tab w:val="right" w:pos="8306"/>
              </w:tabs>
              <w:spacing w:line="276" w:lineRule="auto"/>
              <w:jc w:val="both"/>
              <w:rPr>
                <w:sz w:val="22"/>
                <w:szCs w:val="22"/>
              </w:rPr>
            </w:pPr>
          </w:p>
        </w:tc>
      </w:tr>
      <w:tr w:rsidR="00F71DC7" w:rsidTr="00AB4FD0">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rPr>
                <w:b/>
                <w:sz w:val="22"/>
                <w:szCs w:val="22"/>
              </w:rPr>
            </w:pPr>
            <w:r>
              <w:rPr>
                <w:b/>
                <w:sz w:val="22"/>
                <w:szCs w:val="22"/>
              </w:rPr>
              <w:t>Tālrunis</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tabs>
                <w:tab w:val="center" w:pos="4153"/>
                <w:tab w:val="right" w:pos="8306"/>
              </w:tabs>
              <w:spacing w:line="276" w:lineRule="auto"/>
              <w:jc w:val="both"/>
              <w:rPr>
                <w:sz w:val="22"/>
                <w:szCs w:val="22"/>
              </w:rPr>
            </w:pPr>
          </w:p>
        </w:tc>
      </w:tr>
      <w:tr w:rsidR="00F71DC7" w:rsidTr="00AB4FD0">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rPr>
                <w:b/>
                <w:sz w:val="22"/>
                <w:szCs w:val="22"/>
              </w:rPr>
            </w:pPr>
            <w:r>
              <w:rPr>
                <w:b/>
                <w:sz w:val="22"/>
                <w:szCs w:val="22"/>
              </w:rPr>
              <w:t>Fakss</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tabs>
                <w:tab w:val="center" w:pos="4153"/>
                <w:tab w:val="right" w:pos="8306"/>
              </w:tabs>
              <w:spacing w:line="276" w:lineRule="auto"/>
              <w:jc w:val="both"/>
              <w:rPr>
                <w:sz w:val="22"/>
                <w:szCs w:val="22"/>
              </w:rPr>
            </w:pPr>
          </w:p>
        </w:tc>
      </w:tr>
      <w:tr w:rsidR="00F71DC7" w:rsidTr="00AB4FD0">
        <w:trPr>
          <w:trHeight w:val="90"/>
        </w:trPr>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rPr>
                <w:b/>
                <w:sz w:val="22"/>
                <w:szCs w:val="22"/>
              </w:rPr>
            </w:pPr>
            <w:r>
              <w:rPr>
                <w:b/>
                <w:sz w:val="22"/>
                <w:szCs w:val="22"/>
              </w:rPr>
              <w:t>e-pasta adrese</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tabs>
                <w:tab w:val="center" w:pos="4153"/>
                <w:tab w:val="right" w:pos="8306"/>
              </w:tabs>
              <w:spacing w:line="276" w:lineRule="auto"/>
              <w:jc w:val="both"/>
              <w:rPr>
                <w:sz w:val="22"/>
                <w:szCs w:val="22"/>
              </w:rPr>
            </w:pPr>
          </w:p>
        </w:tc>
      </w:tr>
    </w:tbl>
    <w:p w:rsidR="00F71DC7" w:rsidRDefault="00F71DC7" w:rsidP="00F71DC7">
      <w:pPr>
        <w:pStyle w:val="Parasts1"/>
        <w:spacing w:before="120"/>
        <w:jc w:val="both"/>
        <w:rPr>
          <w:sz w:val="22"/>
          <w:szCs w:val="22"/>
        </w:rPr>
      </w:pPr>
      <w:r>
        <w:rPr>
          <w:rStyle w:val="Noklusjumarindkopasfonts1"/>
          <w:b/>
          <w:sz w:val="22"/>
          <w:szCs w:val="22"/>
        </w:rPr>
        <w:t>3. PIEDĀVĀJUMS</w:t>
      </w:r>
    </w:p>
    <w:p w:rsidR="00F71DC7" w:rsidRDefault="00F71DC7" w:rsidP="00F71DC7">
      <w:pPr>
        <w:pStyle w:val="Parasts1"/>
        <w:jc w:val="both"/>
        <w:rPr>
          <w:sz w:val="22"/>
          <w:szCs w:val="22"/>
        </w:rPr>
      </w:pPr>
      <w:r>
        <w:rPr>
          <w:rStyle w:val="Noklusjumarindkopasfonts1"/>
          <w:sz w:val="22"/>
          <w:szCs w:val="22"/>
        </w:rPr>
        <w:t xml:space="preserve">3.1. Mēs piedāvājam veikt </w:t>
      </w:r>
      <w:r>
        <w:rPr>
          <w:sz w:val="22"/>
          <w:szCs w:val="22"/>
        </w:rPr>
        <w:t>būvprojekta</w:t>
      </w:r>
      <w:r>
        <w:rPr>
          <w:rStyle w:val="Noklusjumarindkopasfonts1"/>
          <w:sz w:val="22"/>
          <w:szCs w:val="22"/>
        </w:rPr>
        <w:t xml:space="preserve"> izstrādi un autoruzraudzību </w:t>
      </w:r>
      <w:r w:rsidRPr="0045398C">
        <w:rPr>
          <w:b/>
          <w:sz w:val="22"/>
          <w:szCs w:val="22"/>
        </w:rPr>
        <w:t>Tārgales pamatskolas telpu un inženierkomunikāciju pārbūvei, skolas un pirmskolas izglītības iestādes ēku teritorijas labiekārtojumam</w:t>
      </w:r>
      <w:r>
        <w:rPr>
          <w:rStyle w:val="Noklusjumarindkopasfonts1"/>
          <w:sz w:val="22"/>
          <w:szCs w:val="22"/>
        </w:rPr>
        <w:t xml:space="preserve"> saskaņā ar iepirkuma nolikumā un darba uzdevumā norādītajiem nosacījumiem noteiktajā laika periodā, bez ierobežojumiem.</w:t>
      </w:r>
    </w:p>
    <w:p w:rsidR="00F71DC7" w:rsidRDefault="00F71DC7" w:rsidP="00F71DC7">
      <w:pPr>
        <w:pStyle w:val="Parasts1"/>
        <w:spacing w:before="120"/>
        <w:jc w:val="both"/>
        <w:rPr>
          <w:sz w:val="22"/>
          <w:szCs w:val="22"/>
        </w:rPr>
      </w:pPr>
      <w:r>
        <w:rPr>
          <w:sz w:val="22"/>
          <w:szCs w:val="22"/>
        </w:rPr>
        <w:t>3.2. Mūsu piedāvājums ir:</w:t>
      </w:r>
    </w:p>
    <w:tbl>
      <w:tblPr>
        <w:tblW w:w="9287" w:type="dxa"/>
        <w:tblCellMar>
          <w:left w:w="10" w:type="dxa"/>
          <w:right w:w="10" w:type="dxa"/>
        </w:tblCellMar>
        <w:tblLook w:val="04A0" w:firstRow="1" w:lastRow="0" w:firstColumn="1" w:lastColumn="0" w:noHBand="0" w:noVBand="1"/>
      </w:tblPr>
      <w:tblGrid>
        <w:gridCol w:w="3714"/>
        <w:gridCol w:w="1857"/>
        <w:gridCol w:w="1858"/>
        <w:gridCol w:w="1858"/>
      </w:tblGrid>
      <w:tr w:rsidR="00F71DC7" w:rsidTr="00AB4FD0">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tabs>
                <w:tab w:val="center" w:pos="4153"/>
                <w:tab w:val="right" w:pos="8306"/>
              </w:tabs>
              <w:spacing w:line="276" w:lineRule="auto"/>
              <w:jc w:val="center"/>
              <w:rPr>
                <w:b/>
                <w:sz w:val="22"/>
                <w:szCs w:val="22"/>
              </w:rPr>
            </w:pPr>
            <w:r>
              <w:rPr>
                <w:b/>
                <w:sz w:val="22"/>
                <w:szCs w:val="22"/>
              </w:rPr>
              <w:t>Iepirkuma priekšmets</w:t>
            </w:r>
          </w:p>
          <w:p w:rsidR="00F71DC7" w:rsidRDefault="00F71DC7" w:rsidP="00AB4FD0">
            <w:pPr>
              <w:pStyle w:val="Parasts1"/>
              <w:tabs>
                <w:tab w:val="center" w:pos="4153"/>
                <w:tab w:val="right" w:pos="8306"/>
              </w:tabs>
              <w:spacing w:line="276" w:lineRule="auto"/>
              <w:rPr>
                <w:b/>
                <w:sz w:val="22"/>
                <w:szCs w:val="22"/>
              </w:rP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jc w:val="center"/>
              <w:rPr>
                <w:b/>
                <w:sz w:val="22"/>
                <w:szCs w:val="22"/>
              </w:rPr>
            </w:pPr>
            <w:r>
              <w:rPr>
                <w:b/>
                <w:sz w:val="22"/>
                <w:szCs w:val="22"/>
              </w:rPr>
              <w:t>Piedāvājuma cena bez PVN (EUR)</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tabs>
                <w:tab w:val="center" w:pos="4153"/>
                <w:tab w:val="right" w:pos="8306"/>
              </w:tabs>
              <w:spacing w:line="276" w:lineRule="auto"/>
              <w:jc w:val="center"/>
              <w:rPr>
                <w:b/>
                <w:sz w:val="22"/>
                <w:szCs w:val="22"/>
              </w:rPr>
            </w:pPr>
          </w:p>
          <w:p w:rsidR="00F71DC7" w:rsidRDefault="00F71DC7" w:rsidP="00AB4FD0">
            <w:pPr>
              <w:pStyle w:val="Parasts1"/>
              <w:tabs>
                <w:tab w:val="center" w:pos="4153"/>
                <w:tab w:val="right" w:pos="8306"/>
              </w:tabs>
              <w:spacing w:line="276" w:lineRule="auto"/>
              <w:jc w:val="center"/>
              <w:rPr>
                <w:b/>
                <w:sz w:val="22"/>
                <w:szCs w:val="22"/>
              </w:rPr>
            </w:pPr>
            <w:r>
              <w:rPr>
                <w:b/>
                <w:sz w:val="22"/>
                <w:szCs w:val="22"/>
              </w:rPr>
              <w:t>PVN, 21 %</w:t>
            </w:r>
          </w:p>
          <w:p w:rsidR="00F71DC7" w:rsidRDefault="00F71DC7" w:rsidP="00AB4FD0">
            <w:pPr>
              <w:pStyle w:val="Parasts1"/>
              <w:tabs>
                <w:tab w:val="center" w:pos="4153"/>
                <w:tab w:val="right" w:pos="8306"/>
              </w:tabs>
              <w:spacing w:line="276" w:lineRule="auto"/>
              <w:jc w:val="center"/>
              <w:rPr>
                <w:b/>
                <w:sz w:val="22"/>
                <w:szCs w:val="22"/>
              </w:rPr>
            </w:pPr>
            <w:r>
              <w:rPr>
                <w:b/>
                <w:sz w:val="22"/>
                <w:szCs w:val="22"/>
              </w:rPr>
              <w:t>(EUR)</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tabs>
                <w:tab w:val="center" w:pos="4153"/>
                <w:tab w:val="right" w:pos="8306"/>
              </w:tabs>
              <w:spacing w:line="276" w:lineRule="auto"/>
              <w:jc w:val="center"/>
              <w:rPr>
                <w:b/>
                <w:sz w:val="22"/>
                <w:szCs w:val="22"/>
              </w:rPr>
            </w:pPr>
            <w:r>
              <w:rPr>
                <w:b/>
                <w:sz w:val="22"/>
                <w:szCs w:val="22"/>
              </w:rPr>
              <w:t>Piedāvājuma cena ar PVN</w:t>
            </w:r>
          </w:p>
          <w:p w:rsidR="00F71DC7" w:rsidRDefault="00F71DC7" w:rsidP="00AB4FD0">
            <w:pPr>
              <w:pStyle w:val="Parasts1"/>
              <w:tabs>
                <w:tab w:val="center" w:pos="4153"/>
                <w:tab w:val="right" w:pos="8306"/>
              </w:tabs>
              <w:spacing w:line="276" w:lineRule="auto"/>
              <w:jc w:val="center"/>
              <w:rPr>
                <w:b/>
                <w:sz w:val="22"/>
                <w:szCs w:val="22"/>
              </w:rPr>
            </w:pPr>
            <w:r>
              <w:rPr>
                <w:b/>
                <w:sz w:val="22"/>
                <w:szCs w:val="22"/>
              </w:rPr>
              <w:t>(EUR)</w:t>
            </w:r>
          </w:p>
        </w:tc>
      </w:tr>
      <w:tr w:rsidR="00F71DC7" w:rsidTr="00AB4FD0">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p w:rsidR="00F71DC7" w:rsidRDefault="00F71DC7" w:rsidP="00AB4FD0">
            <w:pPr>
              <w:pStyle w:val="Parasts1"/>
              <w:tabs>
                <w:tab w:val="center" w:pos="4153"/>
                <w:tab w:val="right" w:pos="8306"/>
              </w:tabs>
              <w:spacing w:line="276" w:lineRule="auto"/>
              <w:jc w:val="center"/>
              <w:rPr>
                <w:sz w:val="22"/>
                <w:szCs w:val="22"/>
              </w:rPr>
            </w:pPr>
            <w:r>
              <w:rPr>
                <w:sz w:val="22"/>
                <w:szCs w:val="22"/>
              </w:rPr>
              <w:t>Būvprojekta izstrāde</w:t>
            </w:r>
          </w:p>
          <w:p w:rsidR="00F71DC7" w:rsidRDefault="00F71DC7" w:rsidP="00AB4FD0">
            <w:pPr>
              <w:pStyle w:val="Parasts1"/>
              <w:tabs>
                <w:tab w:val="center" w:pos="4153"/>
                <w:tab w:val="right" w:pos="8306"/>
              </w:tabs>
              <w:spacing w:line="276" w:lineRule="auto"/>
              <w:jc w:val="center"/>
              <w:rPr>
                <w:sz w:val="22"/>
                <w:szCs w:val="22"/>
              </w:rP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r>
      <w:tr w:rsidR="00F71DC7" w:rsidTr="00AB4FD0">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p w:rsidR="00F71DC7" w:rsidRDefault="00F71DC7" w:rsidP="00AB4FD0">
            <w:pPr>
              <w:pStyle w:val="Parasts1"/>
              <w:tabs>
                <w:tab w:val="center" w:pos="4153"/>
                <w:tab w:val="right" w:pos="8306"/>
              </w:tabs>
              <w:spacing w:line="276" w:lineRule="auto"/>
              <w:jc w:val="center"/>
              <w:rPr>
                <w:sz w:val="22"/>
                <w:szCs w:val="22"/>
              </w:rPr>
            </w:pPr>
            <w:r>
              <w:rPr>
                <w:sz w:val="22"/>
                <w:szCs w:val="22"/>
              </w:rPr>
              <w:t>Autoruzraudzība būvprojekta realizācijas laikā</w:t>
            </w:r>
          </w:p>
          <w:p w:rsidR="00F71DC7" w:rsidRDefault="00F71DC7" w:rsidP="00AB4FD0">
            <w:pPr>
              <w:pStyle w:val="Parasts1"/>
              <w:tabs>
                <w:tab w:val="center" w:pos="4153"/>
                <w:tab w:val="right" w:pos="8306"/>
              </w:tabs>
              <w:spacing w:line="276" w:lineRule="auto"/>
              <w:jc w:val="center"/>
              <w:rPr>
                <w:sz w:val="22"/>
                <w:szCs w:val="22"/>
              </w:rP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r>
      <w:tr w:rsidR="00F71DC7" w:rsidTr="00AB4FD0">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p w:rsidR="00F71DC7" w:rsidRDefault="00F71DC7" w:rsidP="00AB4FD0">
            <w:pPr>
              <w:pStyle w:val="Parasts1"/>
              <w:tabs>
                <w:tab w:val="center" w:pos="4153"/>
                <w:tab w:val="right" w:pos="8306"/>
              </w:tabs>
              <w:spacing w:line="276" w:lineRule="auto"/>
              <w:jc w:val="center"/>
              <w:rPr>
                <w:sz w:val="22"/>
                <w:szCs w:val="22"/>
              </w:rPr>
            </w:pPr>
            <w:r>
              <w:rPr>
                <w:sz w:val="22"/>
                <w:szCs w:val="22"/>
              </w:rPr>
              <w:t xml:space="preserve">KOPĀ </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rasts1"/>
              <w:tabs>
                <w:tab w:val="center" w:pos="4153"/>
                <w:tab w:val="right" w:pos="8306"/>
              </w:tabs>
              <w:spacing w:line="276" w:lineRule="auto"/>
              <w:jc w:val="center"/>
              <w:rPr>
                <w:sz w:val="22"/>
                <w:szCs w:val="22"/>
              </w:rPr>
            </w:pPr>
          </w:p>
        </w:tc>
      </w:tr>
    </w:tbl>
    <w:p w:rsidR="00F71DC7" w:rsidRDefault="00F71DC7" w:rsidP="00F71DC7">
      <w:pPr>
        <w:pStyle w:val="Parasts1"/>
        <w:tabs>
          <w:tab w:val="left" w:pos="0"/>
        </w:tabs>
        <w:overflowPunct w:val="0"/>
        <w:autoSpaceDE w:val="0"/>
        <w:jc w:val="both"/>
        <w:rPr>
          <w:sz w:val="22"/>
          <w:szCs w:val="22"/>
        </w:rPr>
      </w:pPr>
      <w:r>
        <w:rPr>
          <w:sz w:val="22"/>
          <w:szCs w:val="22"/>
        </w:rPr>
        <w:t xml:space="preserve">3.3. Apliecinām, ka esam pilnībā iepazinušies ar iepirkuma procedūras dokumentiem un objektu. Apliecinām, ka finanšu piedāvājumā ir iekļauti visi ar </w:t>
      </w:r>
      <w:r>
        <w:rPr>
          <w:rFonts w:eastAsia="Calibri"/>
          <w:color w:val="000000"/>
          <w:sz w:val="22"/>
          <w:szCs w:val="22"/>
        </w:rPr>
        <w:t>būvprojekta</w:t>
      </w:r>
      <w:r>
        <w:rPr>
          <w:sz w:val="22"/>
          <w:szCs w:val="22"/>
        </w:rPr>
        <w:t xml:space="preserve"> izstrādi atbilstoši darba uzdevumam un autoruzraudzības veikšanu projekta realizācijas laikā saistītie izdevumi. Mums nav nekādu neskaidrību un pretenziju tagad, kā arī atsakāmies tādas celt visā līguma darbības laikā.</w:t>
      </w:r>
    </w:p>
    <w:p w:rsidR="00F71DC7" w:rsidRDefault="00F71DC7" w:rsidP="00F71DC7">
      <w:pPr>
        <w:pStyle w:val="Parasts1"/>
        <w:tabs>
          <w:tab w:val="left" w:pos="0"/>
        </w:tabs>
        <w:overflowPunct w:val="0"/>
        <w:autoSpaceDE w:val="0"/>
        <w:jc w:val="both"/>
        <w:rPr>
          <w:sz w:val="22"/>
          <w:szCs w:val="22"/>
        </w:rPr>
      </w:pPr>
      <w:r>
        <w:rPr>
          <w:sz w:val="22"/>
          <w:szCs w:val="22"/>
        </w:rPr>
        <w:t>3.4. Apliecinām, ka projektēšanas darbus veiks kvalificēts personāls.</w:t>
      </w:r>
    </w:p>
    <w:p w:rsidR="00F71DC7" w:rsidRDefault="00F71DC7" w:rsidP="00F71DC7">
      <w:pPr>
        <w:pStyle w:val="Parasts1"/>
        <w:jc w:val="both"/>
        <w:rPr>
          <w:sz w:val="22"/>
          <w:szCs w:val="22"/>
        </w:rPr>
      </w:pPr>
      <w:r>
        <w:rPr>
          <w:sz w:val="22"/>
          <w:szCs w:val="22"/>
        </w:rPr>
        <w:t>______________________________</w:t>
      </w:r>
      <w:r>
        <w:rPr>
          <w:sz w:val="22"/>
          <w:szCs w:val="22"/>
        </w:rPr>
        <w:tab/>
        <w:t>______________________________________</w:t>
      </w:r>
    </w:p>
    <w:p w:rsidR="00F71DC7" w:rsidRDefault="00F71DC7" w:rsidP="00F71DC7">
      <w:pPr>
        <w:pStyle w:val="Parasts1"/>
        <w:jc w:val="both"/>
        <w:rPr>
          <w:i/>
          <w:sz w:val="22"/>
          <w:szCs w:val="22"/>
        </w:rPr>
      </w:pPr>
      <w:r>
        <w:rPr>
          <w:i/>
          <w:sz w:val="22"/>
          <w:szCs w:val="22"/>
        </w:rPr>
        <w:tab/>
        <w:t>(amats)</w:t>
      </w:r>
      <w:r>
        <w:rPr>
          <w:i/>
          <w:sz w:val="22"/>
          <w:szCs w:val="22"/>
        </w:rPr>
        <w:tab/>
      </w:r>
      <w:r>
        <w:rPr>
          <w:i/>
          <w:sz w:val="22"/>
          <w:szCs w:val="22"/>
        </w:rPr>
        <w:tab/>
      </w:r>
      <w:r>
        <w:rPr>
          <w:i/>
          <w:sz w:val="22"/>
          <w:szCs w:val="22"/>
        </w:rPr>
        <w:tab/>
      </w:r>
      <w:r>
        <w:rPr>
          <w:i/>
          <w:sz w:val="22"/>
          <w:szCs w:val="22"/>
        </w:rPr>
        <w:tab/>
      </w:r>
      <w:r>
        <w:rPr>
          <w:i/>
          <w:sz w:val="22"/>
          <w:szCs w:val="22"/>
        </w:rPr>
        <w:tab/>
        <w:t>(paraksts un paraksta atšifrējums)</w:t>
      </w:r>
    </w:p>
    <w:p w:rsidR="00F71DC7" w:rsidRDefault="00F71DC7" w:rsidP="00F71DC7">
      <w:pPr>
        <w:pStyle w:val="Parasts1"/>
        <w:jc w:val="both"/>
        <w:rPr>
          <w:i/>
          <w:sz w:val="22"/>
          <w:szCs w:val="22"/>
        </w:rPr>
      </w:pPr>
    </w:p>
    <w:p w:rsidR="00F71DC7" w:rsidRDefault="00F71DC7" w:rsidP="00F71DC7">
      <w:pPr>
        <w:pStyle w:val="Parasts1"/>
        <w:jc w:val="both"/>
        <w:rPr>
          <w:sz w:val="22"/>
          <w:szCs w:val="22"/>
        </w:rPr>
      </w:pPr>
      <w:r>
        <w:rPr>
          <w:sz w:val="22"/>
          <w:szCs w:val="22"/>
        </w:rPr>
        <w:t>Z.v.</w:t>
      </w:r>
    </w:p>
    <w:p w:rsidR="00F71DC7" w:rsidRDefault="00F71DC7" w:rsidP="00F71DC7">
      <w:pPr>
        <w:pStyle w:val="Parasts1"/>
        <w:pageBreakBefore/>
        <w:tabs>
          <w:tab w:val="left" w:pos="0"/>
        </w:tabs>
        <w:jc w:val="right"/>
        <w:rPr>
          <w:sz w:val="22"/>
          <w:szCs w:val="22"/>
        </w:rPr>
      </w:pPr>
      <w:r>
        <w:rPr>
          <w:rStyle w:val="Noklusjumarindkopasfonts1"/>
          <w:b/>
          <w:sz w:val="22"/>
          <w:szCs w:val="22"/>
        </w:rPr>
        <w:lastRenderedPageBreak/>
        <w:t>Pielikums Nr.2</w:t>
      </w:r>
    </w:p>
    <w:p w:rsidR="00F71DC7" w:rsidRDefault="00F71DC7" w:rsidP="00F71DC7">
      <w:pPr>
        <w:pStyle w:val="Parasts1"/>
        <w:jc w:val="right"/>
        <w:rPr>
          <w:b/>
          <w:sz w:val="22"/>
          <w:szCs w:val="22"/>
        </w:rPr>
      </w:pPr>
    </w:p>
    <w:p w:rsidR="00F71DC7" w:rsidRDefault="00F71DC7" w:rsidP="00F71DC7">
      <w:pPr>
        <w:pStyle w:val="Parasts1"/>
        <w:spacing w:before="120" w:after="120"/>
        <w:jc w:val="center"/>
        <w:rPr>
          <w:sz w:val="22"/>
          <w:szCs w:val="22"/>
        </w:rPr>
      </w:pPr>
      <w:r>
        <w:rPr>
          <w:rStyle w:val="Noklusjumarindkopasfonts1"/>
          <w:b/>
          <w:sz w:val="22"/>
          <w:szCs w:val="22"/>
        </w:rPr>
        <w:t>Projektētāja</w:t>
      </w:r>
    </w:p>
    <w:p w:rsidR="00F71DC7" w:rsidRDefault="00F71DC7" w:rsidP="00F71DC7">
      <w:pPr>
        <w:pStyle w:val="Parasts1"/>
        <w:spacing w:before="120" w:after="120"/>
        <w:jc w:val="center"/>
        <w:rPr>
          <w:b/>
          <w:sz w:val="22"/>
          <w:szCs w:val="22"/>
        </w:rPr>
      </w:pPr>
      <w:r>
        <w:rPr>
          <w:b/>
          <w:sz w:val="22"/>
          <w:szCs w:val="22"/>
        </w:rPr>
        <w:t>kvalifikācijas, izglītības un darba pieredzes apraksts</w:t>
      </w:r>
    </w:p>
    <w:p w:rsidR="00F71DC7" w:rsidRDefault="00F71DC7" w:rsidP="00F71DC7">
      <w:pPr>
        <w:pStyle w:val="Parasts1"/>
        <w:spacing w:before="120" w:after="120"/>
        <w:rPr>
          <w:b/>
          <w:sz w:val="22"/>
          <w:szCs w:val="22"/>
        </w:rPr>
      </w:pPr>
    </w:p>
    <w:p w:rsidR="00F71DC7" w:rsidRDefault="00F71DC7" w:rsidP="00F71DC7">
      <w:pPr>
        <w:pStyle w:val="Pamatteksts1"/>
        <w:numPr>
          <w:ilvl w:val="0"/>
          <w:numId w:val="4"/>
        </w:numPr>
        <w:spacing w:before="120" w:after="120"/>
        <w:jc w:val="both"/>
        <w:rPr>
          <w:b/>
          <w:sz w:val="22"/>
          <w:szCs w:val="22"/>
        </w:rPr>
      </w:pPr>
      <w:r>
        <w:rPr>
          <w:b/>
          <w:sz w:val="22"/>
          <w:szCs w:val="22"/>
        </w:rPr>
        <w:t>Uzvārds:</w:t>
      </w:r>
    </w:p>
    <w:p w:rsidR="00F71DC7" w:rsidRDefault="00F71DC7" w:rsidP="00F71DC7">
      <w:pPr>
        <w:pStyle w:val="Pamatteksts1"/>
        <w:numPr>
          <w:ilvl w:val="0"/>
          <w:numId w:val="5"/>
        </w:numPr>
        <w:spacing w:before="120" w:after="120"/>
        <w:jc w:val="both"/>
        <w:rPr>
          <w:b/>
          <w:sz w:val="22"/>
          <w:szCs w:val="22"/>
        </w:rPr>
      </w:pPr>
      <w:r>
        <w:rPr>
          <w:b/>
          <w:sz w:val="22"/>
          <w:szCs w:val="22"/>
        </w:rPr>
        <w:t>Vārds:</w:t>
      </w:r>
    </w:p>
    <w:p w:rsidR="00F71DC7" w:rsidRDefault="00F71DC7" w:rsidP="00F71DC7">
      <w:pPr>
        <w:pStyle w:val="Pamatteksts1"/>
        <w:numPr>
          <w:ilvl w:val="0"/>
          <w:numId w:val="5"/>
        </w:numPr>
        <w:spacing w:before="120" w:after="120"/>
        <w:jc w:val="both"/>
        <w:rPr>
          <w:b/>
          <w:sz w:val="22"/>
          <w:szCs w:val="22"/>
        </w:rPr>
      </w:pPr>
      <w:r>
        <w:rPr>
          <w:b/>
          <w:sz w:val="22"/>
          <w:szCs w:val="22"/>
        </w:rPr>
        <w:t>Kontaktinformācija (adrese, telefona numurs, e-pasta adrese): ____________________________________________________________________</w:t>
      </w:r>
    </w:p>
    <w:p w:rsidR="00F71DC7" w:rsidRDefault="00F71DC7" w:rsidP="00F71DC7">
      <w:pPr>
        <w:pStyle w:val="Pamatteksts1"/>
        <w:numPr>
          <w:ilvl w:val="0"/>
          <w:numId w:val="5"/>
        </w:numPr>
        <w:spacing w:before="120" w:after="120"/>
        <w:jc w:val="both"/>
        <w:rPr>
          <w:b/>
          <w:sz w:val="22"/>
          <w:szCs w:val="22"/>
        </w:rPr>
      </w:pPr>
      <w:r>
        <w:rPr>
          <w:b/>
          <w:sz w:val="22"/>
          <w:szCs w:val="22"/>
        </w:rPr>
        <w:t>Izglītība:</w:t>
      </w:r>
    </w:p>
    <w:tbl>
      <w:tblPr>
        <w:tblW w:w="9299" w:type="dxa"/>
        <w:tblInd w:w="-12" w:type="dxa"/>
        <w:tblCellMar>
          <w:left w:w="10" w:type="dxa"/>
          <w:right w:w="10" w:type="dxa"/>
        </w:tblCellMar>
        <w:tblLook w:val="04A0" w:firstRow="1" w:lastRow="0" w:firstColumn="1" w:lastColumn="0" w:noHBand="0" w:noVBand="1"/>
      </w:tblPr>
      <w:tblGrid>
        <w:gridCol w:w="4800"/>
        <w:gridCol w:w="4499"/>
      </w:tblGrid>
      <w:tr w:rsidR="00F71DC7" w:rsidTr="00AB4FD0">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matteksts1"/>
              <w:spacing w:before="120" w:after="120" w:line="276" w:lineRule="auto"/>
              <w:jc w:val="center"/>
              <w:rPr>
                <w:b/>
                <w:sz w:val="22"/>
                <w:szCs w:val="22"/>
              </w:rPr>
            </w:pPr>
            <w:r>
              <w:rPr>
                <w:b/>
                <w:sz w:val="22"/>
                <w:szCs w:val="22"/>
              </w:rPr>
              <w:t>Izglītības iestāde, mācību laiks (no ...līdz…)</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matteksts1"/>
              <w:spacing w:before="120" w:after="120" w:line="276" w:lineRule="auto"/>
              <w:jc w:val="center"/>
              <w:rPr>
                <w:b/>
                <w:sz w:val="22"/>
                <w:szCs w:val="22"/>
              </w:rPr>
            </w:pPr>
            <w:r>
              <w:rPr>
                <w:b/>
                <w:sz w:val="22"/>
                <w:szCs w:val="22"/>
              </w:rPr>
              <w:t>Iegūtais(-</w:t>
            </w:r>
            <w:proofErr w:type="spellStart"/>
            <w:r>
              <w:rPr>
                <w:b/>
                <w:sz w:val="22"/>
                <w:szCs w:val="22"/>
              </w:rPr>
              <w:t>ie</w:t>
            </w:r>
            <w:proofErr w:type="spellEnd"/>
            <w:r>
              <w:rPr>
                <w:b/>
                <w:sz w:val="22"/>
                <w:szCs w:val="22"/>
              </w:rPr>
              <w:t>) grāds(-i) vai kvalifikācija (-as)</w:t>
            </w:r>
          </w:p>
        </w:tc>
      </w:tr>
      <w:tr w:rsidR="00F71DC7" w:rsidTr="00AB4FD0">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r>
      <w:tr w:rsidR="00F71DC7" w:rsidTr="00AB4FD0">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r>
    </w:tbl>
    <w:p w:rsidR="00F71DC7" w:rsidRDefault="00F71DC7" w:rsidP="00F71DC7">
      <w:pPr>
        <w:pStyle w:val="Pamatteksts1"/>
        <w:numPr>
          <w:ilvl w:val="0"/>
          <w:numId w:val="5"/>
        </w:numPr>
        <w:spacing w:before="120" w:after="120"/>
        <w:jc w:val="both"/>
        <w:rPr>
          <w:b/>
          <w:sz w:val="22"/>
          <w:szCs w:val="22"/>
        </w:rPr>
      </w:pPr>
      <w:r>
        <w:rPr>
          <w:b/>
          <w:sz w:val="22"/>
          <w:szCs w:val="22"/>
        </w:rPr>
        <w:t>Pašreizējais amats:</w:t>
      </w:r>
    </w:p>
    <w:p w:rsidR="00F71DC7" w:rsidRDefault="00F71DC7" w:rsidP="00F71DC7">
      <w:pPr>
        <w:pStyle w:val="Pamatteksts1"/>
        <w:numPr>
          <w:ilvl w:val="0"/>
          <w:numId w:val="5"/>
        </w:numPr>
        <w:spacing w:before="120" w:after="120"/>
        <w:jc w:val="both"/>
        <w:rPr>
          <w:b/>
          <w:sz w:val="22"/>
          <w:szCs w:val="22"/>
        </w:rPr>
      </w:pPr>
      <w:r>
        <w:rPr>
          <w:b/>
          <w:sz w:val="22"/>
          <w:szCs w:val="22"/>
        </w:rPr>
        <w:t xml:space="preserve">Uzņēmumā nostrādātie gadi: </w:t>
      </w:r>
    </w:p>
    <w:p w:rsidR="00F71DC7" w:rsidRDefault="00F71DC7" w:rsidP="00F71DC7">
      <w:pPr>
        <w:pStyle w:val="Pamatteksts1"/>
        <w:numPr>
          <w:ilvl w:val="0"/>
          <w:numId w:val="5"/>
        </w:numPr>
        <w:spacing w:before="120" w:after="120"/>
        <w:jc w:val="both"/>
        <w:rPr>
          <w:b/>
          <w:sz w:val="22"/>
          <w:szCs w:val="22"/>
        </w:rPr>
      </w:pPr>
      <w:r>
        <w:rPr>
          <w:b/>
          <w:sz w:val="22"/>
          <w:szCs w:val="22"/>
        </w:rPr>
        <w:t>Galvenā kvalifikācija:</w:t>
      </w:r>
    </w:p>
    <w:p w:rsidR="00F71DC7" w:rsidRDefault="00F71DC7" w:rsidP="00F71DC7">
      <w:pPr>
        <w:pStyle w:val="Pamatteksts1"/>
        <w:numPr>
          <w:ilvl w:val="0"/>
          <w:numId w:val="5"/>
        </w:numPr>
        <w:spacing w:before="120" w:after="120"/>
        <w:jc w:val="both"/>
        <w:rPr>
          <w:b/>
          <w:sz w:val="22"/>
          <w:szCs w:val="22"/>
        </w:rPr>
      </w:pPr>
      <w:r>
        <w:rPr>
          <w:b/>
          <w:sz w:val="22"/>
          <w:szCs w:val="22"/>
        </w:rPr>
        <w:t>Darba pieredze:</w:t>
      </w:r>
    </w:p>
    <w:tbl>
      <w:tblPr>
        <w:tblW w:w="9299" w:type="dxa"/>
        <w:tblInd w:w="-12" w:type="dxa"/>
        <w:tblCellMar>
          <w:left w:w="10" w:type="dxa"/>
          <w:right w:w="10" w:type="dxa"/>
        </w:tblCellMar>
        <w:tblLook w:val="04A0" w:firstRow="1" w:lastRow="0" w:firstColumn="1" w:lastColumn="0" w:noHBand="0" w:noVBand="1"/>
      </w:tblPr>
      <w:tblGrid>
        <w:gridCol w:w="3606"/>
        <w:gridCol w:w="3316"/>
        <w:gridCol w:w="2377"/>
      </w:tblGrid>
      <w:tr w:rsidR="00F71DC7" w:rsidTr="00AB4FD0">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matteksts1"/>
              <w:spacing w:before="120" w:after="120" w:line="276" w:lineRule="auto"/>
              <w:jc w:val="center"/>
              <w:rPr>
                <w:b/>
                <w:sz w:val="22"/>
                <w:szCs w:val="22"/>
              </w:rPr>
            </w:pPr>
            <w:r>
              <w:rPr>
                <w:b/>
                <w:sz w:val="22"/>
                <w:szCs w:val="22"/>
              </w:rPr>
              <w:t>Laiks (</w:t>
            </w:r>
            <w:proofErr w:type="spellStart"/>
            <w:r>
              <w:rPr>
                <w:b/>
                <w:sz w:val="22"/>
                <w:szCs w:val="22"/>
              </w:rPr>
              <w:t>no…līdz</w:t>
            </w:r>
            <w:proofErr w:type="spellEnd"/>
            <w:r>
              <w:rPr>
                <w:b/>
                <w:sz w:val="22"/>
                <w:szCs w:val="22"/>
              </w:rPr>
              <w:t>…)</w:t>
            </w: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matteksts1"/>
              <w:spacing w:before="120" w:after="120" w:line="276" w:lineRule="auto"/>
              <w:jc w:val="center"/>
              <w:rPr>
                <w:b/>
                <w:sz w:val="22"/>
                <w:szCs w:val="22"/>
              </w:rPr>
            </w:pPr>
            <w:r>
              <w:rPr>
                <w:b/>
                <w:sz w:val="22"/>
                <w:szCs w:val="22"/>
              </w:rPr>
              <w:t>Uzņēmums</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matteksts1"/>
              <w:spacing w:before="120" w:after="120" w:line="276" w:lineRule="auto"/>
              <w:jc w:val="center"/>
              <w:rPr>
                <w:b/>
                <w:sz w:val="22"/>
                <w:szCs w:val="22"/>
              </w:rPr>
            </w:pPr>
            <w:r>
              <w:rPr>
                <w:b/>
                <w:sz w:val="22"/>
                <w:szCs w:val="22"/>
              </w:rPr>
              <w:t>Amats</w:t>
            </w:r>
          </w:p>
        </w:tc>
      </w:tr>
      <w:tr w:rsidR="00F71DC7" w:rsidTr="00AB4FD0">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r>
      <w:tr w:rsidR="00F71DC7" w:rsidTr="00AB4FD0">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s1"/>
              <w:spacing w:before="120" w:after="120" w:line="276" w:lineRule="auto"/>
              <w:rPr>
                <w:bCs/>
                <w:sz w:val="22"/>
                <w:szCs w:val="22"/>
              </w:rPr>
            </w:pPr>
          </w:p>
        </w:tc>
      </w:tr>
    </w:tbl>
    <w:p w:rsidR="00F71DC7" w:rsidRDefault="00F71DC7" w:rsidP="00F71DC7">
      <w:pPr>
        <w:pStyle w:val="Parasts1"/>
        <w:rPr>
          <w:sz w:val="22"/>
          <w:szCs w:val="22"/>
        </w:rPr>
      </w:pPr>
    </w:p>
    <w:p w:rsidR="00F71DC7" w:rsidRDefault="00F71DC7" w:rsidP="00F71DC7">
      <w:pPr>
        <w:pStyle w:val="Parasts1"/>
        <w:numPr>
          <w:ilvl w:val="0"/>
          <w:numId w:val="5"/>
        </w:numPr>
        <w:rPr>
          <w:sz w:val="22"/>
          <w:szCs w:val="22"/>
        </w:rPr>
      </w:pPr>
      <w:r>
        <w:rPr>
          <w:rStyle w:val="Noklusjumarindkopasfonts1"/>
          <w:sz w:val="22"/>
          <w:szCs w:val="22"/>
        </w:rPr>
        <w:t xml:space="preserve">Pēdējo trīs gadu laikā izstrādātie tehniskie projekti </w:t>
      </w:r>
      <w:r>
        <w:rPr>
          <w:sz w:val="22"/>
          <w:szCs w:val="22"/>
        </w:rPr>
        <w:t>(būvprojekti)</w:t>
      </w:r>
      <w:r>
        <w:rPr>
          <w:rStyle w:val="Noklusjumarindkopasfonts1"/>
          <w:sz w:val="22"/>
          <w:szCs w:val="22"/>
        </w:rPr>
        <w:t>:</w:t>
      </w:r>
    </w:p>
    <w:p w:rsidR="00F71DC7" w:rsidRDefault="00F71DC7" w:rsidP="00F71DC7">
      <w:pPr>
        <w:pStyle w:val="Parasts1"/>
        <w:ind w:left="360"/>
        <w:rPr>
          <w:sz w:val="22"/>
          <w:szCs w:val="22"/>
        </w:rPr>
      </w:pPr>
    </w:p>
    <w:tbl>
      <w:tblPr>
        <w:tblW w:w="9384" w:type="dxa"/>
        <w:tblLayout w:type="fixed"/>
        <w:tblCellMar>
          <w:left w:w="10" w:type="dxa"/>
          <w:right w:w="10" w:type="dxa"/>
        </w:tblCellMar>
        <w:tblLook w:val="04A0" w:firstRow="1" w:lastRow="0" w:firstColumn="1" w:lastColumn="0" w:noHBand="0" w:noVBand="1"/>
      </w:tblPr>
      <w:tblGrid>
        <w:gridCol w:w="1438"/>
        <w:gridCol w:w="2448"/>
        <w:gridCol w:w="2699"/>
        <w:gridCol w:w="2799"/>
      </w:tblGrid>
      <w:tr w:rsidR="00F71DC7" w:rsidTr="00AB4FD0">
        <w:trPr>
          <w:trHeight w:val="512"/>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1DC7" w:rsidRDefault="00F71DC7" w:rsidP="00AB4FD0">
            <w:pPr>
              <w:pStyle w:val="Parasts1"/>
              <w:spacing w:line="276" w:lineRule="auto"/>
              <w:jc w:val="center"/>
              <w:rPr>
                <w:b/>
                <w:sz w:val="22"/>
                <w:szCs w:val="22"/>
              </w:rPr>
            </w:pPr>
            <w:r>
              <w:rPr>
                <w:b/>
                <w:sz w:val="22"/>
                <w:szCs w:val="22"/>
              </w:rPr>
              <w:t>Gads</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1DC7" w:rsidRDefault="00F71DC7" w:rsidP="00AB4FD0">
            <w:pPr>
              <w:pStyle w:val="Parasts1"/>
              <w:spacing w:line="276" w:lineRule="auto"/>
              <w:jc w:val="center"/>
              <w:rPr>
                <w:b/>
                <w:sz w:val="22"/>
                <w:szCs w:val="22"/>
              </w:rPr>
            </w:pPr>
            <w:r>
              <w:rPr>
                <w:b/>
                <w:sz w:val="22"/>
                <w:szCs w:val="22"/>
              </w:rPr>
              <w:t xml:space="preserve">Pasūtītājs (norādīt kontaktpersonu un </w:t>
            </w:r>
            <w:proofErr w:type="spellStart"/>
            <w:r>
              <w:rPr>
                <w:b/>
                <w:sz w:val="22"/>
                <w:szCs w:val="22"/>
              </w:rPr>
              <w:t>tel.nr</w:t>
            </w:r>
            <w:proofErr w:type="spellEnd"/>
            <w:r>
              <w:rPr>
                <w:b/>
                <w:sz w:val="22"/>
                <w:szCs w:val="22"/>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1DC7" w:rsidRDefault="00F71DC7" w:rsidP="00AB4FD0">
            <w:pPr>
              <w:pStyle w:val="Parasts1"/>
              <w:spacing w:line="276" w:lineRule="auto"/>
              <w:jc w:val="center"/>
              <w:rPr>
                <w:b/>
                <w:sz w:val="22"/>
                <w:szCs w:val="22"/>
              </w:rPr>
            </w:pPr>
            <w:r>
              <w:rPr>
                <w:b/>
                <w:sz w:val="22"/>
                <w:szCs w:val="22"/>
              </w:rPr>
              <w:t>Projekta nosaukums un kopējais projekta būvdarbu apjoms, EUR</w:t>
            </w: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rsidR="00F71DC7" w:rsidRDefault="00F71DC7" w:rsidP="00AB4FD0">
            <w:pPr>
              <w:pStyle w:val="Parasts1"/>
              <w:spacing w:line="276" w:lineRule="auto"/>
              <w:jc w:val="center"/>
              <w:rPr>
                <w:b/>
                <w:sz w:val="22"/>
                <w:szCs w:val="22"/>
              </w:rPr>
            </w:pPr>
            <w:r>
              <w:rPr>
                <w:b/>
                <w:sz w:val="22"/>
                <w:szCs w:val="22"/>
              </w:rPr>
              <w:t>Projektētās būves veids, īss apraksts</w:t>
            </w:r>
          </w:p>
        </w:tc>
      </w:tr>
      <w:tr w:rsidR="00F71DC7" w:rsidTr="00AB4FD0">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jc w:val="center"/>
              <w:rPr>
                <w:sz w:val="22"/>
                <w:szCs w:val="22"/>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jc w:val="center"/>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jc w:val="center"/>
              <w:rPr>
                <w:sz w:val="22"/>
                <w:szCs w:val="22"/>
              </w:rPr>
            </w:pP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F71DC7" w:rsidRDefault="00F71DC7" w:rsidP="00AB4FD0">
            <w:pPr>
              <w:pStyle w:val="Pamattekstsaratkpi1"/>
              <w:spacing w:after="0" w:line="276" w:lineRule="auto"/>
              <w:rPr>
                <w:b/>
                <w:sz w:val="22"/>
                <w:szCs w:val="22"/>
              </w:rPr>
            </w:pPr>
          </w:p>
        </w:tc>
      </w:tr>
      <w:tr w:rsidR="00F71DC7" w:rsidTr="00AB4FD0">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jc w:val="center"/>
              <w:rPr>
                <w:sz w:val="22"/>
                <w:szCs w:val="22"/>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jc w:val="center"/>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jc w:val="center"/>
              <w:rPr>
                <w:sz w:val="22"/>
                <w:szCs w:val="22"/>
              </w:rPr>
            </w:pP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F71DC7" w:rsidRDefault="00F71DC7" w:rsidP="00AB4FD0">
            <w:pPr>
              <w:pStyle w:val="Pamattekstsaratkpi1"/>
              <w:spacing w:after="0" w:line="276" w:lineRule="auto"/>
              <w:rPr>
                <w:b/>
                <w:sz w:val="22"/>
                <w:szCs w:val="22"/>
              </w:rPr>
            </w:pPr>
          </w:p>
        </w:tc>
      </w:tr>
      <w:tr w:rsidR="00F71DC7" w:rsidTr="00AB4FD0">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aatkpe31"/>
              <w:spacing w:after="0" w:line="276" w:lineRule="auto"/>
              <w:ind w:left="0"/>
              <w:jc w:val="center"/>
              <w:rPr>
                <w:sz w:val="22"/>
                <w:szCs w:val="22"/>
                <w:lang w:eastAsia="en-US"/>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aatkpe31"/>
              <w:spacing w:after="0" w:line="276" w:lineRule="auto"/>
              <w:ind w:left="0"/>
              <w:jc w:val="center"/>
              <w:rPr>
                <w:sz w:val="22"/>
                <w:szCs w:val="22"/>
                <w:lang w:eastAsia="en-US"/>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mattekstaatkpe31"/>
              <w:spacing w:after="0" w:line="276" w:lineRule="auto"/>
              <w:ind w:left="0"/>
              <w:jc w:val="center"/>
              <w:rPr>
                <w:sz w:val="22"/>
                <w:szCs w:val="22"/>
                <w:lang w:eastAsia="en-US"/>
              </w:rPr>
            </w:pP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F71DC7" w:rsidRDefault="00F71DC7" w:rsidP="00AB4FD0">
            <w:pPr>
              <w:pStyle w:val="Pamattekstaatkpe31"/>
              <w:spacing w:after="0" w:line="276" w:lineRule="auto"/>
              <w:ind w:left="0"/>
              <w:jc w:val="both"/>
              <w:rPr>
                <w:sz w:val="22"/>
                <w:szCs w:val="22"/>
                <w:lang w:eastAsia="en-US"/>
              </w:rPr>
            </w:pPr>
          </w:p>
        </w:tc>
      </w:tr>
      <w:tr w:rsidR="00F71DC7" w:rsidTr="00AB4FD0">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aatkpe31"/>
              <w:spacing w:after="0" w:line="276" w:lineRule="auto"/>
              <w:ind w:left="0"/>
              <w:jc w:val="center"/>
              <w:rPr>
                <w:sz w:val="22"/>
                <w:szCs w:val="22"/>
                <w:lang w:eastAsia="en-US"/>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mattekstaatkpe31"/>
              <w:spacing w:after="0" w:line="276" w:lineRule="auto"/>
              <w:ind w:left="0"/>
              <w:jc w:val="center"/>
              <w:rPr>
                <w:sz w:val="22"/>
                <w:szCs w:val="22"/>
                <w:lang w:eastAsia="en-US"/>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1DC7" w:rsidRDefault="00F71DC7" w:rsidP="00AB4FD0">
            <w:pPr>
              <w:pStyle w:val="Pamattekstaatkpe31"/>
              <w:spacing w:after="0" w:line="276" w:lineRule="auto"/>
              <w:ind w:left="0"/>
              <w:jc w:val="center"/>
              <w:rPr>
                <w:sz w:val="22"/>
                <w:szCs w:val="22"/>
                <w:lang w:eastAsia="en-US"/>
              </w:rPr>
            </w:pP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F71DC7" w:rsidRDefault="00F71DC7" w:rsidP="00AB4FD0">
            <w:pPr>
              <w:pStyle w:val="Pamattekstaatkpe31"/>
              <w:spacing w:after="0" w:line="276" w:lineRule="auto"/>
              <w:ind w:left="0"/>
              <w:jc w:val="both"/>
              <w:rPr>
                <w:b/>
                <w:sz w:val="22"/>
                <w:szCs w:val="22"/>
                <w:lang w:eastAsia="en-US"/>
              </w:rPr>
            </w:pPr>
          </w:p>
        </w:tc>
      </w:tr>
    </w:tbl>
    <w:p w:rsidR="00F71DC7" w:rsidRDefault="00F71DC7" w:rsidP="00F71DC7">
      <w:pPr>
        <w:pStyle w:val="Pamatteksts1"/>
        <w:spacing w:before="120" w:after="120"/>
        <w:ind w:left="360"/>
        <w:rPr>
          <w:b/>
          <w:sz w:val="22"/>
          <w:szCs w:val="22"/>
        </w:rPr>
      </w:pPr>
    </w:p>
    <w:p w:rsidR="00F71DC7" w:rsidRDefault="00F71DC7" w:rsidP="00F71DC7">
      <w:pPr>
        <w:pStyle w:val="Parasts1"/>
        <w:rPr>
          <w:sz w:val="22"/>
          <w:szCs w:val="22"/>
        </w:rPr>
      </w:pPr>
      <w:r>
        <w:rPr>
          <w:sz w:val="22"/>
          <w:szCs w:val="22"/>
        </w:rPr>
        <w:t>Es, apakšā parakstījies, apliecinu, ka augstākminētais pareizi atspoguļo manu pieredzi un kvalifikāciju.</w:t>
      </w:r>
    </w:p>
    <w:p w:rsidR="00F71DC7" w:rsidRDefault="00F71DC7" w:rsidP="00F71DC7">
      <w:pPr>
        <w:pStyle w:val="Parasts1"/>
        <w:rPr>
          <w:sz w:val="22"/>
          <w:szCs w:val="22"/>
        </w:rPr>
      </w:pPr>
    </w:p>
    <w:p w:rsidR="00F71DC7" w:rsidRDefault="00F71DC7" w:rsidP="00F71DC7">
      <w:pPr>
        <w:pStyle w:val="Parasts1"/>
        <w:rPr>
          <w:sz w:val="22"/>
          <w:szCs w:val="22"/>
        </w:rPr>
      </w:pPr>
    </w:p>
    <w:p w:rsidR="00F71DC7" w:rsidRDefault="00F71DC7" w:rsidP="00F71DC7">
      <w:pPr>
        <w:pStyle w:val="Parasts1"/>
        <w:rPr>
          <w:sz w:val="22"/>
          <w:szCs w:val="22"/>
        </w:rPr>
      </w:pPr>
      <w:r>
        <w:rPr>
          <w:sz w:val="22"/>
          <w:szCs w:val="22"/>
        </w:rPr>
        <w:t>________________________________________</w:t>
      </w:r>
    </w:p>
    <w:p w:rsidR="00F71DC7" w:rsidRDefault="00F71DC7" w:rsidP="00F71DC7">
      <w:pPr>
        <w:pStyle w:val="Parasts1"/>
        <w:jc w:val="both"/>
        <w:rPr>
          <w:i/>
          <w:sz w:val="22"/>
          <w:szCs w:val="22"/>
        </w:rPr>
      </w:pPr>
      <w:r>
        <w:rPr>
          <w:i/>
          <w:sz w:val="22"/>
          <w:szCs w:val="22"/>
        </w:rPr>
        <w:t>(projektētāja paraksts un paraksta atšifrējums)</w:t>
      </w:r>
    </w:p>
    <w:p w:rsidR="00F71DC7" w:rsidRDefault="00F71DC7" w:rsidP="00F71DC7">
      <w:pPr>
        <w:pStyle w:val="Parasts1"/>
        <w:pageBreakBefore/>
        <w:jc w:val="center"/>
        <w:rPr>
          <w:sz w:val="22"/>
          <w:szCs w:val="22"/>
        </w:rPr>
      </w:pPr>
    </w:p>
    <w:p w:rsidR="00F71DC7" w:rsidRDefault="00F71DC7" w:rsidP="00F71DC7">
      <w:pPr>
        <w:pStyle w:val="Parasts1"/>
        <w:jc w:val="center"/>
        <w:rPr>
          <w:sz w:val="22"/>
          <w:szCs w:val="22"/>
        </w:rPr>
      </w:pPr>
      <w:r>
        <w:rPr>
          <w:rStyle w:val="Noklusjumarindkopasfonts1"/>
          <w:b/>
          <w:sz w:val="22"/>
          <w:szCs w:val="22"/>
        </w:rPr>
        <w:t>Projektētāja apņemšanās</w:t>
      </w:r>
    </w:p>
    <w:p w:rsidR="00F71DC7" w:rsidRDefault="00F71DC7" w:rsidP="00F71DC7">
      <w:pPr>
        <w:pStyle w:val="Parasts1"/>
        <w:jc w:val="both"/>
        <w:rPr>
          <w:sz w:val="22"/>
          <w:szCs w:val="22"/>
        </w:rPr>
      </w:pPr>
    </w:p>
    <w:p w:rsidR="00F71DC7" w:rsidRDefault="00F71DC7" w:rsidP="00F71DC7">
      <w:pPr>
        <w:pStyle w:val="Parasts1"/>
        <w:jc w:val="both"/>
        <w:rPr>
          <w:sz w:val="22"/>
          <w:szCs w:val="22"/>
        </w:rPr>
      </w:pPr>
    </w:p>
    <w:p w:rsidR="00F71DC7" w:rsidRDefault="00F71DC7" w:rsidP="00F71DC7">
      <w:pPr>
        <w:pStyle w:val="Parasts1"/>
        <w:spacing w:before="120"/>
        <w:jc w:val="center"/>
        <w:rPr>
          <w:b/>
          <w:sz w:val="22"/>
          <w:szCs w:val="22"/>
        </w:rPr>
      </w:pPr>
      <w:r>
        <w:rPr>
          <w:rStyle w:val="Noklusjumarindkopasfonts1"/>
          <w:sz w:val="22"/>
          <w:szCs w:val="22"/>
        </w:rPr>
        <w:t>Ar šo es apņemos kā projektētājs strādāt pie līguma</w:t>
      </w:r>
      <w:r>
        <w:rPr>
          <w:rStyle w:val="Noklusjumarindkopasfonts1"/>
          <w:b/>
          <w:sz w:val="22"/>
          <w:szCs w:val="22"/>
        </w:rPr>
        <w:t xml:space="preserve"> </w:t>
      </w:r>
      <w:r>
        <w:rPr>
          <w:b/>
          <w:sz w:val="22"/>
          <w:szCs w:val="22"/>
        </w:rPr>
        <w:t>„</w:t>
      </w:r>
      <w:r w:rsidRPr="0045398C">
        <w:rPr>
          <w:b/>
          <w:sz w:val="22"/>
          <w:szCs w:val="22"/>
        </w:rPr>
        <w:t>Būvprojekta izstrāde un autoruzraudzība Tārgales pamatskolas telpu un inženierkomunikāciju pārbūvei, skolas un pirmskolas izglītības iestādes ēku teritorijas labiekārtojumam</w:t>
      </w:r>
      <w:r>
        <w:rPr>
          <w:b/>
          <w:sz w:val="22"/>
          <w:szCs w:val="22"/>
        </w:rPr>
        <w:t>”</w:t>
      </w:r>
    </w:p>
    <w:p w:rsidR="00F71DC7" w:rsidRDefault="00F71DC7" w:rsidP="00F71DC7">
      <w:pPr>
        <w:pStyle w:val="Parasts1"/>
        <w:spacing w:before="120"/>
        <w:jc w:val="both"/>
        <w:rPr>
          <w:sz w:val="22"/>
          <w:szCs w:val="22"/>
        </w:rPr>
      </w:pPr>
    </w:p>
    <w:p w:rsidR="00F71DC7" w:rsidRDefault="00F71DC7" w:rsidP="00F71DC7">
      <w:pPr>
        <w:pStyle w:val="Parasts1"/>
        <w:ind w:firstLine="720"/>
        <w:jc w:val="both"/>
        <w:rPr>
          <w:sz w:val="22"/>
          <w:szCs w:val="22"/>
        </w:rPr>
      </w:pPr>
      <w:r>
        <w:rPr>
          <w:rStyle w:val="Noklusjumarindkopasfonts1"/>
          <w:sz w:val="22"/>
          <w:szCs w:val="22"/>
        </w:rPr>
        <w:t>izpildes</w:t>
      </w:r>
      <w:r>
        <w:rPr>
          <w:rStyle w:val="Noklusjumarindkopasfonts1"/>
          <w:b/>
          <w:sz w:val="22"/>
          <w:szCs w:val="22"/>
        </w:rPr>
        <w:t xml:space="preserve"> &lt;</w:t>
      </w:r>
      <w:r>
        <w:rPr>
          <w:rStyle w:val="Noklusjumarindkopasfonts1"/>
          <w:i/>
          <w:sz w:val="22"/>
          <w:szCs w:val="22"/>
        </w:rPr>
        <w:t>Pretendenta nosaukums</w:t>
      </w:r>
      <w:r>
        <w:rPr>
          <w:rStyle w:val="Noklusjumarindkopasfonts1"/>
          <w:sz w:val="22"/>
          <w:szCs w:val="22"/>
        </w:rPr>
        <w:t xml:space="preserve">&gt; piedāvājumā gadījumā, ja šim Pretendentam tiks piešķirtas tiesības slēgt Līgumu. </w:t>
      </w:r>
    </w:p>
    <w:p w:rsidR="00F71DC7" w:rsidRDefault="00F71DC7" w:rsidP="00F71DC7">
      <w:pPr>
        <w:pStyle w:val="Parasts1"/>
        <w:jc w:val="both"/>
        <w:rPr>
          <w:sz w:val="22"/>
          <w:szCs w:val="22"/>
        </w:rPr>
      </w:pPr>
    </w:p>
    <w:p w:rsidR="00F71DC7" w:rsidRDefault="00F71DC7" w:rsidP="00F71DC7">
      <w:pPr>
        <w:pStyle w:val="Pamatteksts31"/>
        <w:rPr>
          <w:sz w:val="22"/>
          <w:szCs w:val="22"/>
        </w:rPr>
      </w:pPr>
      <w:r>
        <w:rPr>
          <w:sz w:val="22"/>
          <w:szCs w:val="22"/>
        </w:rPr>
        <w:t xml:space="preserve">Ar šo apliecinu, ka </w:t>
      </w:r>
    </w:p>
    <w:p w:rsidR="00F71DC7" w:rsidRDefault="00F71DC7" w:rsidP="00F71DC7">
      <w:pPr>
        <w:pStyle w:val="Pamatteksts31"/>
        <w:numPr>
          <w:ilvl w:val="0"/>
          <w:numId w:val="6"/>
        </w:numPr>
        <w:rPr>
          <w:sz w:val="22"/>
          <w:szCs w:val="22"/>
        </w:rPr>
      </w:pPr>
      <w:r>
        <w:rPr>
          <w:sz w:val="22"/>
          <w:szCs w:val="22"/>
        </w:rPr>
        <w:t>neesmu iesaistīts cita Pretendenta piedāvājumā šī iepirkuma ietvaros un neesmu interešu konflikta situācijā;</w:t>
      </w:r>
    </w:p>
    <w:p w:rsidR="00F71DC7" w:rsidRDefault="00F71DC7" w:rsidP="00F71DC7">
      <w:pPr>
        <w:pStyle w:val="Pamatteksts31"/>
        <w:numPr>
          <w:ilvl w:val="0"/>
          <w:numId w:val="7"/>
        </w:numPr>
        <w:rPr>
          <w:sz w:val="22"/>
          <w:szCs w:val="22"/>
        </w:rPr>
      </w:pPr>
      <w:r>
        <w:rPr>
          <w:sz w:val="22"/>
          <w:szCs w:val="22"/>
        </w:rPr>
        <w:t>esmu iepazinies ar rekonstruējamo objektu, Projektēšanas uzdevumu, līguma nosacījumiem un nolikumu.</w:t>
      </w:r>
    </w:p>
    <w:p w:rsidR="00F71DC7" w:rsidRDefault="00F71DC7" w:rsidP="00F71DC7">
      <w:pPr>
        <w:pStyle w:val="Pamatteksts31"/>
        <w:rPr>
          <w:sz w:val="22"/>
          <w:szCs w:val="22"/>
        </w:rPr>
      </w:pPr>
    </w:p>
    <w:p w:rsidR="00F71DC7" w:rsidRDefault="00F71DC7" w:rsidP="00F71DC7">
      <w:pPr>
        <w:pStyle w:val="Parasts1"/>
        <w:ind w:firstLine="720"/>
        <w:jc w:val="both"/>
        <w:rPr>
          <w:sz w:val="22"/>
          <w:szCs w:val="22"/>
        </w:rPr>
      </w:pPr>
      <w:r>
        <w:rPr>
          <w:sz w:val="22"/>
          <w:szCs w:val="22"/>
        </w:rPr>
        <w:t>Šī apņemšanās nav atsaucama, izņemot, ja iestājas ārkārtas apstākļi, kurus nav iespējams paredzēt iepirkuma laikā.</w:t>
      </w:r>
    </w:p>
    <w:p w:rsidR="00F71DC7" w:rsidRDefault="00F71DC7" w:rsidP="00F71DC7">
      <w:pPr>
        <w:pStyle w:val="Parasts1"/>
        <w:rPr>
          <w:sz w:val="22"/>
          <w:szCs w:val="22"/>
        </w:rPr>
      </w:pPr>
    </w:p>
    <w:p w:rsidR="00F71DC7" w:rsidRDefault="00F71DC7" w:rsidP="00F71DC7">
      <w:pPr>
        <w:pStyle w:val="Parasts1"/>
        <w:ind w:left="3600" w:firstLine="720"/>
        <w:jc w:val="both"/>
        <w:rPr>
          <w:sz w:val="22"/>
          <w:szCs w:val="22"/>
        </w:rPr>
      </w:pPr>
    </w:p>
    <w:tbl>
      <w:tblPr>
        <w:tblW w:w="9072" w:type="dxa"/>
        <w:tblLayout w:type="fixed"/>
        <w:tblCellMar>
          <w:left w:w="10" w:type="dxa"/>
          <w:right w:w="10" w:type="dxa"/>
        </w:tblCellMar>
        <w:tblLook w:val="04A0" w:firstRow="1" w:lastRow="0" w:firstColumn="1" w:lastColumn="0" w:noHBand="0" w:noVBand="1"/>
      </w:tblPr>
      <w:tblGrid>
        <w:gridCol w:w="2100"/>
        <w:gridCol w:w="6972"/>
      </w:tblGrid>
      <w:tr w:rsidR="00F71DC7" w:rsidTr="00AB4FD0">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spacing w:line="276" w:lineRule="auto"/>
              <w:rPr>
                <w:sz w:val="22"/>
                <w:szCs w:val="22"/>
              </w:rPr>
            </w:pPr>
            <w:r>
              <w:rPr>
                <w:sz w:val="22"/>
                <w:szCs w:val="22"/>
              </w:rPr>
              <w:t>Vārds, Uzvārds</w:t>
            </w:r>
          </w:p>
        </w:tc>
        <w:tc>
          <w:tcPr>
            <w:tcW w:w="6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rPr>
                <w:sz w:val="22"/>
                <w:szCs w:val="22"/>
              </w:rPr>
            </w:pPr>
          </w:p>
          <w:p w:rsidR="00F71DC7" w:rsidRDefault="00F71DC7" w:rsidP="00AB4FD0">
            <w:pPr>
              <w:pStyle w:val="Parasts1"/>
              <w:spacing w:line="276" w:lineRule="auto"/>
              <w:rPr>
                <w:sz w:val="22"/>
                <w:szCs w:val="22"/>
              </w:rPr>
            </w:pPr>
          </w:p>
        </w:tc>
      </w:tr>
      <w:tr w:rsidR="00F71DC7" w:rsidTr="00AB4FD0">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spacing w:line="276" w:lineRule="auto"/>
              <w:rPr>
                <w:sz w:val="22"/>
                <w:szCs w:val="22"/>
              </w:rPr>
            </w:pPr>
            <w:r>
              <w:rPr>
                <w:sz w:val="22"/>
                <w:szCs w:val="22"/>
              </w:rPr>
              <w:t>Paraksts</w:t>
            </w:r>
          </w:p>
        </w:tc>
        <w:tc>
          <w:tcPr>
            <w:tcW w:w="6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rPr>
                <w:sz w:val="22"/>
                <w:szCs w:val="22"/>
              </w:rPr>
            </w:pPr>
          </w:p>
          <w:p w:rsidR="00F71DC7" w:rsidRDefault="00F71DC7" w:rsidP="00AB4FD0">
            <w:pPr>
              <w:pStyle w:val="Parasts1"/>
              <w:spacing w:line="276" w:lineRule="auto"/>
              <w:rPr>
                <w:sz w:val="22"/>
                <w:szCs w:val="22"/>
              </w:rPr>
            </w:pPr>
          </w:p>
        </w:tc>
      </w:tr>
      <w:tr w:rsidR="00F71DC7" w:rsidTr="00AB4FD0">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DC7" w:rsidRDefault="00F71DC7" w:rsidP="00AB4FD0">
            <w:pPr>
              <w:pStyle w:val="Parasts1"/>
              <w:spacing w:line="276" w:lineRule="auto"/>
              <w:rPr>
                <w:sz w:val="22"/>
                <w:szCs w:val="22"/>
              </w:rPr>
            </w:pPr>
            <w:r>
              <w:rPr>
                <w:sz w:val="22"/>
                <w:szCs w:val="22"/>
              </w:rPr>
              <w:t>Datums</w:t>
            </w:r>
          </w:p>
        </w:tc>
        <w:tc>
          <w:tcPr>
            <w:tcW w:w="6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DC7" w:rsidRDefault="00F71DC7" w:rsidP="00AB4FD0">
            <w:pPr>
              <w:pStyle w:val="Parasts1"/>
              <w:spacing w:line="276" w:lineRule="auto"/>
              <w:rPr>
                <w:sz w:val="22"/>
                <w:szCs w:val="22"/>
              </w:rPr>
            </w:pPr>
          </w:p>
          <w:p w:rsidR="00F71DC7" w:rsidRDefault="00F71DC7" w:rsidP="00AB4FD0">
            <w:pPr>
              <w:pStyle w:val="Parasts1"/>
              <w:spacing w:line="276" w:lineRule="auto"/>
              <w:rPr>
                <w:sz w:val="22"/>
                <w:szCs w:val="22"/>
              </w:rPr>
            </w:pPr>
          </w:p>
        </w:tc>
      </w:tr>
    </w:tbl>
    <w:p w:rsidR="00F71DC7" w:rsidRDefault="00F71DC7" w:rsidP="00F71DC7">
      <w:pPr>
        <w:pStyle w:val="Pamattekstsaratkpi1"/>
        <w:jc w:val="right"/>
        <w:rPr>
          <w:sz w:val="22"/>
          <w:szCs w:val="22"/>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F71DC7" w:rsidRDefault="00F71DC7" w:rsidP="00F71DC7">
      <w:pPr>
        <w:spacing w:after="0" w:line="240" w:lineRule="auto"/>
        <w:jc w:val="right"/>
        <w:rPr>
          <w:b/>
        </w:rPr>
      </w:pPr>
    </w:p>
    <w:p w:rsidR="00843BDF" w:rsidRDefault="00843BDF"/>
    <w:p w:rsidR="00F71DC7" w:rsidRDefault="00F71DC7"/>
    <w:p w:rsidR="00F46735" w:rsidRDefault="00F46735"/>
    <w:p w:rsidR="00F46735" w:rsidRPr="00F46735" w:rsidRDefault="00F46735" w:rsidP="00F46735">
      <w:pPr>
        <w:jc w:val="right"/>
        <w:rPr>
          <w:rFonts w:ascii="Times New Roman" w:hAnsi="Times New Roman"/>
          <w:b/>
        </w:rPr>
      </w:pPr>
      <w:r w:rsidRPr="00F46735">
        <w:rPr>
          <w:rFonts w:ascii="Times New Roman" w:hAnsi="Times New Roman"/>
          <w:b/>
        </w:rPr>
        <w:lastRenderedPageBreak/>
        <w:t>Pielikums Nr.3</w:t>
      </w:r>
    </w:p>
    <w:p w:rsidR="009023AE" w:rsidRPr="00961D8E" w:rsidRDefault="009023AE" w:rsidP="009023AE">
      <w:pPr>
        <w:autoSpaceDE w:val="0"/>
        <w:adjustRightInd w:val="0"/>
        <w:spacing w:after="0" w:line="240" w:lineRule="auto"/>
        <w:jc w:val="right"/>
        <w:rPr>
          <w:rFonts w:ascii="Times New Roman" w:hAnsi="Times New Roman"/>
          <w:bCs/>
          <w:sz w:val="18"/>
          <w:szCs w:val="18"/>
          <w:lang w:eastAsia="lv-LV"/>
        </w:rPr>
      </w:pPr>
      <w:r w:rsidRPr="00961D8E">
        <w:rPr>
          <w:rFonts w:ascii="Times New Roman" w:hAnsi="Times New Roman"/>
          <w:bCs/>
          <w:sz w:val="18"/>
          <w:szCs w:val="18"/>
          <w:lang w:eastAsia="lv-LV"/>
        </w:rPr>
        <w:t>APSTIPRINU</w:t>
      </w:r>
    </w:p>
    <w:p w:rsidR="009023AE" w:rsidRPr="00961D8E" w:rsidRDefault="009023AE" w:rsidP="009023AE">
      <w:pPr>
        <w:autoSpaceDE w:val="0"/>
        <w:adjustRightInd w:val="0"/>
        <w:spacing w:after="0" w:line="240" w:lineRule="auto"/>
        <w:jc w:val="right"/>
        <w:rPr>
          <w:rFonts w:ascii="Times New Roman" w:hAnsi="Times New Roman"/>
          <w:bCs/>
          <w:sz w:val="18"/>
          <w:szCs w:val="18"/>
          <w:lang w:eastAsia="lv-LV"/>
        </w:rPr>
      </w:pPr>
      <w:r w:rsidRPr="00961D8E">
        <w:rPr>
          <w:rFonts w:ascii="Times New Roman" w:hAnsi="Times New Roman"/>
          <w:bCs/>
          <w:sz w:val="18"/>
          <w:szCs w:val="18"/>
          <w:lang w:eastAsia="lv-LV"/>
        </w:rPr>
        <w:t>Ventspils novada pašvaldības</w:t>
      </w:r>
    </w:p>
    <w:p w:rsidR="009023AE" w:rsidRPr="00961D8E" w:rsidRDefault="009023AE" w:rsidP="009023AE">
      <w:pPr>
        <w:autoSpaceDE w:val="0"/>
        <w:adjustRightInd w:val="0"/>
        <w:spacing w:after="0" w:line="240" w:lineRule="auto"/>
        <w:jc w:val="right"/>
        <w:rPr>
          <w:rFonts w:ascii="Times New Roman" w:hAnsi="Times New Roman"/>
          <w:bCs/>
          <w:sz w:val="18"/>
          <w:szCs w:val="18"/>
          <w:lang w:eastAsia="lv-LV"/>
        </w:rPr>
      </w:pPr>
      <w:r w:rsidRPr="00961D8E">
        <w:rPr>
          <w:rFonts w:ascii="Times New Roman" w:hAnsi="Times New Roman"/>
          <w:bCs/>
          <w:sz w:val="18"/>
          <w:szCs w:val="18"/>
          <w:lang w:eastAsia="lv-LV"/>
        </w:rPr>
        <w:t>Izpilddirektora vietnieks</w:t>
      </w:r>
    </w:p>
    <w:p w:rsidR="009023AE" w:rsidRPr="00961D8E" w:rsidRDefault="009023AE" w:rsidP="009023AE">
      <w:pPr>
        <w:autoSpaceDE w:val="0"/>
        <w:adjustRightInd w:val="0"/>
        <w:spacing w:after="0" w:line="240" w:lineRule="auto"/>
        <w:jc w:val="right"/>
        <w:rPr>
          <w:rFonts w:ascii="Times New Roman" w:hAnsi="Times New Roman"/>
          <w:bCs/>
          <w:sz w:val="18"/>
          <w:szCs w:val="18"/>
          <w:lang w:eastAsia="lv-LV"/>
        </w:rPr>
      </w:pPr>
      <w:r w:rsidRPr="00961D8E">
        <w:rPr>
          <w:rFonts w:ascii="Times New Roman" w:hAnsi="Times New Roman"/>
          <w:bCs/>
          <w:sz w:val="18"/>
          <w:szCs w:val="18"/>
          <w:lang w:eastAsia="lv-LV"/>
        </w:rPr>
        <w:t xml:space="preserve">_______________ I. </w:t>
      </w:r>
      <w:proofErr w:type="spellStart"/>
      <w:r w:rsidRPr="00961D8E">
        <w:rPr>
          <w:rFonts w:ascii="Times New Roman" w:hAnsi="Times New Roman"/>
          <w:bCs/>
          <w:sz w:val="18"/>
          <w:szCs w:val="18"/>
          <w:lang w:eastAsia="lv-LV"/>
        </w:rPr>
        <w:t>Bērtulsons</w:t>
      </w:r>
      <w:proofErr w:type="spellEnd"/>
    </w:p>
    <w:p w:rsidR="009023AE" w:rsidRPr="00961D8E" w:rsidRDefault="009023AE" w:rsidP="009023AE">
      <w:pPr>
        <w:autoSpaceDE w:val="0"/>
        <w:adjustRightInd w:val="0"/>
        <w:spacing w:after="0" w:line="240" w:lineRule="auto"/>
        <w:jc w:val="right"/>
        <w:rPr>
          <w:rFonts w:ascii="Times New Roman" w:hAnsi="Times New Roman"/>
          <w:bCs/>
          <w:sz w:val="18"/>
          <w:szCs w:val="18"/>
          <w:lang w:eastAsia="lv-LV"/>
        </w:rPr>
      </w:pPr>
      <w:r>
        <w:rPr>
          <w:rFonts w:ascii="Times New Roman" w:hAnsi="Times New Roman"/>
          <w:bCs/>
          <w:sz w:val="18"/>
          <w:szCs w:val="18"/>
          <w:lang w:eastAsia="lv-LV"/>
        </w:rPr>
        <w:t>2017. gada 01</w:t>
      </w:r>
      <w:r w:rsidRPr="00961D8E">
        <w:rPr>
          <w:rFonts w:ascii="Times New Roman" w:hAnsi="Times New Roman"/>
          <w:bCs/>
          <w:sz w:val="18"/>
          <w:szCs w:val="18"/>
          <w:lang w:eastAsia="lv-LV"/>
        </w:rPr>
        <w:t>. decembrī</w:t>
      </w:r>
    </w:p>
    <w:p w:rsidR="009023AE" w:rsidRPr="0058796D" w:rsidRDefault="009023AE" w:rsidP="009023AE">
      <w:pPr>
        <w:autoSpaceDE w:val="0"/>
        <w:adjustRightInd w:val="0"/>
        <w:spacing w:after="0" w:line="240" w:lineRule="auto"/>
        <w:jc w:val="right"/>
        <w:rPr>
          <w:rFonts w:ascii="Times New Roman" w:hAnsi="Times New Roman"/>
          <w:bCs/>
          <w:sz w:val="18"/>
          <w:szCs w:val="18"/>
          <w:lang w:eastAsia="lv-LV"/>
        </w:rPr>
      </w:pPr>
    </w:p>
    <w:p w:rsidR="009023AE" w:rsidRDefault="009023AE" w:rsidP="009023AE">
      <w:pPr>
        <w:autoSpaceDE w:val="0"/>
        <w:adjustRightInd w:val="0"/>
        <w:spacing w:after="0" w:line="240" w:lineRule="auto"/>
        <w:jc w:val="center"/>
        <w:rPr>
          <w:rFonts w:ascii="Times New Roman" w:hAnsi="Times New Roman"/>
          <w:b/>
          <w:bCs/>
          <w:sz w:val="24"/>
          <w:szCs w:val="24"/>
          <w:lang w:eastAsia="lv-LV"/>
        </w:rPr>
      </w:pPr>
    </w:p>
    <w:p w:rsidR="009023AE" w:rsidRPr="0058796D" w:rsidRDefault="009023AE" w:rsidP="009023AE">
      <w:pPr>
        <w:autoSpaceDE w:val="0"/>
        <w:adjustRightInd w:val="0"/>
        <w:spacing w:after="0" w:line="240" w:lineRule="auto"/>
        <w:jc w:val="center"/>
        <w:rPr>
          <w:rFonts w:ascii="Times New Roman" w:hAnsi="Times New Roman"/>
          <w:b/>
          <w:bCs/>
          <w:sz w:val="24"/>
          <w:szCs w:val="24"/>
          <w:lang w:eastAsia="lv-LV"/>
        </w:rPr>
      </w:pPr>
      <w:r w:rsidRPr="0058796D">
        <w:rPr>
          <w:rFonts w:ascii="Times New Roman" w:hAnsi="Times New Roman"/>
          <w:b/>
          <w:bCs/>
          <w:sz w:val="24"/>
          <w:szCs w:val="24"/>
          <w:lang w:eastAsia="lv-LV"/>
        </w:rPr>
        <w:t>DARBA UZDEVUMS</w:t>
      </w:r>
    </w:p>
    <w:p w:rsidR="009023AE" w:rsidRDefault="009023AE" w:rsidP="009023AE">
      <w:pPr>
        <w:autoSpaceDE w:val="0"/>
        <w:adjustRightInd w:val="0"/>
        <w:spacing w:after="0" w:line="240" w:lineRule="auto"/>
        <w:jc w:val="center"/>
        <w:rPr>
          <w:rFonts w:ascii="Times New Roman" w:hAnsi="Times New Roman"/>
          <w:b/>
          <w:bCs/>
          <w:sz w:val="24"/>
          <w:szCs w:val="24"/>
          <w:lang w:eastAsia="lv-LV"/>
        </w:rPr>
      </w:pPr>
      <w:r w:rsidRPr="0058796D">
        <w:rPr>
          <w:rFonts w:ascii="Times New Roman" w:hAnsi="Times New Roman"/>
          <w:b/>
          <w:bCs/>
          <w:sz w:val="24"/>
          <w:szCs w:val="24"/>
          <w:lang w:eastAsia="lv-LV"/>
        </w:rPr>
        <w:t>Projekta izstrādei</w:t>
      </w:r>
    </w:p>
    <w:p w:rsidR="00334811" w:rsidRDefault="00334811" w:rsidP="009023AE">
      <w:pPr>
        <w:autoSpaceDE w:val="0"/>
        <w:adjustRightInd w:val="0"/>
        <w:spacing w:after="0" w:line="240" w:lineRule="auto"/>
        <w:jc w:val="center"/>
        <w:rPr>
          <w:rFonts w:ascii="Times New Roman" w:hAnsi="Times New Roman"/>
          <w:b/>
          <w:bCs/>
          <w:sz w:val="24"/>
          <w:szCs w:val="24"/>
          <w:lang w:eastAsia="lv-LV"/>
        </w:rPr>
      </w:pPr>
    </w:p>
    <w:p w:rsidR="00334811" w:rsidRPr="0058796D" w:rsidRDefault="00334811" w:rsidP="009023AE">
      <w:pPr>
        <w:autoSpaceDE w:val="0"/>
        <w:adjustRightInd w:val="0"/>
        <w:spacing w:after="0" w:line="240" w:lineRule="auto"/>
        <w:jc w:val="center"/>
        <w:rPr>
          <w:rFonts w:ascii="Times New Roman" w:hAnsi="Times New Roman"/>
          <w:b/>
          <w:bCs/>
          <w:sz w:val="24"/>
          <w:szCs w:val="24"/>
          <w:lang w:eastAsia="lv-LV"/>
        </w:rPr>
      </w:pPr>
    </w:p>
    <w:p w:rsidR="009023AE" w:rsidRDefault="009023AE" w:rsidP="009023AE">
      <w:pPr>
        <w:autoSpaceDE w:val="0"/>
        <w:adjustRightInd w:val="0"/>
        <w:spacing w:after="0" w:line="240" w:lineRule="auto"/>
        <w:jc w:val="both"/>
        <w:rPr>
          <w:rFonts w:ascii="Times New Roman" w:hAnsi="Times New Roman"/>
          <w:b/>
          <w:bCs/>
          <w:sz w:val="24"/>
          <w:szCs w:val="24"/>
          <w:lang w:eastAsia="lv-LV"/>
        </w:rPr>
      </w:pP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1. Objekta nosaukums.</w:t>
      </w:r>
    </w:p>
    <w:p w:rsidR="009023AE" w:rsidRPr="0058796D" w:rsidRDefault="009023AE" w:rsidP="009023AE">
      <w:pPr>
        <w:autoSpaceDE w:val="0"/>
        <w:adjustRightInd w:val="0"/>
        <w:spacing w:after="0" w:line="240" w:lineRule="auto"/>
        <w:ind w:firstLine="720"/>
        <w:jc w:val="both"/>
        <w:rPr>
          <w:rFonts w:ascii="Times New Roman" w:hAnsi="Times New Roman"/>
          <w:b/>
          <w:i/>
          <w:sz w:val="24"/>
          <w:szCs w:val="24"/>
          <w:lang w:eastAsia="lv-LV"/>
        </w:rPr>
      </w:pPr>
      <w:r>
        <w:rPr>
          <w:rFonts w:ascii="Times New Roman" w:hAnsi="Times New Roman"/>
          <w:b/>
          <w:i/>
          <w:sz w:val="24"/>
          <w:szCs w:val="24"/>
          <w:lang w:eastAsia="lv-LV"/>
        </w:rPr>
        <w:t>Tārgales pamat</w:t>
      </w:r>
      <w:r w:rsidRPr="0058796D">
        <w:rPr>
          <w:rFonts w:ascii="Times New Roman" w:hAnsi="Times New Roman"/>
          <w:b/>
          <w:i/>
          <w:sz w:val="24"/>
          <w:szCs w:val="24"/>
          <w:lang w:eastAsia="lv-LV"/>
        </w:rPr>
        <w:t xml:space="preserve">skolas </w:t>
      </w:r>
      <w:r>
        <w:rPr>
          <w:rFonts w:ascii="Times New Roman" w:hAnsi="Times New Roman"/>
          <w:b/>
          <w:i/>
          <w:sz w:val="24"/>
          <w:szCs w:val="24"/>
          <w:lang w:eastAsia="lv-LV"/>
        </w:rPr>
        <w:t>telpu</w:t>
      </w:r>
      <w:r w:rsidRPr="0058796D">
        <w:rPr>
          <w:rFonts w:ascii="Times New Roman" w:hAnsi="Times New Roman"/>
          <w:b/>
          <w:i/>
          <w:sz w:val="24"/>
          <w:szCs w:val="24"/>
          <w:lang w:eastAsia="lv-LV"/>
        </w:rPr>
        <w:t xml:space="preserve"> </w:t>
      </w:r>
      <w:r>
        <w:rPr>
          <w:rFonts w:ascii="Times New Roman" w:hAnsi="Times New Roman"/>
          <w:b/>
          <w:i/>
          <w:sz w:val="24"/>
          <w:szCs w:val="24"/>
          <w:lang w:eastAsia="lv-LV"/>
        </w:rPr>
        <w:t>un inženierkomunikāciju pārbūve, skolas un PII ēku teritorijas labiekārtojums.</w:t>
      </w: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2. Objekta adrese.</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„Tārgales skola”</w:t>
      </w:r>
      <w:r w:rsidRPr="0058796D">
        <w:rPr>
          <w:rFonts w:ascii="Times New Roman" w:hAnsi="Times New Roman"/>
          <w:sz w:val="24"/>
          <w:szCs w:val="24"/>
          <w:lang w:eastAsia="lv-LV"/>
        </w:rPr>
        <w:t>,</w:t>
      </w:r>
      <w:r>
        <w:rPr>
          <w:rFonts w:ascii="Times New Roman" w:hAnsi="Times New Roman"/>
          <w:sz w:val="24"/>
          <w:szCs w:val="24"/>
          <w:lang w:eastAsia="lv-LV"/>
        </w:rPr>
        <w:t xml:space="preserve"> Tārgale, Tārgales pagasts,</w:t>
      </w:r>
      <w:r w:rsidRPr="0058796D">
        <w:rPr>
          <w:rFonts w:ascii="Times New Roman" w:hAnsi="Times New Roman"/>
          <w:sz w:val="24"/>
          <w:szCs w:val="24"/>
          <w:lang w:eastAsia="lv-LV"/>
        </w:rPr>
        <w:t xml:space="preserve"> </w:t>
      </w:r>
      <w:r>
        <w:rPr>
          <w:rFonts w:ascii="Times New Roman" w:hAnsi="Times New Roman"/>
          <w:sz w:val="24"/>
          <w:szCs w:val="24"/>
          <w:lang w:eastAsia="lv-LV"/>
        </w:rPr>
        <w:t>Ventspils novads, LV - 3621</w:t>
      </w:r>
      <w:r w:rsidRPr="0058796D">
        <w:rPr>
          <w:rFonts w:ascii="Times New Roman" w:hAnsi="Times New Roman"/>
          <w:sz w:val="24"/>
          <w:szCs w:val="24"/>
          <w:lang w:eastAsia="lv-LV"/>
        </w:rPr>
        <w:t>.</w:t>
      </w: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3. Zemesgabala kadastra apzīmējumi.</w:t>
      </w:r>
    </w:p>
    <w:p w:rsidR="009023AE" w:rsidRPr="0058796D" w:rsidRDefault="009023AE" w:rsidP="009023AE">
      <w:pPr>
        <w:autoSpaceDE w:val="0"/>
        <w:adjustRightInd w:val="0"/>
        <w:spacing w:after="0" w:line="240" w:lineRule="auto"/>
        <w:ind w:firstLine="720"/>
        <w:jc w:val="both"/>
        <w:rPr>
          <w:rFonts w:ascii="Times New Roman" w:hAnsi="Times New Roman"/>
          <w:bCs/>
          <w:sz w:val="24"/>
          <w:szCs w:val="24"/>
          <w:lang w:eastAsia="lv-LV"/>
        </w:rPr>
      </w:pPr>
      <w:r w:rsidRPr="0058796D">
        <w:rPr>
          <w:rFonts w:ascii="Times New Roman" w:hAnsi="Times New Roman"/>
          <w:bCs/>
          <w:sz w:val="24"/>
          <w:szCs w:val="24"/>
          <w:lang w:eastAsia="lv-LV"/>
        </w:rPr>
        <w:t>Zemes k</w:t>
      </w:r>
      <w:r>
        <w:rPr>
          <w:rFonts w:ascii="Times New Roman" w:hAnsi="Times New Roman"/>
          <w:bCs/>
          <w:sz w:val="24"/>
          <w:szCs w:val="24"/>
          <w:lang w:eastAsia="lv-LV"/>
        </w:rPr>
        <w:t>adastra apzīmējums - 98660260146</w:t>
      </w:r>
    </w:p>
    <w:p w:rsidR="009023AE" w:rsidRPr="0058796D" w:rsidRDefault="009023AE" w:rsidP="009023AE">
      <w:pPr>
        <w:autoSpaceDE w:val="0"/>
        <w:adjustRightInd w:val="0"/>
        <w:spacing w:after="0" w:line="240" w:lineRule="auto"/>
        <w:ind w:left="709" w:firstLine="11"/>
        <w:jc w:val="both"/>
        <w:rPr>
          <w:rFonts w:ascii="Times New Roman" w:hAnsi="Times New Roman"/>
          <w:sz w:val="24"/>
          <w:szCs w:val="24"/>
          <w:lang w:eastAsia="lv-LV"/>
        </w:rPr>
      </w:pPr>
      <w:r w:rsidRPr="0058796D">
        <w:rPr>
          <w:rFonts w:ascii="Times New Roman" w:hAnsi="Times New Roman"/>
          <w:sz w:val="24"/>
          <w:szCs w:val="24"/>
          <w:lang w:eastAsia="lv-LV"/>
        </w:rPr>
        <w:t>Būves kada</w:t>
      </w:r>
      <w:r>
        <w:rPr>
          <w:rFonts w:ascii="Times New Roman" w:hAnsi="Times New Roman"/>
          <w:sz w:val="24"/>
          <w:szCs w:val="24"/>
          <w:lang w:eastAsia="lv-LV"/>
        </w:rPr>
        <w:t>stra apzīmējums – 98660260146003</w:t>
      </w: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4. Nekustamā īpašuma īpašnieks.</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58796D">
        <w:rPr>
          <w:rFonts w:ascii="Times New Roman" w:hAnsi="Times New Roman"/>
          <w:sz w:val="24"/>
          <w:szCs w:val="24"/>
          <w:lang w:eastAsia="lv-LV"/>
        </w:rPr>
        <w:t xml:space="preserve">Ventspils novada pašvaldība, </w:t>
      </w:r>
      <w:proofErr w:type="spellStart"/>
      <w:r w:rsidRPr="0058796D">
        <w:rPr>
          <w:rFonts w:ascii="Times New Roman" w:hAnsi="Times New Roman"/>
          <w:sz w:val="24"/>
          <w:szCs w:val="24"/>
          <w:lang w:eastAsia="lv-LV"/>
        </w:rPr>
        <w:t>Reģ.Nr</w:t>
      </w:r>
      <w:proofErr w:type="spellEnd"/>
      <w:r w:rsidRPr="0058796D">
        <w:rPr>
          <w:rFonts w:ascii="Times New Roman" w:hAnsi="Times New Roman"/>
          <w:sz w:val="24"/>
          <w:szCs w:val="24"/>
          <w:lang w:eastAsia="lv-LV"/>
        </w:rPr>
        <w:t>. 90000052035, Skolas iela 4, Ventspils.</w:t>
      </w: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5. Objekta funkcija, teritorijas lietošanas mērķis.</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58796D">
        <w:rPr>
          <w:rFonts w:ascii="Times New Roman" w:hAnsi="Times New Roman"/>
          <w:sz w:val="24"/>
          <w:szCs w:val="24"/>
          <w:lang w:eastAsia="lv-LV"/>
        </w:rPr>
        <w:t xml:space="preserve">Skola, </w:t>
      </w:r>
      <w:r>
        <w:rPr>
          <w:rFonts w:ascii="Times New Roman" w:hAnsi="Times New Roman"/>
          <w:sz w:val="24"/>
          <w:szCs w:val="24"/>
          <w:lang w:eastAsia="lv-LV"/>
        </w:rPr>
        <w:t>publiskās</w:t>
      </w:r>
      <w:r w:rsidRPr="0058796D">
        <w:rPr>
          <w:rFonts w:ascii="Times New Roman" w:hAnsi="Times New Roman"/>
          <w:sz w:val="24"/>
          <w:szCs w:val="24"/>
          <w:lang w:eastAsia="lv-LV"/>
        </w:rPr>
        <w:t xml:space="preserve"> apbūves teritorija.</w:t>
      </w: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6. Būves veids.</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Telpām pārbūve un atjaunošana, ārējām inženierbūvēm – ierīkošana.</w:t>
      </w: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7. Projektēšanas stadijas:</w:t>
      </w:r>
    </w:p>
    <w:p w:rsidR="009023AE" w:rsidRPr="004A31F9"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4A31F9">
        <w:rPr>
          <w:rFonts w:ascii="Times New Roman" w:hAnsi="Times New Roman"/>
          <w:sz w:val="24"/>
          <w:szCs w:val="24"/>
          <w:lang w:eastAsia="lv-LV"/>
        </w:rPr>
        <w:t xml:space="preserve">7.1. </w:t>
      </w:r>
      <w:r>
        <w:rPr>
          <w:rFonts w:ascii="Times New Roman" w:hAnsi="Times New Roman"/>
          <w:sz w:val="24"/>
          <w:szCs w:val="24"/>
          <w:lang w:eastAsia="lv-LV"/>
        </w:rPr>
        <w:t>Sagatavot būvniecības ieceres dokumentāciju, izstrādāt būvprojektu</w:t>
      </w:r>
      <w:r w:rsidRPr="004A31F9">
        <w:rPr>
          <w:rFonts w:ascii="Times New Roman" w:hAnsi="Times New Roman"/>
          <w:sz w:val="24"/>
          <w:szCs w:val="24"/>
          <w:lang w:eastAsia="lv-LV"/>
        </w:rPr>
        <w:t xml:space="preserve"> minimālā sastāvā</w:t>
      </w:r>
      <w:r>
        <w:rPr>
          <w:rFonts w:ascii="Times New Roman" w:hAnsi="Times New Roman"/>
          <w:sz w:val="24"/>
          <w:szCs w:val="24"/>
          <w:lang w:eastAsia="lv-LV"/>
        </w:rPr>
        <w:t>, lai saņemtu būvatļauju,</w:t>
      </w:r>
      <w:r w:rsidRPr="004A31F9">
        <w:rPr>
          <w:rFonts w:ascii="Times New Roman" w:hAnsi="Times New Roman"/>
          <w:sz w:val="24"/>
          <w:szCs w:val="24"/>
          <w:lang w:eastAsia="lv-LV"/>
        </w:rPr>
        <w:t xml:space="preserve"> </w:t>
      </w:r>
    </w:p>
    <w:p w:rsidR="009023AE"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4A31F9">
        <w:rPr>
          <w:rFonts w:ascii="Times New Roman" w:hAnsi="Times New Roman"/>
          <w:sz w:val="24"/>
          <w:szCs w:val="24"/>
          <w:lang w:eastAsia="lv-LV"/>
        </w:rPr>
        <w:t>7.2.</w:t>
      </w:r>
      <w:r w:rsidRPr="0058796D">
        <w:rPr>
          <w:rFonts w:ascii="Times New Roman" w:hAnsi="Times New Roman"/>
          <w:sz w:val="24"/>
          <w:szCs w:val="24"/>
          <w:lang w:eastAsia="lv-LV"/>
        </w:rPr>
        <w:t xml:space="preserve"> </w:t>
      </w:r>
      <w:r>
        <w:rPr>
          <w:rFonts w:ascii="Times New Roman" w:hAnsi="Times New Roman"/>
          <w:sz w:val="24"/>
          <w:szCs w:val="24"/>
          <w:lang w:eastAsia="lv-LV"/>
        </w:rPr>
        <w:t>Izstrādāt Pasūtītāja vēlmēm atbilstošu Būvprojektu, saskaņot to Ventspils novada būvvaldē, saņemt būvatļaujā atzīmi – projektēšanas nosacījumi izpildīti.</w:t>
      </w:r>
      <w:r w:rsidRPr="0058796D">
        <w:rPr>
          <w:rFonts w:ascii="Times New Roman" w:hAnsi="Times New Roman"/>
          <w:sz w:val="24"/>
          <w:szCs w:val="24"/>
          <w:lang w:eastAsia="lv-LV"/>
        </w:rPr>
        <w:t xml:space="preserve"> </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p>
    <w:p w:rsidR="009023AE"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8. Esošās situācijas/objekta apraksts.</w:t>
      </w:r>
    </w:p>
    <w:p w:rsidR="009023AE" w:rsidRPr="000E02AC" w:rsidRDefault="009023AE" w:rsidP="009023AE">
      <w:pPr>
        <w:autoSpaceDE w:val="0"/>
        <w:adjustRightInd w:val="0"/>
        <w:spacing w:after="0" w:line="240" w:lineRule="auto"/>
        <w:jc w:val="both"/>
        <w:rPr>
          <w:rFonts w:ascii="Times New Roman" w:hAnsi="Times New Roman"/>
          <w:bCs/>
          <w:sz w:val="24"/>
          <w:szCs w:val="24"/>
          <w:lang w:eastAsia="lv-LV"/>
        </w:rPr>
      </w:pPr>
      <w:r w:rsidRPr="000E02AC">
        <w:rPr>
          <w:rFonts w:ascii="Times New Roman" w:hAnsi="Times New Roman"/>
          <w:bCs/>
          <w:sz w:val="24"/>
          <w:szCs w:val="24"/>
          <w:lang w:eastAsia="lv-LV"/>
        </w:rPr>
        <w:t>Skolas</w:t>
      </w:r>
      <w:r>
        <w:rPr>
          <w:rFonts w:ascii="Times New Roman" w:hAnsi="Times New Roman"/>
          <w:bCs/>
          <w:sz w:val="24"/>
          <w:szCs w:val="24"/>
          <w:lang w:eastAsia="lv-LV"/>
        </w:rPr>
        <w:t xml:space="preserve"> ēka celta 1985. gadā. Moduļveida ēkas PII vajadzībām pie skolas celtas 2017. gadā. Pirms moduļveida ēkas uzbūvēšanas PII telpas atradās skolas telpās. Pēc tās nodošanas ekspluatācijā PII grupiņas tiks pārceltas uz jauno ēku, skolas ēkā saglabāsies tikai atsevišķi kabineti PII funkciju nodrošināšanai. Moduļveida ēka celta kā atsevišķa ēka, bet perspektīvā paredzēts abas ēkas savienot. Vairums telpu skolas ēkā ir bez vērā ņemamiem uzlabojumiem, kopš ekspluatācijas uzsākšanas, veikti tikai nelieli kosmētiskie remonti. Arī inženierkomunikācijām nav veikti nekādi uzlabojumi. </w:t>
      </w:r>
    </w:p>
    <w:p w:rsidR="009023AE"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9. Projektēšanas uzdevumu mērķis, sasniedzamais rezultāts.</w:t>
      </w:r>
    </w:p>
    <w:p w:rsidR="009023AE" w:rsidRDefault="009023AE" w:rsidP="009023AE">
      <w:pPr>
        <w:autoSpaceDE w:val="0"/>
        <w:adjustRightInd w:val="0"/>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ab/>
        <w:t>Pārbūves nepieciešamība radusies pēc PII ēku (moduļu) izbūves pie skolas ēkas. Nepieciešams izveidot savienojumu skolas ēkai ar PII telpām. Līdz ar jauno durvju un koridora izveidi skolas ēkas telpās rodas nepieciešamība izmainīt telpu plānojumu. Saistībā ar šo projektu un projektu, kurā paredzēts izbūvēt liftu skolas ēkai, nepieciešams pārbūvēt apkures sistēmas cauruļvadu novietojumu šai ēkas daļai. Apkures sistēma ir būvēta sen, cauruļvadi izbūvēti vizuāli nepievilcīgi, radiatori pārsvarā vecie konvektori, tādēļ vēlme būtu pārbūvēt visu apkures sistēmas atzaru šajā ēkas daļā. Tā kā arī koridorā nepieciešams kosmētiskais remonts, tad pie šīs plānotās telpu pārbūves paredzam izstrādāt koridoram interjera projektu, lai uzlabotu tā vizuālo izskatu.</w:t>
      </w:r>
    </w:p>
    <w:p w:rsidR="009023AE" w:rsidRPr="0058796D" w:rsidRDefault="009023AE" w:rsidP="009023AE">
      <w:pPr>
        <w:autoSpaceDE w:val="0"/>
        <w:adjustRightInd w:val="0"/>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lastRenderedPageBreak/>
        <w:t>Pie skolas ēkas izbūvējot PII ēku, tika radīts tāds kā iekšpagalms, kuru vajadzētu labiekārtot, lai veidotu drošu un atbilstīgu vidi PII grupiņu bērniem. Teritoriju nepieciešams nožogot, ierīkot papildus apgaismojumu, ierīkot nepieciešamos celiņus, soliņus, apstādījumus. Lai bērniem būtu kur spēlēties, jāierīko laukums ar rotaļu elementiem un nojume. Šajā teritorijā saglabājusies kādreizējā katlu māja, kurā tagad ir tikai siltumtrases savienojumi, kura vizuāli ir nepievilcīga un lieki aizņem teritoriju. Skolas ēkai na</w:t>
      </w:r>
      <w:r w:rsidR="00334811">
        <w:rPr>
          <w:rFonts w:ascii="Times New Roman" w:hAnsi="Times New Roman"/>
          <w:bCs/>
          <w:sz w:val="24"/>
          <w:szCs w:val="24"/>
          <w:lang w:eastAsia="lv-LV"/>
        </w:rPr>
        <w:t>v lietu</w:t>
      </w:r>
      <w:r>
        <w:rPr>
          <w:rFonts w:ascii="Times New Roman" w:hAnsi="Times New Roman"/>
          <w:bCs/>
          <w:sz w:val="24"/>
          <w:szCs w:val="24"/>
          <w:lang w:eastAsia="lv-LV"/>
        </w:rPr>
        <w:t>sūdens aizvadīšanas sistēmas, visi jumta lietusūdeņi paliek turpat pie pamatiem. Pēc PII moduļu ēku izbūves šajā iekšpagalmā vēl papildus nonāk lietusūdens no šīm ēkām. Veidojot teritorijas labiekārtojumu, pirms tam būtu jāatrisina gan lietusūdens, gan gruntsūdeņu aizvadīšana.</w:t>
      </w:r>
    </w:p>
    <w:p w:rsidR="009023AE"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10. Projektēšanas darbu apjoms:</w:t>
      </w:r>
    </w:p>
    <w:p w:rsidR="009023AE" w:rsidRDefault="009023AE" w:rsidP="009023AE">
      <w:pPr>
        <w:autoSpaceDE w:val="0"/>
        <w:adjustRightInd w:val="0"/>
        <w:spacing w:after="0" w:line="240" w:lineRule="auto"/>
        <w:jc w:val="both"/>
        <w:rPr>
          <w:rFonts w:ascii="Times New Roman" w:hAnsi="Times New Roman"/>
          <w:bCs/>
          <w:sz w:val="24"/>
          <w:szCs w:val="24"/>
          <w:lang w:eastAsia="lv-LV"/>
        </w:rPr>
      </w:pPr>
      <w:r>
        <w:rPr>
          <w:rFonts w:ascii="Times New Roman" w:hAnsi="Times New Roman"/>
          <w:b/>
          <w:bCs/>
          <w:sz w:val="24"/>
          <w:szCs w:val="24"/>
          <w:lang w:eastAsia="lv-LV"/>
        </w:rPr>
        <w:tab/>
        <w:t xml:space="preserve">10.1. </w:t>
      </w:r>
      <w:r>
        <w:rPr>
          <w:rFonts w:ascii="Times New Roman" w:hAnsi="Times New Roman"/>
          <w:bCs/>
          <w:sz w:val="24"/>
          <w:szCs w:val="24"/>
          <w:lang w:eastAsia="lv-LV"/>
        </w:rPr>
        <w:t>Izprojektēt</w:t>
      </w:r>
      <w:r w:rsidRPr="00962133">
        <w:rPr>
          <w:rFonts w:ascii="Times New Roman" w:hAnsi="Times New Roman"/>
          <w:bCs/>
          <w:sz w:val="24"/>
          <w:szCs w:val="24"/>
          <w:lang w:eastAsia="lv-LV"/>
        </w:rPr>
        <w:t xml:space="preserve"> savienojumu</w:t>
      </w:r>
      <w:r>
        <w:rPr>
          <w:rFonts w:ascii="Times New Roman" w:hAnsi="Times New Roman"/>
          <w:bCs/>
          <w:sz w:val="24"/>
          <w:szCs w:val="24"/>
          <w:lang w:eastAsia="lv-LV"/>
        </w:rPr>
        <w:t xml:space="preserve"> starp skolas ēku un PII jaunbūvētiem moduļiem, palielinot PII ieejas mezgla izmērus, skolas ārsienā bijušā loga vietā ierīkojot durvis (skatīt skici pielikumā). Ietvert visus saistītos darbus ar šī mezgla pārbūvi – lieveņa, </w:t>
      </w:r>
      <w:proofErr w:type="spellStart"/>
      <w:r>
        <w:rPr>
          <w:rFonts w:ascii="Times New Roman" w:hAnsi="Times New Roman"/>
          <w:bCs/>
          <w:sz w:val="24"/>
          <w:szCs w:val="24"/>
          <w:lang w:eastAsia="lv-LV"/>
        </w:rPr>
        <w:t>pandusa</w:t>
      </w:r>
      <w:proofErr w:type="spellEnd"/>
      <w:r>
        <w:rPr>
          <w:rFonts w:ascii="Times New Roman" w:hAnsi="Times New Roman"/>
          <w:bCs/>
          <w:sz w:val="24"/>
          <w:szCs w:val="24"/>
          <w:lang w:eastAsia="lv-LV"/>
        </w:rPr>
        <w:t xml:space="preserve"> pārbūvi, lietus ūdens notekcaurules pārlikšana (caurule no skolas jumta nonāk uz moduļu jumta), traucējošās apkures caurules skolas ēkā u.c.</w:t>
      </w:r>
    </w:p>
    <w:p w:rsidR="009023AE" w:rsidRDefault="009023AE" w:rsidP="009023AE">
      <w:pPr>
        <w:autoSpaceDE w:val="0"/>
        <w:adjustRightInd w:val="0"/>
        <w:spacing w:after="0" w:line="240" w:lineRule="auto"/>
        <w:jc w:val="both"/>
        <w:rPr>
          <w:rFonts w:ascii="Times New Roman" w:hAnsi="Times New Roman"/>
          <w:bCs/>
          <w:sz w:val="24"/>
          <w:szCs w:val="24"/>
          <w:lang w:eastAsia="lv-LV"/>
        </w:rPr>
      </w:pPr>
      <w:r w:rsidRPr="00824B97">
        <w:rPr>
          <w:rFonts w:ascii="Times New Roman" w:hAnsi="Times New Roman"/>
          <w:b/>
          <w:bCs/>
          <w:sz w:val="24"/>
          <w:szCs w:val="24"/>
          <w:lang w:eastAsia="lv-LV"/>
        </w:rPr>
        <w:tab/>
        <w:t xml:space="preserve">10.2. </w:t>
      </w:r>
      <w:r>
        <w:rPr>
          <w:rFonts w:ascii="Times New Roman" w:hAnsi="Times New Roman"/>
          <w:bCs/>
          <w:sz w:val="24"/>
          <w:szCs w:val="24"/>
          <w:lang w:eastAsia="lv-LV"/>
        </w:rPr>
        <w:t>Izprojektēt telpu pārbūvi, pārplānojumu skolas ēkā telpām, kas saistītas ar ēku savienojuma izbūvi. Pārbūvējamās telpas Nr. 001-17 un 001-25 pēc inventarizācijas plāna. Pielikumā vēlamā telpu pārplānojuma skice. Izstrādāt interjeru visam koridoram. Paredzēt nevajadzīgo (nedarbojošos) inženiertīklu demontāžu. Paredzēt visas koridora grīdas pīrāga nomaiņu, ierīkojot visā platībā flīžu grīdu.</w:t>
      </w:r>
    </w:p>
    <w:p w:rsidR="009023AE" w:rsidRDefault="009023AE" w:rsidP="009023AE">
      <w:pPr>
        <w:autoSpaceDE w:val="0"/>
        <w:adjustRightInd w:val="0"/>
        <w:spacing w:after="0" w:line="240" w:lineRule="auto"/>
        <w:jc w:val="both"/>
        <w:rPr>
          <w:rFonts w:ascii="Times New Roman" w:hAnsi="Times New Roman"/>
          <w:bCs/>
          <w:sz w:val="24"/>
          <w:szCs w:val="24"/>
          <w:lang w:eastAsia="lv-LV"/>
        </w:rPr>
      </w:pPr>
      <w:r w:rsidRPr="00A50EE0">
        <w:rPr>
          <w:rFonts w:ascii="Times New Roman" w:hAnsi="Times New Roman"/>
          <w:b/>
          <w:bCs/>
          <w:sz w:val="24"/>
          <w:szCs w:val="24"/>
          <w:lang w:eastAsia="lv-LV"/>
        </w:rPr>
        <w:tab/>
        <w:t>10.3.</w:t>
      </w:r>
      <w:r>
        <w:rPr>
          <w:rFonts w:ascii="Times New Roman" w:hAnsi="Times New Roman"/>
          <w:bCs/>
          <w:sz w:val="24"/>
          <w:szCs w:val="24"/>
          <w:lang w:eastAsia="lv-LV"/>
        </w:rPr>
        <w:t xml:space="preserve"> Izprojektēt pārplānojamām telpām elektroapgādes risinājumus.</w:t>
      </w:r>
    </w:p>
    <w:p w:rsidR="009023AE" w:rsidRDefault="009023AE" w:rsidP="009023AE">
      <w:pPr>
        <w:autoSpaceDE w:val="0"/>
        <w:adjustRightInd w:val="0"/>
        <w:spacing w:after="0" w:line="240" w:lineRule="auto"/>
        <w:jc w:val="both"/>
        <w:rPr>
          <w:rFonts w:ascii="Times New Roman" w:hAnsi="Times New Roman"/>
          <w:bCs/>
          <w:sz w:val="24"/>
          <w:szCs w:val="24"/>
          <w:lang w:eastAsia="lv-LV"/>
        </w:rPr>
      </w:pPr>
      <w:r w:rsidRPr="000742E4">
        <w:rPr>
          <w:rFonts w:ascii="Times New Roman" w:hAnsi="Times New Roman"/>
          <w:b/>
          <w:bCs/>
          <w:sz w:val="24"/>
          <w:szCs w:val="24"/>
          <w:lang w:eastAsia="lv-LV"/>
        </w:rPr>
        <w:tab/>
        <w:t>10.</w:t>
      </w:r>
      <w:r>
        <w:rPr>
          <w:rFonts w:ascii="Times New Roman" w:hAnsi="Times New Roman"/>
          <w:b/>
          <w:bCs/>
          <w:sz w:val="24"/>
          <w:szCs w:val="24"/>
          <w:lang w:eastAsia="lv-LV"/>
        </w:rPr>
        <w:t>4</w:t>
      </w:r>
      <w:r w:rsidRPr="000742E4">
        <w:rPr>
          <w:rFonts w:ascii="Times New Roman" w:hAnsi="Times New Roman"/>
          <w:b/>
          <w:bCs/>
          <w:sz w:val="24"/>
          <w:szCs w:val="24"/>
          <w:lang w:eastAsia="lv-LV"/>
        </w:rPr>
        <w:t>.</w:t>
      </w:r>
      <w:r>
        <w:rPr>
          <w:rFonts w:ascii="Times New Roman" w:hAnsi="Times New Roman"/>
          <w:b/>
          <w:bCs/>
          <w:sz w:val="24"/>
          <w:szCs w:val="24"/>
          <w:lang w:eastAsia="lv-LV"/>
        </w:rPr>
        <w:t xml:space="preserve"> </w:t>
      </w:r>
      <w:r>
        <w:rPr>
          <w:rFonts w:ascii="Times New Roman" w:hAnsi="Times New Roman"/>
          <w:bCs/>
          <w:sz w:val="24"/>
          <w:szCs w:val="24"/>
          <w:lang w:eastAsia="lv-LV"/>
        </w:rPr>
        <w:t>Izprojektēt ēkas daļai (skat. pielikumu) jaunu apkures sistēmu, paredzot visās telpās jaunus radiatorus ar termoregulatoriem.</w:t>
      </w:r>
    </w:p>
    <w:p w:rsidR="009023AE" w:rsidRPr="00337E8A" w:rsidRDefault="009023AE" w:rsidP="009023AE">
      <w:pPr>
        <w:autoSpaceDE w:val="0"/>
        <w:adjustRightInd w:val="0"/>
        <w:spacing w:after="0" w:line="240" w:lineRule="auto"/>
        <w:jc w:val="both"/>
        <w:rPr>
          <w:rFonts w:ascii="Times New Roman" w:hAnsi="Times New Roman"/>
        </w:rPr>
      </w:pPr>
      <w:r w:rsidRPr="008B5B6A">
        <w:rPr>
          <w:rFonts w:ascii="Times New Roman" w:hAnsi="Times New Roman"/>
          <w:b/>
          <w:bCs/>
          <w:sz w:val="24"/>
          <w:szCs w:val="24"/>
          <w:lang w:eastAsia="lv-LV"/>
        </w:rPr>
        <w:tab/>
        <w:t>10.</w:t>
      </w:r>
      <w:r>
        <w:rPr>
          <w:rFonts w:ascii="Times New Roman" w:hAnsi="Times New Roman"/>
          <w:b/>
          <w:bCs/>
          <w:sz w:val="24"/>
          <w:szCs w:val="24"/>
          <w:lang w:eastAsia="lv-LV"/>
        </w:rPr>
        <w:t>5</w:t>
      </w:r>
      <w:r w:rsidRPr="008B5B6A">
        <w:rPr>
          <w:rFonts w:ascii="Times New Roman" w:hAnsi="Times New Roman"/>
          <w:b/>
          <w:bCs/>
          <w:sz w:val="24"/>
          <w:szCs w:val="24"/>
          <w:lang w:eastAsia="lv-LV"/>
        </w:rPr>
        <w:t>.</w:t>
      </w:r>
      <w:r>
        <w:rPr>
          <w:rFonts w:ascii="Times New Roman" w:hAnsi="Times New Roman"/>
          <w:b/>
          <w:bCs/>
          <w:sz w:val="24"/>
          <w:szCs w:val="24"/>
          <w:lang w:eastAsia="lv-LV"/>
        </w:rPr>
        <w:t xml:space="preserve"> </w:t>
      </w:r>
      <w:r>
        <w:rPr>
          <w:rFonts w:ascii="Times New Roman" w:hAnsi="Times New Roman"/>
          <w:bCs/>
          <w:sz w:val="24"/>
          <w:szCs w:val="24"/>
          <w:lang w:eastAsia="lv-LV"/>
        </w:rPr>
        <w:t>Izprojektēt ārējo lietus ūdens novadīšanas sistēmu no skolas ēkas un drenāžas sistēmu ap ēku (skolas ēkas daļai).</w:t>
      </w:r>
    </w:p>
    <w:p w:rsidR="009023AE" w:rsidRPr="00952A67" w:rsidRDefault="009023AE" w:rsidP="009023AE">
      <w:pPr>
        <w:autoSpaceDE w:val="0"/>
        <w:adjustRightInd w:val="0"/>
        <w:spacing w:after="0" w:line="240" w:lineRule="auto"/>
        <w:ind w:firstLine="720"/>
        <w:jc w:val="both"/>
        <w:rPr>
          <w:rFonts w:ascii="Times New Roman" w:hAnsi="Times New Roman"/>
          <w:color w:val="FF0000"/>
          <w:sz w:val="24"/>
          <w:szCs w:val="24"/>
          <w:lang w:eastAsia="lv-LV"/>
        </w:rPr>
      </w:pPr>
      <w:r w:rsidRPr="0058796D">
        <w:rPr>
          <w:rFonts w:ascii="Times New Roman" w:hAnsi="Times New Roman"/>
          <w:b/>
          <w:sz w:val="24"/>
          <w:szCs w:val="24"/>
          <w:lang w:eastAsia="lv-LV"/>
        </w:rPr>
        <w:t>10.6.</w:t>
      </w:r>
      <w:r w:rsidRPr="0058796D">
        <w:rPr>
          <w:rFonts w:ascii="Times New Roman" w:hAnsi="Times New Roman"/>
          <w:sz w:val="24"/>
          <w:szCs w:val="24"/>
          <w:lang w:eastAsia="lv-LV"/>
        </w:rPr>
        <w:t xml:space="preserve"> </w:t>
      </w:r>
      <w:r>
        <w:rPr>
          <w:rFonts w:ascii="Times New Roman" w:hAnsi="Times New Roman"/>
          <w:sz w:val="24"/>
          <w:szCs w:val="24"/>
          <w:lang w:eastAsia="lv-LV"/>
        </w:rPr>
        <w:t>Izprojektēt jaunu siltumtrases sadales punktu pie skolas ēkas, demontējot esošās virszemes konstrukcijas</w:t>
      </w:r>
      <w:r w:rsidRPr="00952A67">
        <w:rPr>
          <w:rFonts w:ascii="Times New Roman" w:hAnsi="Times New Roman"/>
          <w:color w:val="FF0000"/>
          <w:sz w:val="24"/>
          <w:szCs w:val="24"/>
          <w:lang w:eastAsia="lv-LV"/>
        </w:rPr>
        <w:t>.</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831348">
        <w:rPr>
          <w:rFonts w:ascii="Times New Roman" w:hAnsi="Times New Roman"/>
          <w:b/>
          <w:sz w:val="24"/>
          <w:szCs w:val="24"/>
          <w:lang w:eastAsia="lv-LV"/>
        </w:rPr>
        <w:t xml:space="preserve">10.7. </w:t>
      </w:r>
      <w:r w:rsidRPr="00337E8A">
        <w:rPr>
          <w:rFonts w:ascii="Times New Roman" w:hAnsi="Times New Roman"/>
          <w:sz w:val="24"/>
          <w:szCs w:val="24"/>
          <w:lang w:eastAsia="lv-LV"/>
        </w:rPr>
        <w:t>Izprojektēt</w:t>
      </w:r>
      <w:r>
        <w:rPr>
          <w:rFonts w:ascii="Times New Roman" w:hAnsi="Times New Roman"/>
          <w:sz w:val="24"/>
          <w:szCs w:val="24"/>
          <w:lang w:eastAsia="lv-LV"/>
        </w:rPr>
        <w:t xml:space="preserve"> teritorijas labiekārtojumu pie skolas un PII moduļu ēkām (skat. labiekārtojamo teritoriju pielikumā). Teritorijas labiekārtojumā paredzēt nepieciešamos celiņus, apgaismojumu, nožogojumu, apstādījumus.</w:t>
      </w:r>
    </w:p>
    <w:p w:rsidR="009023AE" w:rsidRPr="008B5B6A" w:rsidRDefault="009023AE" w:rsidP="009023AE">
      <w:pPr>
        <w:autoSpaceDE w:val="0"/>
        <w:adjustRightInd w:val="0"/>
        <w:spacing w:after="0" w:line="240" w:lineRule="auto"/>
        <w:jc w:val="both"/>
        <w:rPr>
          <w:rFonts w:ascii="Times New Roman" w:hAnsi="Times New Roman"/>
          <w:bCs/>
          <w:sz w:val="24"/>
          <w:szCs w:val="24"/>
          <w:lang w:eastAsia="lv-LV"/>
        </w:rPr>
      </w:pPr>
      <w:r>
        <w:rPr>
          <w:rFonts w:ascii="Times New Roman" w:hAnsi="Times New Roman"/>
        </w:rPr>
        <w:t xml:space="preserve"> </w:t>
      </w:r>
      <w:r>
        <w:rPr>
          <w:rFonts w:ascii="Times New Roman" w:hAnsi="Times New Roman"/>
        </w:rPr>
        <w:tab/>
      </w:r>
      <w:r w:rsidRPr="00EE581F">
        <w:rPr>
          <w:rFonts w:ascii="Times New Roman" w:hAnsi="Times New Roman"/>
          <w:b/>
        </w:rPr>
        <w:t>10.</w:t>
      </w:r>
      <w:r>
        <w:rPr>
          <w:rFonts w:ascii="Times New Roman" w:hAnsi="Times New Roman"/>
          <w:b/>
        </w:rPr>
        <w:t>8</w:t>
      </w:r>
      <w:r w:rsidRPr="00EE581F">
        <w:rPr>
          <w:rFonts w:ascii="Times New Roman" w:hAnsi="Times New Roman"/>
          <w:b/>
        </w:rPr>
        <w:t>.</w:t>
      </w:r>
      <w:r>
        <w:rPr>
          <w:rFonts w:ascii="Times New Roman" w:hAnsi="Times New Roman"/>
        </w:rPr>
        <w:t xml:space="preserve"> Teritorijas labiekārtojumā jāparedz bērnu rotaļu nojumes (~30m²) un rotaļu laukumu elementu (~4 līdz 6 dažādi elementi) izgatavošana un uzstādīšana (bērniem vecumā 2-4 gadi)</w:t>
      </w:r>
    </w:p>
    <w:p w:rsidR="009023AE"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58796D">
        <w:rPr>
          <w:rFonts w:ascii="Times New Roman" w:hAnsi="Times New Roman"/>
          <w:b/>
          <w:sz w:val="24"/>
          <w:szCs w:val="24"/>
          <w:lang w:eastAsia="lv-LV"/>
        </w:rPr>
        <w:t>10.9.</w:t>
      </w:r>
      <w:r w:rsidRPr="0058796D">
        <w:rPr>
          <w:rFonts w:ascii="Times New Roman" w:hAnsi="Times New Roman"/>
          <w:sz w:val="24"/>
          <w:szCs w:val="24"/>
          <w:lang w:eastAsia="lv-LV"/>
        </w:rPr>
        <w:t xml:space="preserve"> Būvprojektam jāizstrādā vispārīgā daļa</w:t>
      </w:r>
      <w:r>
        <w:rPr>
          <w:rFonts w:ascii="Times New Roman" w:hAnsi="Times New Roman"/>
          <w:sz w:val="24"/>
          <w:szCs w:val="24"/>
          <w:lang w:eastAsia="lv-LV"/>
        </w:rPr>
        <w:t xml:space="preserve"> - TIS</w:t>
      </w:r>
      <w:r w:rsidRPr="004311E5">
        <w:rPr>
          <w:rFonts w:ascii="Times New Roman" w:hAnsi="Times New Roman"/>
          <w:color w:val="FF0000"/>
          <w:sz w:val="24"/>
          <w:szCs w:val="24"/>
          <w:lang w:eastAsia="lv-LV"/>
        </w:rPr>
        <w:t xml:space="preserve">, </w:t>
      </w:r>
      <w:r w:rsidRPr="0058796D">
        <w:rPr>
          <w:rFonts w:ascii="Times New Roman" w:hAnsi="Times New Roman"/>
          <w:sz w:val="24"/>
          <w:szCs w:val="24"/>
          <w:lang w:eastAsia="lv-LV"/>
        </w:rPr>
        <w:t>arhitektūras daļa</w:t>
      </w:r>
      <w:r>
        <w:rPr>
          <w:rFonts w:ascii="Times New Roman" w:hAnsi="Times New Roman"/>
          <w:sz w:val="24"/>
          <w:szCs w:val="24"/>
          <w:lang w:eastAsia="lv-LV"/>
        </w:rPr>
        <w:t xml:space="preserve"> – TS, ĢP</w:t>
      </w:r>
      <w:r w:rsidRPr="0058796D">
        <w:rPr>
          <w:rFonts w:ascii="Times New Roman" w:hAnsi="Times New Roman"/>
          <w:sz w:val="24"/>
          <w:szCs w:val="24"/>
          <w:lang w:eastAsia="lv-LV"/>
        </w:rPr>
        <w:t>,</w:t>
      </w:r>
      <w:r>
        <w:rPr>
          <w:rFonts w:ascii="Times New Roman" w:hAnsi="Times New Roman"/>
          <w:sz w:val="24"/>
          <w:szCs w:val="24"/>
          <w:lang w:eastAsia="lv-LV"/>
        </w:rPr>
        <w:t xml:space="preserve"> AR, IN</w:t>
      </w:r>
      <w:r w:rsidRPr="0058796D">
        <w:rPr>
          <w:rFonts w:ascii="Times New Roman" w:hAnsi="Times New Roman"/>
          <w:sz w:val="24"/>
          <w:szCs w:val="24"/>
          <w:lang w:eastAsia="lv-LV"/>
        </w:rPr>
        <w:t xml:space="preserve"> </w:t>
      </w:r>
      <w:proofErr w:type="spellStart"/>
      <w:r w:rsidRPr="0058796D">
        <w:rPr>
          <w:rFonts w:ascii="Times New Roman" w:hAnsi="Times New Roman"/>
          <w:sz w:val="24"/>
          <w:szCs w:val="24"/>
          <w:lang w:eastAsia="lv-LV"/>
        </w:rPr>
        <w:t>inženierrisinājumu</w:t>
      </w:r>
      <w:proofErr w:type="spellEnd"/>
      <w:r w:rsidRPr="0058796D">
        <w:rPr>
          <w:rFonts w:ascii="Times New Roman" w:hAnsi="Times New Roman"/>
          <w:sz w:val="24"/>
          <w:szCs w:val="24"/>
          <w:lang w:eastAsia="lv-LV"/>
        </w:rPr>
        <w:t xml:space="preserve"> daļa</w:t>
      </w:r>
      <w:r>
        <w:rPr>
          <w:rFonts w:ascii="Times New Roman" w:hAnsi="Times New Roman"/>
          <w:sz w:val="24"/>
          <w:szCs w:val="24"/>
          <w:lang w:eastAsia="lv-LV"/>
        </w:rPr>
        <w:t xml:space="preserve"> – BK, MK, AVK, EL, LKT, DT, SAT, ekonomiskā daļa (IS, BA, T) un DOP, UPP.</w:t>
      </w:r>
      <w:r w:rsidRPr="0058796D">
        <w:rPr>
          <w:rFonts w:ascii="Times New Roman" w:hAnsi="Times New Roman"/>
          <w:sz w:val="24"/>
          <w:szCs w:val="24"/>
          <w:lang w:eastAsia="lv-LV"/>
        </w:rPr>
        <w:t xml:space="preserve"> Detalizācijas pakāpei projekta risinājumos jābūt tādai, lai darbu veicējam nerastos jautājumi par izpildāmo darbu un nebūtu iespējas patvaļīgi izvēlēties pielietojamos materiālus, veicamo darbu veidus un apjomus.</w:t>
      </w:r>
    </w:p>
    <w:p w:rsidR="009023AE"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7811F4">
        <w:rPr>
          <w:rFonts w:ascii="Times New Roman" w:hAnsi="Times New Roman"/>
          <w:b/>
          <w:sz w:val="24"/>
          <w:szCs w:val="24"/>
          <w:lang w:eastAsia="lv-LV"/>
        </w:rPr>
        <w:t>10.10.</w:t>
      </w:r>
      <w:r>
        <w:rPr>
          <w:rFonts w:ascii="Times New Roman" w:hAnsi="Times New Roman"/>
          <w:sz w:val="24"/>
          <w:szCs w:val="24"/>
          <w:lang w:eastAsia="lv-LV"/>
        </w:rPr>
        <w:t xml:space="preserve"> Ārējo inženiertīklu rasējumu lapās izcelt attiecīgi projektētos tīklus, lapā neuzrādīt citus tīklus, kuri neattiecas uz konkrēto sadaļu. Mērogu izvēlēties, lai lapa arī papīra formātā būtu vizuāli uztverama un saprotama. Nepieļaut, lai fona krāsa sakristu ar inženiertīkla apzīmējuma krāsu.</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11. Dokumenti un izejmateriāli būvprojektēšanai.</w:t>
      </w:r>
    </w:p>
    <w:p w:rsidR="009023AE" w:rsidRPr="0058796D" w:rsidRDefault="009023AE" w:rsidP="009023AE">
      <w:pPr>
        <w:autoSpaceDE w:val="0"/>
        <w:adjustRightInd w:val="0"/>
        <w:spacing w:after="0" w:line="240" w:lineRule="auto"/>
        <w:jc w:val="both"/>
        <w:rPr>
          <w:rFonts w:ascii="Times New Roman" w:hAnsi="Times New Roman"/>
          <w:sz w:val="24"/>
          <w:szCs w:val="24"/>
          <w:lang w:eastAsia="lv-LV"/>
        </w:rPr>
      </w:pPr>
      <w:r>
        <w:rPr>
          <w:rFonts w:ascii="Times New Roman" w:hAnsi="Times New Roman"/>
          <w:b/>
          <w:sz w:val="24"/>
          <w:szCs w:val="24"/>
          <w:lang w:eastAsia="lv-LV"/>
        </w:rPr>
        <w:t xml:space="preserve">     </w:t>
      </w:r>
      <w:r w:rsidRPr="0058796D">
        <w:rPr>
          <w:rFonts w:ascii="Times New Roman" w:hAnsi="Times New Roman"/>
          <w:sz w:val="24"/>
          <w:szCs w:val="24"/>
          <w:lang w:eastAsia="lv-LV"/>
        </w:rPr>
        <w:t xml:space="preserve"> Projekta pasūtītājs nodrošina izpildītāju ar :</w:t>
      </w:r>
    </w:p>
    <w:p w:rsidR="009023AE" w:rsidRPr="0058796D" w:rsidRDefault="009023AE" w:rsidP="009023AE">
      <w:pPr>
        <w:autoSpaceDE w:val="0"/>
        <w:adjustRightInd w:val="0"/>
        <w:spacing w:after="0" w:line="240" w:lineRule="auto"/>
        <w:ind w:left="720"/>
        <w:jc w:val="both"/>
        <w:rPr>
          <w:rFonts w:ascii="Times New Roman" w:hAnsi="Times New Roman"/>
          <w:sz w:val="24"/>
          <w:szCs w:val="24"/>
          <w:lang w:eastAsia="lv-LV"/>
        </w:rPr>
      </w:pPr>
      <w:r w:rsidRPr="0058796D">
        <w:rPr>
          <w:rFonts w:ascii="Times New Roman" w:hAnsi="Times New Roman"/>
          <w:b/>
          <w:sz w:val="24"/>
          <w:szCs w:val="24"/>
          <w:lang w:eastAsia="lv-LV"/>
        </w:rPr>
        <w:t>1.</w:t>
      </w:r>
      <w:r>
        <w:rPr>
          <w:rFonts w:ascii="Times New Roman" w:hAnsi="Times New Roman"/>
          <w:b/>
          <w:sz w:val="24"/>
          <w:szCs w:val="24"/>
          <w:lang w:eastAsia="lv-LV"/>
        </w:rPr>
        <w:t xml:space="preserve"> </w:t>
      </w:r>
      <w:r w:rsidRPr="0058796D">
        <w:rPr>
          <w:rFonts w:ascii="Times New Roman" w:hAnsi="Times New Roman"/>
          <w:sz w:val="24"/>
          <w:szCs w:val="24"/>
          <w:lang w:eastAsia="lv-LV"/>
        </w:rPr>
        <w:t>Īpašuma tiesības apliecinošiem do</w:t>
      </w:r>
      <w:r>
        <w:rPr>
          <w:rFonts w:ascii="Times New Roman" w:hAnsi="Times New Roman"/>
          <w:sz w:val="24"/>
          <w:szCs w:val="24"/>
          <w:lang w:eastAsia="lv-LV"/>
        </w:rPr>
        <w:t>kumentiem zemesgabalam/objektam;</w:t>
      </w:r>
    </w:p>
    <w:p w:rsidR="009023AE"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58796D">
        <w:rPr>
          <w:rFonts w:ascii="Times New Roman" w:hAnsi="Times New Roman"/>
          <w:b/>
          <w:sz w:val="24"/>
          <w:szCs w:val="24"/>
          <w:lang w:eastAsia="lv-LV"/>
        </w:rPr>
        <w:t>2.</w:t>
      </w:r>
      <w:r w:rsidRPr="0058796D">
        <w:rPr>
          <w:rFonts w:ascii="Times New Roman" w:hAnsi="Times New Roman"/>
          <w:sz w:val="24"/>
          <w:szCs w:val="24"/>
          <w:lang w:eastAsia="lv-LV"/>
        </w:rPr>
        <w:t xml:space="preserve"> Es</w:t>
      </w:r>
      <w:r>
        <w:rPr>
          <w:rFonts w:ascii="Times New Roman" w:hAnsi="Times New Roman"/>
          <w:sz w:val="24"/>
          <w:szCs w:val="24"/>
          <w:lang w:eastAsia="lv-LV"/>
        </w:rPr>
        <w:t>ošo ēkas inventarizācijas plānu;</w:t>
      </w:r>
    </w:p>
    <w:p w:rsidR="009023AE"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816450">
        <w:rPr>
          <w:rFonts w:ascii="Times New Roman" w:hAnsi="Times New Roman"/>
          <w:b/>
          <w:sz w:val="24"/>
          <w:szCs w:val="24"/>
          <w:lang w:eastAsia="lv-LV"/>
        </w:rPr>
        <w:t>3.</w:t>
      </w:r>
      <w:r>
        <w:rPr>
          <w:rFonts w:ascii="Times New Roman" w:hAnsi="Times New Roman"/>
          <w:sz w:val="24"/>
          <w:szCs w:val="24"/>
          <w:lang w:eastAsia="lv-LV"/>
        </w:rPr>
        <w:t xml:space="preserve"> Topogrāfisko plānu zemesgabalam.</w:t>
      </w:r>
    </w:p>
    <w:p w:rsidR="009023AE" w:rsidRDefault="009023AE" w:rsidP="009023AE">
      <w:pPr>
        <w:autoSpaceDE w:val="0"/>
        <w:adjustRightInd w:val="0"/>
        <w:spacing w:after="0" w:line="240" w:lineRule="auto"/>
        <w:ind w:firstLine="720"/>
        <w:jc w:val="both"/>
        <w:rPr>
          <w:rFonts w:ascii="Times New Roman" w:hAnsi="Times New Roman"/>
          <w:sz w:val="24"/>
          <w:szCs w:val="24"/>
          <w:lang w:eastAsia="lv-LV"/>
        </w:rPr>
      </w:pPr>
    </w:p>
    <w:p w:rsidR="009023AE" w:rsidRDefault="009023AE" w:rsidP="009023AE">
      <w:pPr>
        <w:autoSpaceDE w:val="0"/>
        <w:adjustRightInd w:val="0"/>
        <w:spacing w:after="0" w:line="240" w:lineRule="auto"/>
        <w:jc w:val="both"/>
        <w:rPr>
          <w:rFonts w:ascii="Times New Roman" w:hAnsi="Times New Roman"/>
          <w:b/>
          <w:bCs/>
          <w:sz w:val="24"/>
          <w:szCs w:val="24"/>
          <w:lang w:eastAsia="lv-LV"/>
        </w:rPr>
      </w:pPr>
    </w:p>
    <w:p w:rsidR="00334811" w:rsidRDefault="00334811" w:rsidP="009023AE">
      <w:pPr>
        <w:autoSpaceDE w:val="0"/>
        <w:adjustRightInd w:val="0"/>
        <w:spacing w:after="0" w:line="240" w:lineRule="auto"/>
        <w:jc w:val="both"/>
        <w:rPr>
          <w:rFonts w:ascii="Times New Roman" w:hAnsi="Times New Roman"/>
          <w:b/>
          <w:bCs/>
          <w:sz w:val="24"/>
          <w:szCs w:val="24"/>
          <w:lang w:eastAsia="lv-LV"/>
        </w:rPr>
      </w:pPr>
    </w:p>
    <w:p w:rsidR="00334811" w:rsidRDefault="00334811" w:rsidP="009023AE">
      <w:pPr>
        <w:autoSpaceDE w:val="0"/>
        <w:adjustRightInd w:val="0"/>
        <w:spacing w:after="0" w:line="240" w:lineRule="auto"/>
        <w:jc w:val="both"/>
        <w:rPr>
          <w:rFonts w:ascii="Times New Roman" w:hAnsi="Times New Roman"/>
          <w:b/>
          <w:bCs/>
          <w:sz w:val="24"/>
          <w:szCs w:val="24"/>
          <w:lang w:eastAsia="lv-LV"/>
        </w:rPr>
      </w:pPr>
    </w:p>
    <w:p w:rsidR="00334811" w:rsidRDefault="00334811" w:rsidP="009023AE">
      <w:pPr>
        <w:autoSpaceDE w:val="0"/>
        <w:adjustRightInd w:val="0"/>
        <w:spacing w:after="0" w:line="240" w:lineRule="auto"/>
        <w:jc w:val="both"/>
        <w:rPr>
          <w:rFonts w:ascii="Times New Roman" w:hAnsi="Times New Roman"/>
          <w:b/>
          <w:bCs/>
          <w:sz w:val="24"/>
          <w:szCs w:val="24"/>
          <w:lang w:eastAsia="lv-LV"/>
        </w:rPr>
      </w:pPr>
    </w:p>
    <w:p w:rsidR="009023AE" w:rsidRPr="0058796D" w:rsidRDefault="009023AE" w:rsidP="009023AE">
      <w:pPr>
        <w:autoSpaceDE w:val="0"/>
        <w:adjustRightInd w:val="0"/>
        <w:spacing w:after="0" w:line="240" w:lineRule="auto"/>
        <w:jc w:val="both"/>
        <w:rPr>
          <w:rFonts w:ascii="Times New Roman" w:hAnsi="Times New Roman"/>
          <w:b/>
          <w:bCs/>
          <w:sz w:val="24"/>
          <w:szCs w:val="24"/>
          <w:lang w:eastAsia="lv-LV"/>
        </w:rPr>
      </w:pPr>
      <w:r w:rsidRPr="0058796D">
        <w:rPr>
          <w:rFonts w:ascii="Times New Roman" w:hAnsi="Times New Roman"/>
          <w:b/>
          <w:bCs/>
          <w:sz w:val="24"/>
          <w:szCs w:val="24"/>
          <w:lang w:eastAsia="lv-LV"/>
        </w:rPr>
        <w:t>12. Nosacījumi projektētājam.</w:t>
      </w:r>
    </w:p>
    <w:p w:rsidR="009023AE" w:rsidRPr="00481D09"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58796D">
        <w:rPr>
          <w:rFonts w:ascii="Times New Roman" w:hAnsi="Times New Roman"/>
          <w:b/>
          <w:sz w:val="24"/>
          <w:szCs w:val="24"/>
          <w:lang w:eastAsia="lv-LV"/>
        </w:rPr>
        <w:t>12.1.</w:t>
      </w:r>
      <w:r w:rsidRPr="0058796D">
        <w:rPr>
          <w:rFonts w:ascii="Times New Roman" w:hAnsi="Times New Roman"/>
          <w:sz w:val="24"/>
          <w:szCs w:val="24"/>
          <w:lang w:eastAsia="lv-LV"/>
        </w:rPr>
        <w:t xml:space="preserve"> Būvprojektu minimālā sastāvā un būvprojektu izstrādāt un noformēt atbilstoši būvniecību reglamentējošiem normatīviem aktiem un pašvaldības saistošajiem </w:t>
      </w:r>
      <w:r>
        <w:rPr>
          <w:rFonts w:ascii="Times New Roman" w:hAnsi="Times New Roman"/>
          <w:sz w:val="24"/>
          <w:szCs w:val="24"/>
          <w:lang w:eastAsia="lv-LV"/>
        </w:rPr>
        <w:t xml:space="preserve">noteikumiem. </w:t>
      </w:r>
      <w:r w:rsidRPr="00481D09">
        <w:rPr>
          <w:rFonts w:ascii="Times New Roman" w:hAnsi="Times New Roman"/>
          <w:sz w:val="24"/>
          <w:szCs w:val="24"/>
          <w:lang w:eastAsia="lv-LV"/>
        </w:rPr>
        <w:t>Izstrādāto būvprojektu saskaņot Ventspils novada būvvaldē.</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58796D">
        <w:rPr>
          <w:rFonts w:ascii="Times New Roman" w:hAnsi="Times New Roman"/>
          <w:b/>
          <w:sz w:val="24"/>
          <w:szCs w:val="24"/>
          <w:lang w:eastAsia="lv-LV"/>
        </w:rPr>
        <w:t>12.2.</w:t>
      </w:r>
      <w:r w:rsidRPr="0058796D">
        <w:rPr>
          <w:rFonts w:ascii="Times New Roman" w:hAnsi="Times New Roman"/>
          <w:sz w:val="24"/>
          <w:szCs w:val="24"/>
          <w:lang w:eastAsia="lv-LV"/>
        </w:rPr>
        <w:t xml:space="preserve"> Ne retāk kā reizi divās nedēļās, projektētājs piedalās projektēšanas plānošanā Pasūtītāja telpās, risinājumu savlaicīgas saskaņošanas nodrošināšanai. Vienojoties ar Pasūtītāju, stadijā, kad konceptuāli projekta risinājumi ir saskaņoti, plānošanas iespējams samazināt uz reizi mēnesī, ja Pasūtītājs piekrīt.</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58796D">
        <w:rPr>
          <w:rFonts w:ascii="Times New Roman" w:hAnsi="Times New Roman"/>
          <w:b/>
          <w:sz w:val="24"/>
          <w:szCs w:val="24"/>
          <w:lang w:eastAsia="lv-LV"/>
        </w:rPr>
        <w:t>12.3.</w:t>
      </w:r>
      <w:r w:rsidRPr="0058796D">
        <w:rPr>
          <w:rFonts w:ascii="Times New Roman" w:hAnsi="Times New Roman"/>
          <w:sz w:val="24"/>
          <w:szCs w:val="24"/>
          <w:lang w:eastAsia="lv-LV"/>
        </w:rPr>
        <w:t xml:space="preserve"> Izstrādātais Būvp</w:t>
      </w:r>
      <w:r>
        <w:rPr>
          <w:rFonts w:ascii="Times New Roman" w:hAnsi="Times New Roman"/>
          <w:sz w:val="24"/>
          <w:szCs w:val="24"/>
          <w:lang w:eastAsia="lv-LV"/>
        </w:rPr>
        <w:t>rojekts jāiesniedz Pasūtītājam 6</w:t>
      </w:r>
      <w:r w:rsidRPr="0058796D">
        <w:rPr>
          <w:rFonts w:ascii="Times New Roman" w:hAnsi="Times New Roman"/>
          <w:sz w:val="24"/>
          <w:szCs w:val="24"/>
          <w:lang w:eastAsia="lv-LV"/>
        </w:rPr>
        <w:t xml:space="preserve"> eksemplāros papīra formātā un 2 eksemplāros CD formātā (DWG; PDF).</w:t>
      </w:r>
      <w:r>
        <w:rPr>
          <w:rFonts w:ascii="Times New Roman" w:hAnsi="Times New Roman"/>
          <w:sz w:val="24"/>
          <w:szCs w:val="24"/>
          <w:lang w:eastAsia="lv-LV"/>
        </w:rPr>
        <w:t xml:space="preserve"> Vismaz diviem projekta eksemplāriem jābūt cietajos vākos.</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Pr>
          <w:rFonts w:ascii="Times New Roman" w:hAnsi="Times New Roman"/>
          <w:b/>
          <w:sz w:val="24"/>
          <w:szCs w:val="24"/>
          <w:lang w:eastAsia="lv-LV"/>
        </w:rPr>
        <w:t>12.4</w:t>
      </w:r>
      <w:r w:rsidRPr="0058796D">
        <w:rPr>
          <w:rFonts w:ascii="Times New Roman" w:hAnsi="Times New Roman"/>
          <w:b/>
          <w:sz w:val="24"/>
          <w:szCs w:val="24"/>
          <w:lang w:eastAsia="lv-LV"/>
        </w:rPr>
        <w:t>.</w:t>
      </w:r>
      <w:r w:rsidRPr="0058796D">
        <w:rPr>
          <w:rFonts w:ascii="Times New Roman" w:hAnsi="Times New Roman"/>
          <w:sz w:val="24"/>
          <w:szCs w:val="24"/>
          <w:lang w:eastAsia="lv-LV"/>
        </w:rPr>
        <w:t xml:space="preserve"> Darb</w:t>
      </w:r>
      <w:r>
        <w:rPr>
          <w:rFonts w:ascii="Times New Roman" w:hAnsi="Times New Roman"/>
          <w:sz w:val="24"/>
          <w:szCs w:val="24"/>
          <w:lang w:eastAsia="lv-LV"/>
        </w:rPr>
        <w:t>s pēc šī projektēšanas uzdevuma</w:t>
      </w:r>
      <w:r w:rsidRPr="0058796D">
        <w:rPr>
          <w:rFonts w:ascii="Times New Roman" w:hAnsi="Times New Roman"/>
          <w:sz w:val="24"/>
          <w:szCs w:val="24"/>
          <w:lang w:eastAsia="lv-LV"/>
        </w:rPr>
        <w:t xml:space="preserve"> tiks veikts uz līguma pamata, kuru noslēgs Pasūtītājs un Izpildītājs. Projekta izstrādes termiņš (laiks) tiks norādīts līgumā</w:t>
      </w:r>
      <w:r>
        <w:rPr>
          <w:rFonts w:ascii="Times New Roman" w:hAnsi="Times New Roman"/>
          <w:sz w:val="24"/>
          <w:szCs w:val="24"/>
          <w:lang w:eastAsia="lv-LV"/>
        </w:rPr>
        <w:t xml:space="preserve"> (orientējoši 4 mēneši būvprojekta izstrādei, 2 mēneši projekta eksp</w:t>
      </w:r>
      <w:r w:rsidR="00402CF7">
        <w:rPr>
          <w:rFonts w:ascii="Times New Roman" w:hAnsi="Times New Roman"/>
          <w:sz w:val="24"/>
          <w:szCs w:val="24"/>
          <w:lang w:eastAsia="lv-LV"/>
        </w:rPr>
        <w:t>ertīzei</w:t>
      </w:r>
      <w:r>
        <w:rPr>
          <w:rFonts w:ascii="Times New Roman" w:hAnsi="Times New Roman"/>
          <w:sz w:val="24"/>
          <w:szCs w:val="24"/>
          <w:lang w:eastAsia="lv-LV"/>
        </w:rPr>
        <w:t>)</w:t>
      </w:r>
      <w:r w:rsidRPr="0058796D">
        <w:rPr>
          <w:rFonts w:ascii="Times New Roman" w:hAnsi="Times New Roman"/>
          <w:sz w:val="24"/>
          <w:szCs w:val="24"/>
          <w:lang w:eastAsia="lv-LV"/>
        </w:rPr>
        <w:t>.</w:t>
      </w:r>
    </w:p>
    <w:p w:rsidR="009023AE" w:rsidRPr="0058796D" w:rsidRDefault="009023AE" w:rsidP="009023AE">
      <w:pPr>
        <w:autoSpaceDE w:val="0"/>
        <w:adjustRightInd w:val="0"/>
        <w:spacing w:after="0" w:line="240" w:lineRule="auto"/>
        <w:ind w:firstLine="720"/>
        <w:jc w:val="both"/>
        <w:rPr>
          <w:rFonts w:ascii="Times New Roman" w:hAnsi="Times New Roman"/>
          <w:sz w:val="24"/>
          <w:szCs w:val="24"/>
          <w:lang w:eastAsia="lv-LV"/>
        </w:rPr>
      </w:pPr>
      <w:r w:rsidRPr="0058796D">
        <w:rPr>
          <w:rFonts w:ascii="Times New Roman" w:hAnsi="Times New Roman"/>
          <w:b/>
          <w:sz w:val="24"/>
          <w:szCs w:val="24"/>
          <w:lang w:eastAsia="lv-LV"/>
        </w:rPr>
        <w:t>12.6.</w:t>
      </w:r>
      <w:r w:rsidRPr="0058796D">
        <w:rPr>
          <w:rFonts w:ascii="Times New Roman" w:hAnsi="Times New Roman"/>
          <w:sz w:val="24"/>
          <w:szCs w:val="24"/>
          <w:lang w:eastAsia="lv-LV"/>
        </w:rPr>
        <w:t xml:space="preserve"> Projektēšanas organizācija ir atbildīga par jebkuru</w:t>
      </w:r>
      <w:r>
        <w:rPr>
          <w:rFonts w:ascii="Times New Roman" w:hAnsi="Times New Roman"/>
          <w:sz w:val="24"/>
          <w:szCs w:val="24"/>
          <w:lang w:eastAsia="lv-LV"/>
        </w:rPr>
        <w:t xml:space="preserve"> piesaistīto</w:t>
      </w:r>
      <w:r w:rsidRPr="0058796D">
        <w:rPr>
          <w:rFonts w:ascii="Times New Roman" w:hAnsi="Times New Roman"/>
          <w:sz w:val="24"/>
          <w:szCs w:val="24"/>
          <w:lang w:eastAsia="lv-LV"/>
        </w:rPr>
        <w:t xml:space="preserve"> apakšuzņēmēju un konsultācijām ar jebkuru citu uzņēmumu vai ekspertu.</w:t>
      </w:r>
    </w:p>
    <w:p w:rsidR="009023AE" w:rsidRPr="0058796D" w:rsidRDefault="009023AE" w:rsidP="009023AE">
      <w:pPr>
        <w:jc w:val="both"/>
        <w:rPr>
          <w:rFonts w:ascii="Times New Roman" w:hAnsi="Times New Roman"/>
          <w:sz w:val="24"/>
          <w:szCs w:val="24"/>
          <w:lang w:eastAsia="lv-LV"/>
        </w:rPr>
      </w:pPr>
    </w:p>
    <w:p w:rsidR="009023AE" w:rsidRDefault="009023AE" w:rsidP="009023AE">
      <w:pPr>
        <w:jc w:val="both"/>
        <w:rPr>
          <w:rFonts w:ascii="Times New Roman" w:hAnsi="Times New Roman"/>
          <w:sz w:val="24"/>
          <w:szCs w:val="24"/>
          <w:lang w:eastAsia="lv-LV"/>
        </w:rPr>
      </w:pPr>
    </w:p>
    <w:p w:rsidR="009023AE" w:rsidRDefault="009023AE" w:rsidP="009023AE">
      <w:pPr>
        <w:ind w:firstLine="720"/>
        <w:jc w:val="both"/>
        <w:rPr>
          <w:rFonts w:ascii="Times New Roman" w:hAnsi="Times New Roman"/>
          <w:sz w:val="24"/>
          <w:szCs w:val="24"/>
          <w:lang w:eastAsia="lv-LV"/>
        </w:rPr>
      </w:pPr>
      <w:r w:rsidRPr="0058796D">
        <w:rPr>
          <w:rFonts w:ascii="Times New Roman" w:hAnsi="Times New Roman"/>
          <w:sz w:val="24"/>
          <w:szCs w:val="24"/>
          <w:lang w:eastAsia="lv-LV"/>
        </w:rPr>
        <w:t>Komunālās nodaļas vadītājs</w:t>
      </w:r>
      <w:r w:rsidRPr="0058796D">
        <w:rPr>
          <w:rFonts w:ascii="Times New Roman" w:hAnsi="Times New Roman"/>
          <w:sz w:val="24"/>
          <w:szCs w:val="24"/>
          <w:lang w:eastAsia="lv-LV"/>
        </w:rPr>
        <w:tab/>
      </w:r>
      <w:r w:rsidRPr="0058796D">
        <w:rPr>
          <w:rFonts w:ascii="Times New Roman" w:hAnsi="Times New Roman"/>
          <w:sz w:val="24"/>
          <w:szCs w:val="24"/>
          <w:lang w:eastAsia="lv-LV"/>
        </w:rPr>
        <w:tab/>
      </w:r>
      <w:r w:rsidRPr="0058796D">
        <w:rPr>
          <w:rFonts w:ascii="Times New Roman" w:hAnsi="Times New Roman"/>
          <w:sz w:val="24"/>
          <w:szCs w:val="24"/>
          <w:lang w:eastAsia="lv-LV"/>
        </w:rPr>
        <w:tab/>
      </w:r>
      <w:r w:rsidRPr="0058796D">
        <w:rPr>
          <w:rFonts w:ascii="Times New Roman" w:hAnsi="Times New Roman"/>
          <w:sz w:val="24"/>
          <w:szCs w:val="24"/>
          <w:lang w:eastAsia="lv-LV"/>
        </w:rPr>
        <w:tab/>
      </w:r>
      <w:r w:rsidRPr="0058796D">
        <w:rPr>
          <w:rFonts w:ascii="Times New Roman" w:hAnsi="Times New Roman"/>
          <w:sz w:val="24"/>
          <w:szCs w:val="24"/>
          <w:lang w:eastAsia="lv-LV"/>
        </w:rPr>
        <w:tab/>
        <w:t>A. Šlangens</w:t>
      </w:r>
    </w:p>
    <w:p w:rsidR="009023AE" w:rsidRDefault="009023AE" w:rsidP="009023AE">
      <w:pPr>
        <w:spacing w:after="0"/>
        <w:ind w:firstLine="720"/>
        <w:jc w:val="both"/>
        <w:rPr>
          <w:rFonts w:ascii="Times New Roman" w:hAnsi="Times New Roman"/>
          <w:sz w:val="18"/>
          <w:szCs w:val="18"/>
          <w:lang w:eastAsia="lv-LV"/>
        </w:rPr>
      </w:pPr>
      <w:proofErr w:type="spellStart"/>
      <w:r w:rsidRPr="00462E57">
        <w:rPr>
          <w:rFonts w:ascii="Times New Roman" w:hAnsi="Times New Roman"/>
          <w:sz w:val="18"/>
          <w:szCs w:val="18"/>
          <w:lang w:eastAsia="lv-LV"/>
        </w:rPr>
        <w:t>Sagat</w:t>
      </w:r>
      <w:proofErr w:type="spellEnd"/>
      <w:r w:rsidRPr="00462E57">
        <w:rPr>
          <w:rFonts w:ascii="Times New Roman" w:hAnsi="Times New Roman"/>
          <w:sz w:val="18"/>
          <w:szCs w:val="18"/>
          <w:lang w:eastAsia="lv-LV"/>
        </w:rPr>
        <w:t>. R. Millers</w:t>
      </w:r>
    </w:p>
    <w:p w:rsidR="009023AE" w:rsidRDefault="009023AE" w:rsidP="009023AE">
      <w:pPr>
        <w:spacing w:after="0"/>
        <w:ind w:firstLine="720"/>
        <w:jc w:val="both"/>
        <w:rPr>
          <w:rFonts w:ascii="Times New Roman" w:hAnsi="Times New Roman"/>
          <w:sz w:val="18"/>
          <w:szCs w:val="18"/>
          <w:lang w:eastAsia="lv-LV"/>
        </w:rPr>
      </w:pPr>
      <w:r>
        <w:rPr>
          <w:rFonts w:ascii="Times New Roman" w:hAnsi="Times New Roman"/>
          <w:sz w:val="18"/>
          <w:szCs w:val="18"/>
          <w:lang w:eastAsia="lv-LV"/>
        </w:rPr>
        <w:t>(26632883)</w:t>
      </w:r>
    </w:p>
    <w:p w:rsidR="009023AE" w:rsidRPr="00462E57" w:rsidRDefault="009023AE" w:rsidP="009023AE">
      <w:pPr>
        <w:spacing w:after="0"/>
        <w:ind w:firstLine="720"/>
        <w:jc w:val="both"/>
        <w:rPr>
          <w:rFonts w:ascii="Times New Roman" w:hAnsi="Times New Roman"/>
          <w:sz w:val="18"/>
          <w:szCs w:val="18"/>
        </w:rPr>
      </w:pPr>
    </w:p>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p w:rsidR="00F71DC7" w:rsidRDefault="00F71DC7" w:rsidP="00F71DC7">
      <w:pPr>
        <w:spacing w:after="0" w:line="240" w:lineRule="auto"/>
        <w:jc w:val="right"/>
        <w:rPr>
          <w:rFonts w:ascii="Times New Roman" w:hAnsi="Times New Roman"/>
          <w:b/>
          <w:bCs/>
          <w:color w:val="000000"/>
          <w:spacing w:val="-1"/>
        </w:rPr>
      </w:pPr>
      <w:r>
        <w:rPr>
          <w:rFonts w:ascii="Times New Roman" w:hAnsi="Times New Roman"/>
          <w:b/>
          <w:bCs/>
          <w:color w:val="000000"/>
          <w:spacing w:val="-1"/>
        </w:rPr>
        <w:lastRenderedPageBreak/>
        <w:t>Pielikums Nr.4</w:t>
      </w:r>
    </w:p>
    <w:p w:rsidR="00F71DC7" w:rsidRDefault="00F71DC7" w:rsidP="00F71DC7">
      <w:pPr>
        <w:shd w:val="clear" w:color="auto" w:fill="FFFFFF"/>
        <w:ind w:left="7"/>
        <w:jc w:val="center"/>
        <w:rPr>
          <w:rFonts w:ascii="Times New Roman" w:hAnsi="Times New Roman"/>
          <w:b/>
          <w:bCs/>
          <w:color w:val="000000"/>
          <w:spacing w:val="-1"/>
        </w:rPr>
      </w:pPr>
      <w:r>
        <w:rPr>
          <w:rFonts w:ascii="Times New Roman" w:hAnsi="Times New Roman"/>
          <w:b/>
          <w:bCs/>
          <w:color w:val="000000"/>
          <w:spacing w:val="-1"/>
        </w:rPr>
        <w:t>LĪGUMS Nr.</w:t>
      </w:r>
    </w:p>
    <w:p w:rsidR="00F71DC7" w:rsidRDefault="00F71DC7" w:rsidP="00F71DC7">
      <w:pPr>
        <w:shd w:val="clear" w:color="auto" w:fill="FFFFFF"/>
        <w:tabs>
          <w:tab w:val="left" w:pos="6237"/>
        </w:tabs>
        <w:spacing w:before="245"/>
        <w:ind w:left="19"/>
        <w:jc w:val="both"/>
        <w:rPr>
          <w:rFonts w:ascii="Times New Roman" w:hAnsi="Times New Roman"/>
          <w:iCs/>
          <w:color w:val="000000"/>
        </w:rPr>
      </w:pPr>
      <w:r>
        <w:rPr>
          <w:rFonts w:ascii="Times New Roman" w:hAnsi="Times New Roman"/>
          <w:iCs/>
          <w:color w:val="000000"/>
        </w:rPr>
        <w:t>Ventspilī,                                                                                                2018. gada __._</w:t>
      </w:r>
    </w:p>
    <w:p w:rsidR="00F71DC7" w:rsidRDefault="00F71DC7" w:rsidP="00F71DC7">
      <w:pPr>
        <w:shd w:val="clear" w:color="auto" w:fill="FFFFFF"/>
        <w:tabs>
          <w:tab w:val="left" w:pos="4395"/>
        </w:tabs>
        <w:spacing w:before="245"/>
        <w:ind w:left="19"/>
        <w:jc w:val="both"/>
        <w:rPr>
          <w:rFonts w:ascii="Times New Roman" w:hAnsi="Times New Roman"/>
          <w:bCs/>
        </w:rPr>
      </w:pPr>
      <w:r>
        <w:rPr>
          <w:rFonts w:ascii="Times New Roman" w:hAnsi="Times New Roman"/>
          <w:b/>
        </w:rPr>
        <w:t>Ventspils novada pašvaldība</w:t>
      </w:r>
      <w:r>
        <w:rPr>
          <w:rFonts w:ascii="Times New Roman" w:hAnsi="Times New Roman"/>
        </w:rPr>
        <w:t xml:space="preserve">, reģistrācijas Nr.90000052035, juridiskā adrese: Skolas iela 4, Ventspils, LV-3601, kuras vārdā pamatojoties uz likumu ”Par pašvaldībām” rīkojas domes priekšsēdētājs Aivars Mucenieks, turpmāk tekstā saukts </w:t>
      </w:r>
      <w:r>
        <w:rPr>
          <w:rFonts w:ascii="Times New Roman" w:hAnsi="Times New Roman"/>
          <w:b/>
        </w:rPr>
        <w:t>„Pasūtītājs”,</w:t>
      </w:r>
      <w:r>
        <w:rPr>
          <w:rFonts w:ascii="Times New Roman" w:hAnsi="Times New Roman"/>
        </w:rPr>
        <w:t>, no vienas puses</w:t>
      </w:r>
      <w:r>
        <w:rPr>
          <w:rFonts w:ascii="Times New Roman" w:hAnsi="Times New Roman"/>
          <w:bCs/>
        </w:rPr>
        <w:t xml:space="preserve"> </w:t>
      </w:r>
      <w:r>
        <w:rPr>
          <w:rFonts w:ascii="Times New Roman" w:hAnsi="Times New Roman"/>
        </w:rPr>
        <w:t>un</w:t>
      </w:r>
    </w:p>
    <w:p w:rsidR="00F71DC7" w:rsidRDefault="00F71DC7" w:rsidP="00F71DC7">
      <w:pPr>
        <w:pStyle w:val="Parasts1"/>
        <w:spacing w:before="120"/>
        <w:jc w:val="both"/>
        <w:rPr>
          <w:b/>
          <w:sz w:val="22"/>
          <w:szCs w:val="22"/>
        </w:rPr>
      </w:pPr>
      <w:r>
        <w:rPr>
          <w:b/>
          <w:sz w:val="22"/>
        </w:rPr>
        <w:t>______________</w:t>
      </w:r>
      <w:r>
        <w:rPr>
          <w:sz w:val="22"/>
        </w:rPr>
        <w:t xml:space="preserve">, tā valdes ______________ personā, kurš rīkojas uz statūtu pamata, turpmāk saukts „Izpildītājs” otras puses, abas kopā un katra atsevišķi turpmāk sauktas „Puses”, pamatojoties uz iepirkuma </w:t>
      </w:r>
      <w:r>
        <w:rPr>
          <w:b/>
          <w:sz w:val="22"/>
          <w:szCs w:val="22"/>
        </w:rPr>
        <w:t>„</w:t>
      </w:r>
      <w:r w:rsidRPr="002D5E98">
        <w:rPr>
          <w:b/>
          <w:sz w:val="22"/>
          <w:szCs w:val="22"/>
        </w:rPr>
        <w:t xml:space="preserve"> </w:t>
      </w:r>
      <w:r w:rsidRPr="0045398C">
        <w:rPr>
          <w:b/>
          <w:sz w:val="22"/>
          <w:szCs w:val="22"/>
        </w:rPr>
        <w:t>Būvprojekta izstrāde un autoruzraudzība Tārgales pamatskolas telpu un inženierkomunikāciju pārbūvei, skolas un pirmskolas izglītības iestādes ēku teritorijas labiekārtojumam</w:t>
      </w:r>
      <w:r>
        <w:rPr>
          <w:b/>
          <w:sz w:val="22"/>
          <w:szCs w:val="22"/>
        </w:rPr>
        <w:t xml:space="preserve">” </w:t>
      </w:r>
      <w:r w:rsidR="00F46735">
        <w:rPr>
          <w:bCs/>
          <w:iCs/>
          <w:sz w:val="22"/>
        </w:rPr>
        <w:t>(</w:t>
      </w:r>
      <w:proofErr w:type="spellStart"/>
      <w:r w:rsidR="00F46735">
        <w:rPr>
          <w:bCs/>
          <w:iCs/>
          <w:sz w:val="22"/>
        </w:rPr>
        <w:t>ID</w:t>
      </w:r>
      <w:r>
        <w:rPr>
          <w:bCs/>
          <w:iCs/>
          <w:sz w:val="22"/>
        </w:rPr>
        <w:t>.Nr</w:t>
      </w:r>
      <w:proofErr w:type="spellEnd"/>
      <w:r>
        <w:rPr>
          <w:bCs/>
          <w:iCs/>
          <w:sz w:val="22"/>
        </w:rPr>
        <w:t>. VND 2018/9)</w:t>
      </w:r>
      <w:r>
        <w:rPr>
          <w:sz w:val="22"/>
        </w:rPr>
        <w:t xml:space="preserve">  rezultātiem,</w:t>
      </w:r>
      <w:r>
        <w:rPr>
          <w:bCs/>
          <w:sz w:val="22"/>
        </w:rPr>
        <w:t xml:space="preserve"> </w:t>
      </w:r>
      <w:r>
        <w:rPr>
          <w:sz w:val="22"/>
        </w:rPr>
        <w:t>noslēdz šo līgumu (turpmāk – Līgums) par sekojošo:</w:t>
      </w:r>
    </w:p>
    <w:p w:rsidR="00F71DC7" w:rsidRDefault="00F71DC7" w:rsidP="00F71DC7">
      <w:pPr>
        <w:pStyle w:val="Pamatteksts"/>
        <w:spacing w:before="120"/>
        <w:jc w:val="both"/>
        <w:rPr>
          <w:rFonts w:ascii="Times New Roman" w:hAnsi="Times New Roman"/>
          <w:sz w:val="22"/>
        </w:rPr>
      </w:pPr>
    </w:p>
    <w:p w:rsidR="00F71DC7" w:rsidRDefault="00F71DC7" w:rsidP="00F71DC7">
      <w:pPr>
        <w:numPr>
          <w:ilvl w:val="0"/>
          <w:numId w:val="8"/>
        </w:numPr>
        <w:spacing w:after="120" w:line="240" w:lineRule="auto"/>
        <w:jc w:val="center"/>
        <w:rPr>
          <w:rFonts w:ascii="Times New Roman" w:hAnsi="Times New Roman"/>
          <w:b/>
          <w:smallCaps/>
        </w:rPr>
      </w:pPr>
      <w:r>
        <w:rPr>
          <w:rFonts w:ascii="Times New Roman" w:hAnsi="Times New Roman"/>
          <w:b/>
          <w:smallCaps/>
        </w:rPr>
        <w:t>Līguma priekšmets</w:t>
      </w:r>
    </w:p>
    <w:p w:rsidR="00F71DC7" w:rsidRDefault="00F71DC7" w:rsidP="00F71DC7">
      <w:pPr>
        <w:numPr>
          <w:ilvl w:val="1"/>
          <w:numId w:val="8"/>
        </w:numPr>
        <w:tabs>
          <w:tab w:val="num" w:pos="360"/>
        </w:tabs>
        <w:spacing w:after="120" w:line="240" w:lineRule="auto"/>
        <w:ind w:left="360"/>
        <w:jc w:val="both"/>
        <w:rPr>
          <w:rFonts w:ascii="Times New Roman" w:hAnsi="Times New Roman"/>
        </w:rPr>
      </w:pPr>
      <w:r>
        <w:rPr>
          <w:rFonts w:ascii="Times New Roman" w:hAnsi="Times New Roman"/>
        </w:rPr>
        <w:t xml:space="preserve">Pasūtītājs uzdod un Izpildītājs apņemas veikt </w:t>
      </w:r>
      <w:r w:rsidRPr="002D5E98">
        <w:rPr>
          <w:rFonts w:ascii="Times New Roman" w:hAnsi="Times New Roman"/>
        </w:rPr>
        <w:t>būvprojekta izstrādi Tārgales pamatskolas telpu un inženierkomunikāciju pārbūvei, skolas un pirmskolas izglītības iestādes ēku teritorijas labiekārtojumam</w:t>
      </w:r>
      <w:r>
        <w:rPr>
          <w:rFonts w:ascii="Times New Roman" w:hAnsi="Times New Roman"/>
        </w:rPr>
        <w:t xml:space="preserve"> (turpmāk tekstā – Būvprojekts</w:t>
      </w:r>
      <w:r>
        <w:rPr>
          <w:rFonts w:ascii="Times New Roman" w:hAnsi="Times New Roman"/>
          <w:b/>
        </w:rPr>
        <w:t>) un autoruzraudzību būvprojekta realizācijas laikā</w:t>
      </w:r>
      <w:r>
        <w:rPr>
          <w:rFonts w:ascii="Times New Roman" w:hAnsi="Times New Roman"/>
        </w:rPr>
        <w:t xml:space="preserve"> saskaņā ar iepirkuma procedūrā Izpildītāja iesniegto finanšu piedāvājumu (līguma pielikums Nr.1), darba uzdevumu (līguma pielikums Nr.2). Visi pielikumi ir neatņemamas šī līguma sastāvdaļas (turpmāk tekstā saukti – „Darbi”).</w:t>
      </w:r>
    </w:p>
    <w:p w:rsidR="00F71DC7" w:rsidRDefault="00F71DC7" w:rsidP="00F71DC7">
      <w:pPr>
        <w:tabs>
          <w:tab w:val="num" w:pos="720"/>
        </w:tabs>
        <w:spacing w:after="120"/>
        <w:ind w:left="-120"/>
        <w:jc w:val="both"/>
        <w:rPr>
          <w:rFonts w:ascii="Times New Roman" w:hAnsi="Times New Roman"/>
        </w:rPr>
      </w:pPr>
    </w:p>
    <w:p w:rsidR="00F71DC7" w:rsidRDefault="00F71DC7" w:rsidP="00F71DC7">
      <w:pPr>
        <w:numPr>
          <w:ilvl w:val="0"/>
          <w:numId w:val="8"/>
        </w:numPr>
        <w:spacing w:after="120" w:line="240" w:lineRule="auto"/>
        <w:jc w:val="center"/>
        <w:rPr>
          <w:rFonts w:ascii="Times New Roman" w:hAnsi="Times New Roman"/>
          <w:b/>
          <w:smallCaps/>
        </w:rPr>
      </w:pPr>
      <w:r>
        <w:rPr>
          <w:rFonts w:ascii="Times New Roman" w:hAnsi="Times New Roman"/>
          <w:b/>
          <w:smallCaps/>
        </w:rPr>
        <w:t>Līguma un darba izpildes termiņi</w:t>
      </w:r>
    </w:p>
    <w:p w:rsidR="00F71DC7" w:rsidRDefault="00F71DC7" w:rsidP="00F71DC7">
      <w:pPr>
        <w:widowControl w:val="0"/>
        <w:numPr>
          <w:ilvl w:val="1"/>
          <w:numId w:val="8"/>
        </w:numPr>
        <w:suppressAutoHyphens/>
        <w:spacing w:after="120" w:line="240" w:lineRule="auto"/>
        <w:jc w:val="both"/>
        <w:rPr>
          <w:rFonts w:ascii="Times New Roman" w:hAnsi="Times New Roman"/>
        </w:rPr>
      </w:pPr>
      <w:r>
        <w:rPr>
          <w:rFonts w:ascii="Times New Roman" w:hAnsi="Times New Roman"/>
        </w:rPr>
        <w:t xml:space="preserve">Izpildītājs apņemas pabeigt Līguma 1.1.punktā minētā Būvprojekta izstrādi un saskaņošanu līdz </w:t>
      </w:r>
      <w:r>
        <w:rPr>
          <w:rFonts w:ascii="Times New Roman" w:hAnsi="Times New Roman"/>
          <w:u w:val="single"/>
        </w:rPr>
        <w:t>__________</w:t>
      </w:r>
      <w:r>
        <w:rPr>
          <w:rFonts w:ascii="Times New Roman" w:hAnsi="Times New Roman"/>
        </w:rPr>
        <w:t xml:space="preserve">, nododot Projekta dokumentāciju Pasūtītājam atbilstoši šī līguma 9.punktam ar nodošanas – pieņemšanas aktu.  </w:t>
      </w:r>
    </w:p>
    <w:p w:rsidR="00F71DC7" w:rsidRDefault="00F71DC7" w:rsidP="00F71DC7">
      <w:pPr>
        <w:widowControl w:val="0"/>
        <w:numPr>
          <w:ilvl w:val="1"/>
          <w:numId w:val="8"/>
        </w:numPr>
        <w:suppressAutoHyphens/>
        <w:spacing w:after="120" w:line="240" w:lineRule="auto"/>
        <w:jc w:val="both"/>
        <w:rPr>
          <w:rFonts w:ascii="Times New Roman" w:hAnsi="Times New Roman"/>
        </w:rPr>
      </w:pPr>
      <w:r>
        <w:rPr>
          <w:rFonts w:ascii="Times New Roman" w:hAnsi="Times New Roman"/>
        </w:rPr>
        <w:t xml:space="preserve">Izpildītājs apņemas līdz </w:t>
      </w:r>
      <w:r>
        <w:rPr>
          <w:rFonts w:ascii="Times New Roman" w:hAnsi="Times New Roman"/>
          <w:u w:val="single"/>
        </w:rPr>
        <w:t>__________</w:t>
      </w:r>
      <w:r>
        <w:rPr>
          <w:rFonts w:ascii="Times New Roman" w:hAnsi="Times New Roman"/>
        </w:rPr>
        <w:t xml:space="preserve"> ar pavadvēstuli iesniegt Būvprojektu Pasūtītājam ekspertīzes veikšanai.</w:t>
      </w:r>
    </w:p>
    <w:p w:rsidR="00F71DC7" w:rsidRDefault="00F71DC7" w:rsidP="00F71DC7">
      <w:pPr>
        <w:widowControl w:val="0"/>
        <w:numPr>
          <w:ilvl w:val="1"/>
          <w:numId w:val="8"/>
        </w:numPr>
        <w:suppressAutoHyphens/>
        <w:spacing w:after="120" w:line="240" w:lineRule="auto"/>
        <w:jc w:val="both"/>
        <w:rPr>
          <w:rFonts w:ascii="Times New Roman" w:hAnsi="Times New Roman"/>
        </w:rPr>
      </w:pPr>
      <w:r>
        <w:rPr>
          <w:rFonts w:ascii="Times New Roman" w:hAnsi="Times New Roman"/>
        </w:rPr>
        <w:t>Pasūtītājs apņemas veikt Būvprojekta ekspertīzi</w:t>
      </w:r>
      <w:r>
        <w:rPr>
          <w:rFonts w:ascii="Times New Roman" w:hAnsi="Times New Roman"/>
          <w:b/>
        </w:rPr>
        <w:t xml:space="preserve"> </w:t>
      </w:r>
      <w:r w:rsidR="000D4F34">
        <w:rPr>
          <w:rFonts w:ascii="Times New Roman" w:hAnsi="Times New Roman"/>
          <w:b/>
        </w:rPr>
        <w:t>2</w:t>
      </w:r>
      <w:r>
        <w:rPr>
          <w:rFonts w:ascii="Times New Roman" w:hAnsi="Times New Roman"/>
        </w:rPr>
        <w:t xml:space="preserve"> (</w:t>
      </w:r>
      <w:r w:rsidR="000D4F34">
        <w:rPr>
          <w:rFonts w:ascii="Times New Roman" w:hAnsi="Times New Roman"/>
        </w:rPr>
        <w:t>divu</w:t>
      </w:r>
      <w:r>
        <w:rPr>
          <w:rFonts w:ascii="Times New Roman" w:hAnsi="Times New Roman"/>
        </w:rPr>
        <w:t>) mēneš</w:t>
      </w:r>
      <w:r w:rsidR="000D4F34">
        <w:rPr>
          <w:rFonts w:ascii="Times New Roman" w:hAnsi="Times New Roman"/>
        </w:rPr>
        <w:t>u</w:t>
      </w:r>
      <w:r>
        <w:rPr>
          <w:rFonts w:ascii="Times New Roman" w:hAnsi="Times New Roman"/>
        </w:rPr>
        <w:t xml:space="preserve"> laikā pēc tā saņemšanas. </w:t>
      </w:r>
    </w:p>
    <w:p w:rsidR="00F71DC7" w:rsidRDefault="00F71DC7" w:rsidP="00F71DC7">
      <w:pPr>
        <w:widowControl w:val="0"/>
        <w:numPr>
          <w:ilvl w:val="1"/>
          <w:numId w:val="8"/>
        </w:numPr>
        <w:suppressAutoHyphens/>
        <w:spacing w:after="120" w:line="240" w:lineRule="auto"/>
        <w:jc w:val="both"/>
        <w:rPr>
          <w:rFonts w:ascii="Times New Roman" w:hAnsi="Times New Roman"/>
        </w:rPr>
      </w:pPr>
      <w:r>
        <w:rPr>
          <w:rFonts w:ascii="Times New Roman" w:hAnsi="Times New Roman"/>
        </w:rPr>
        <w:t>Ja Būvprojekta ekspertīzē tiek konstatētas neatbilstības, tad Izpildītājs apņemas ekspertīzē konstatētās neatbilstības novērst</w:t>
      </w:r>
      <w:r>
        <w:rPr>
          <w:rFonts w:ascii="Times New Roman" w:hAnsi="Times New Roman"/>
          <w:b/>
        </w:rPr>
        <w:t xml:space="preserve"> </w:t>
      </w:r>
      <w:r>
        <w:rPr>
          <w:rFonts w:ascii="Times New Roman" w:hAnsi="Times New Roman"/>
        </w:rPr>
        <w:t>3 (trīs) darba dienu laikā pēc ekspertīzes atzinuma saņemšanas un ar pavadvēstuli iesniegt Būvprojektu Pasūtītājam atkārtotai ekspertīzes atzinuma saņemšanai.</w:t>
      </w:r>
      <w:bookmarkStart w:id="39" w:name="_GoBack"/>
      <w:bookmarkEnd w:id="39"/>
    </w:p>
    <w:p w:rsidR="00F71DC7" w:rsidRDefault="00F71DC7" w:rsidP="00F71DC7">
      <w:pPr>
        <w:widowControl w:val="0"/>
        <w:numPr>
          <w:ilvl w:val="1"/>
          <w:numId w:val="8"/>
        </w:numPr>
        <w:suppressAutoHyphens/>
        <w:spacing w:after="120" w:line="240" w:lineRule="auto"/>
        <w:jc w:val="both"/>
        <w:rPr>
          <w:rFonts w:ascii="Times New Roman" w:hAnsi="Times New Roman"/>
        </w:rPr>
      </w:pPr>
      <w:r>
        <w:rPr>
          <w:rFonts w:ascii="Times New Roman" w:hAnsi="Times New Roman"/>
        </w:rPr>
        <w:t>Pasūtītājs apņemas, ka pasūtītāja pieaicinātais eksperts atkārtoto ekspertīzi veic 1 (vienas) nedēļas laikā.</w:t>
      </w:r>
    </w:p>
    <w:p w:rsidR="00F71DC7" w:rsidRDefault="00F71DC7" w:rsidP="00F71DC7">
      <w:pPr>
        <w:widowControl w:val="0"/>
        <w:numPr>
          <w:ilvl w:val="1"/>
          <w:numId w:val="8"/>
        </w:numPr>
        <w:suppressAutoHyphens/>
        <w:spacing w:after="120" w:line="240" w:lineRule="auto"/>
        <w:jc w:val="both"/>
        <w:rPr>
          <w:rFonts w:ascii="Times New Roman" w:hAnsi="Times New Roman"/>
        </w:rPr>
      </w:pPr>
      <w:r>
        <w:rPr>
          <w:rFonts w:ascii="Times New Roman" w:hAnsi="Times New Roman"/>
        </w:rPr>
        <w:t xml:space="preserve">Par Šī Līguma 7.punktā minēto autoruzraudzības darbu veikšanas termiņiem tiks slēgta atsevišķa vienošanās.  </w:t>
      </w:r>
    </w:p>
    <w:p w:rsidR="00F71DC7" w:rsidRDefault="00F71DC7" w:rsidP="00F71DC7">
      <w:pPr>
        <w:widowControl w:val="0"/>
        <w:numPr>
          <w:ilvl w:val="1"/>
          <w:numId w:val="8"/>
        </w:numPr>
        <w:suppressAutoHyphens/>
        <w:spacing w:after="120" w:line="240" w:lineRule="auto"/>
        <w:jc w:val="both"/>
        <w:rPr>
          <w:rFonts w:ascii="Times New Roman" w:hAnsi="Times New Roman"/>
        </w:rPr>
      </w:pPr>
      <w:r>
        <w:rPr>
          <w:rFonts w:ascii="Times New Roman" w:hAnsi="Times New Roman"/>
        </w:rPr>
        <w:t>Līguma attiecības atzīstamas par pabeigtām tikai pēc tam, kad Puses ir izpildījušas savstarpējās saistības un norēķinus, kas izriet no šā Līguma noteikumiem.</w:t>
      </w:r>
    </w:p>
    <w:p w:rsidR="00F71DC7" w:rsidRDefault="00F71DC7" w:rsidP="00F71DC7">
      <w:pPr>
        <w:widowControl w:val="0"/>
        <w:suppressAutoHyphens/>
        <w:spacing w:after="120"/>
        <w:ind w:left="480"/>
        <w:jc w:val="both"/>
        <w:rPr>
          <w:rFonts w:ascii="Times New Roman" w:hAnsi="Times New Roman"/>
        </w:rPr>
      </w:pPr>
    </w:p>
    <w:p w:rsidR="00F71DC7" w:rsidRDefault="00F71DC7" w:rsidP="00F71DC7">
      <w:pPr>
        <w:numPr>
          <w:ilvl w:val="0"/>
          <w:numId w:val="8"/>
        </w:numPr>
        <w:spacing w:after="120" w:line="240" w:lineRule="auto"/>
        <w:ind w:left="0" w:firstLine="0"/>
        <w:jc w:val="center"/>
        <w:rPr>
          <w:rFonts w:ascii="Times New Roman" w:hAnsi="Times New Roman"/>
          <w:b/>
        </w:rPr>
      </w:pPr>
      <w:r>
        <w:rPr>
          <w:rFonts w:ascii="Times New Roman" w:hAnsi="Times New Roman"/>
          <w:b/>
          <w:smallCaps/>
        </w:rPr>
        <w:t>Līguma summa un norēķinu kārtība</w:t>
      </w:r>
    </w:p>
    <w:p w:rsidR="00F71DC7" w:rsidRDefault="00F71DC7" w:rsidP="00F71DC7">
      <w:pPr>
        <w:tabs>
          <w:tab w:val="num" w:pos="1000"/>
        </w:tabs>
        <w:spacing w:after="120"/>
        <w:ind w:left="480" w:hanging="480"/>
        <w:jc w:val="both"/>
        <w:rPr>
          <w:rFonts w:ascii="Times New Roman" w:hAnsi="Times New Roman"/>
        </w:rPr>
      </w:pPr>
      <w:r>
        <w:rPr>
          <w:rFonts w:ascii="Times New Roman" w:hAnsi="Times New Roman"/>
        </w:rPr>
        <w:t xml:space="preserve">3.1. Izpildītājam maksājamā līguma summa par pilnīgu, savlaicīgu un kvalitatīvu Darba izpildi ir </w:t>
      </w:r>
      <w:r>
        <w:rPr>
          <w:rFonts w:ascii="Times New Roman" w:hAnsi="Times New Roman"/>
          <w:b/>
        </w:rPr>
        <w:t>EUR _______</w:t>
      </w:r>
      <w:r>
        <w:rPr>
          <w:rFonts w:ascii="Times New Roman" w:hAnsi="Times New Roman"/>
        </w:rPr>
        <w:t xml:space="preserve"> (__________), kas sastāv no līgumcenas </w:t>
      </w:r>
      <w:r>
        <w:rPr>
          <w:rFonts w:ascii="Times New Roman" w:hAnsi="Times New Roman"/>
          <w:b/>
        </w:rPr>
        <w:t>EUR ___</w:t>
      </w:r>
      <w:r>
        <w:rPr>
          <w:rFonts w:ascii="Times New Roman" w:hAnsi="Times New Roman"/>
        </w:rPr>
        <w:t xml:space="preserve"> (___) un PVN 21% summas </w:t>
      </w:r>
      <w:r>
        <w:rPr>
          <w:rFonts w:ascii="Times New Roman" w:hAnsi="Times New Roman"/>
          <w:b/>
        </w:rPr>
        <w:t>EUR ___</w:t>
      </w:r>
      <w:r>
        <w:rPr>
          <w:rFonts w:ascii="Times New Roman" w:hAnsi="Times New Roman"/>
        </w:rPr>
        <w:t xml:space="preserve"> (________) un kas saskaņā ar finanšu piedāvājumu (līguma pielikums Nr.1) sadalās šādi:</w:t>
      </w:r>
    </w:p>
    <w:p w:rsidR="00F71DC7" w:rsidRDefault="00F71DC7" w:rsidP="00F71DC7">
      <w:pPr>
        <w:tabs>
          <w:tab w:val="num" w:pos="1000"/>
        </w:tabs>
        <w:spacing w:after="120"/>
        <w:ind w:left="400"/>
        <w:jc w:val="both"/>
        <w:rPr>
          <w:rFonts w:ascii="Times New Roman" w:hAnsi="Times New Roman"/>
        </w:rPr>
      </w:pPr>
      <w:r>
        <w:rPr>
          <w:rFonts w:ascii="Times New Roman" w:hAnsi="Times New Roman"/>
        </w:rPr>
        <w:lastRenderedPageBreak/>
        <w:t xml:space="preserve">3.1.1. </w:t>
      </w:r>
      <w:r>
        <w:rPr>
          <w:rFonts w:ascii="Times New Roman" w:hAnsi="Times New Roman"/>
          <w:b/>
        </w:rPr>
        <w:t>par Būvprojekta izstrādi</w:t>
      </w:r>
      <w:r>
        <w:rPr>
          <w:rFonts w:ascii="Times New Roman" w:hAnsi="Times New Roman"/>
        </w:rPr>
        <w:t xml:space="preserve"> – EUR __, kas sastāv no līgumcenas EUR ___ un PVN 21% summas EUR ___;</w:t>
      </w:r>
    </w:p>
    <w:p w:rsidR="00F71DC7" w:rsidRDefault="00F71DC7" w:rsidP="00F71DC7">
      <w:pPr>
        <w:tabs>
          <w:tab w:val="num" w:pos="1000"/>
        </w:tabs>
        <w:spacing w:after="120"/>
        <w:ind w:left="400"/>
        <w:jc w:val="both"/>
        <w:rPr>
          <w:rFonts w:ascii="Times New Roman" w:hAnsi="Times New Roman"/>
        </w:rPr>
      </w:pPr>
      <w:r>
        <w:rPr>
          <w:rFonts w:ascii="Times New Roman" w:hAnsi="Times New Roman"/>
        </w:rPr>
        <w:t xml:space="preserve">3.1.2. </w:t>
      </w:r>
      <w:r>
        <w:rPr>
          <w:rFonts w:ascii="Times New Roman" w:hAnsi="Times New Roman"/>
          <w:b/>
        </w:rPr>
        <w:t>par autoruzraudzību projekta realizācijas laikā</w:t>
      </w:r>
      <w:r>
        <w:rPr>
          <w:rFonts w:ascii="Times New Roman" w:hAnsi="Times New Roman"/>
        </w:rPr>
        <w:t xml:space="preserve"> – EUR ___, kas sastāv no līgumcenas EUR ____ un PVN 21% summas EUR ____.</w:t>
      </w:r>
    </w:p>
    <w:p w:rsidR="00F71DC7" w:rsidRDefault="00F71DC7" w:rsidP="00F71DC7">
      <w:pPr>
        <w:tabs>
          <w:tab w:val="num" w:pos="360"/>
          <w:tab w:val="left" w:pos="720"/>
        </w:tabs>
        <w:spacing w:after="120"/>
        <w:ind w:left="360" w:hanging="360"/>
        <w:jc w:val="both"/>
        <w:rPr>
          <w:rFonts w:ascii="Times New Roman" w:hAnsi="Times New Roman"/>
        </w:rPr>
      </w:pPr>
      <w:r>
        <w:rPr>
          <w:rFonts w:ascii="Times New Roman" w:hAnsi="Times New Roman"/>
        </w:rPr>
        <w:t xml:space="preserve">3.2. Apmaksas kārtība par Būvprojekta izstrādi: </w:t>
      </w:r>
    </w:p>
    <w:p w:rsidR="00F71DC7" w:rsidRDefault="00F71DC7" w:rsidP="00F71DC7">
      <w:pPr>
        <w:tabs>
          <w:tab w:val="num" w:pos="480"/>
        </w:tabs>
        <w:spacing w:after="120"/>
        <w:ind w:left="480" w:hanging="480"/>
        <w:jc w:val="both"/>
        <w:rPr>
          <w:rFonts w:ascii="Times New Roman" w:hAnsi="Times New Roman"/>
          <w:color w:val="000000"/>
          <w:spacing w:val="2"/>
        </w:rPr>
      </w:pPr>
      <w:r>
        <w:rPr>
          <w:rFonts w:ascii="Times New Roman" w:hAnsi="Times New Roman"/>
          <w:color w:val="000000"/>
          <w:spacing w:val="-5"/>
        </w:rPr>
        <w:tab/>
        <w:t xml:space="preserve">3.2.1. Avansa summa – 20 % apmērā no </w:t>
      </w:r>
      <w:r>
        <w:rPr>
          <w:rFonts w:ascii="Times New Roman" w:hAnsi="Times New Roman"/>
          <w:color w:val="000000"/>
          <w:spacing w:val="-6"/>
        </w:rPr>
        <w:t xml:space="preserve">Būvprojekta izstrādes līguma summas tiek samaksāta 20 (divdesmit) darba dienu laikā no līguma parakstīšanas, polises </w:t>
      </w:r>
      <w:r>
        <w:rPr>
          <w:rFonts w:ascii="Times New Roman" w:hAnsi="Times New Roman"/>
        </w:rPr>
        <w:t>par projektētāja profesionālo civiltiesiskās atbildības apdrošināšanu</w:t>
      </w:r>
      <w:r>
        <w:rPr>
          <w:rFonts w:ascii="Times New Roman" w:hAnsi="Times New Roman"/>
          <w:color w:val="000000"/>
          <w:spacing w:val="-6"/>
        </w:rPr>
        <w:t xml:space="preserve"> un atbilstošā rēķina saņemšanas brīža</w:t>
      </w:r>
      <w:r>
        <w:rPr>
          <w:rFonts w:ascii="Times New Roman" w:hAnsi="Times New Roman"/>
          <w:color w:val="000000"/>
          <w:spacing w:val="2"/>
        </w:rPr>
        <w:t>. Samaksas termiņu sāk skaitīt no pēdējā dokumenta iesniegšanas dienas.</w:t>
      </w:r>
    </w:p>
    <w:p w:rsidR="00F71DC7" w:rsidRDefault="00F71DC7" w:rsidP="00F71DC7">
      <w:pPr>
        <w:tabs>
          <w:tab w:val="num" w:pos="480"/>
        </w:tabs>
        <w:spacing w:after="120"/>
        <w:ind w:left="480" w:hanging="480"/>
        <w:jc w:val="both"/>
        <w:rPr>
          <w:rFonts w:ascii="Times New Roman" w:hAnsi="Times New Roman"/>
        </w:rPr>
      </w:pPr>
      <w:r>
        <w:rPr>
          <w:rFonts w:ascii="Times New Roman" w:hAnsi="Times New Roman"/>
        </w:rPr>
        <w:tab/>
        <w:t>3.2.2. 80% no</w:t>
      </w:r>
      <w:r>
        <w:rPr>
          <w:rFonts w:ascii="Times New Roman" w:hAnsi="Times New Roman"/>
          <w:color w:val="000000"/>
          <w:spacing w:val="-6"/>
        </w:rPr>
        <w:t xml:space="preserve"> Būvprojekta izstrādes</w:t>
      </w:r>
      <w:r>
        <w:rPr>
          <w:rFonts w:ascii="Times New Roman" w:hAnsi="Times New Roman"/>
        </w:rPr>
        <w:t xml:space="preserve"> līguma summas tiek samaksāti Izpildītājam 20 (divdesmit) darba dienu laikā pēc Būvprojekta izstrādes, ko apliecina Ventspils novada būvvaldes akcepts, un attiecīga Izpildītāja rēķina saņemšanas.</w:t>
      </w:r>
    </w:p>
    <w:p w:rsidR="00F71DC7" w:rsidRDefault="00F71DC7" w:rsidP="00F71DC7">
      <w:pPr>
        <w:tabs>
          <w:tab w:val="num" w:pos="480"/>
        </w:tabs>
        <w:spacing w:after="120"/>
        <w:ind w:left="480" w:hanging="480"/>
        <w:jc w:val="both"/>
        <w:rPr>
          <w:rFonts w:ascii="Times New Roman" w:hAnsi="Times New Roman"/>
        </w:rPr>
      </w:pPr>
      <w:r>
        <w:rPr>
          <w:rFonts w:ascii="Times New Roman" w:hAnsi="Times New Roman"/>
        </w:rPr>
        <w:tab/>
        <w:t>3.2.3. Pasūtītājs veic tikai tāda Darba apmaksu, kas veikts atbilstošā kvalitātē saskaņā ar darba uzdevumu, spēkā esošajiem normatīvajiem aktiem un pieņemts ar Pušu parakstītu nodošanas – pieņemšanas aktu.</w:t>
      </w:r>
    </w:p>
    <w:p w:rsidR="00F71DC7" w:rsidRDefault="00F71DC7" w:rsidP="00F71DC7">
      <w:pPr>
        <w:tabs>
          <w:tab w:val="num" w:pos="480"/>
        </w:tabs>
        <w:spacing w:after="120"/>
        <w:ind w:left="480"/>
        <w:jc w:val="both"/>
        <w:rPr>
          <w:rFonts w:ascii="Times New Roman" w:hAnsi="Times New Roman"/>
        </w:rPr>
      </w:pPr>
      <w:r>
        <w:rPr>
          <w:rFonts w:ascii="Times New Roman" w:hAnsi="Times New Roman"/>
        </w:rPr>
        <w:t>3.2.4. Ja pēc Būvprojekta izstrādes tiek saņemts negatīvs ekspertīzes atzinums, tad par atkārtotu ekspertīzes veikšanu izdevumus sedz Izpildītājs 10 (desmit) darba dienu laikā pēc attiecīga rēķina saņemšanas no Pasūtītāja.</w:t>
      </w:r>
    </w:p>
    <w:p w:rsidR="00F71DC7" w:rsidRDefault="00F71DC7" w:rsidP="00F71DC7">
      <w:pPr>
        <w:spacing w:after="120"/>
        <w:jc w:val="both"/>
        <w:rPr>
          <w:rFonts w:ascii="Times New Roman" w:hAnsi="Times New Roman"/>
        </w:rPr>
      </w:pPr>
      <w:r>
        <w:rPr>
          <w:rFonts w:ascii="Times New Roman" w:hAnsi="Times New Roman"/>
        </w:rPr>
        <w:t xml:space="preserve">3.3. Apmaksas kārtība </w:t>
      </w:r>
      <w:r>
        <w:rPr>
          <w:rFonts w:ascii="Times New Roman" w:hAnsi="Times New Roman"/>
          <w:b/>
        </w:rPr>
        <w:t>par autoruzraudzības</w:t>
      </w:r>
      <w:r>
        <w:rPr>
          <w:rFonts w:ascii="Times New Roman" w:hAnsi="Times New Roman"/>
        </w:rPr>
        <w:t xml:space="preserve"> veikšanu projekta realizācijas laikā:</w:t>
      </w:r>
    </w:p>
    <w:p w:rsidR="00F71DC7" w:rsidRDefault="00F71DC7" w:rsidP="00F71DC7">
      <w:pPr>
        <w:spacing w:after="120"/>
        <w:ind w:left="480"/>
        <w:jc w:val="both"/>
        <w:rPr>
          <w:rFonts w:ascii="Times New Roman" w:hAnsi="Times New Roman"/>
        </w:rPr>
      </w:pPr>
      <w:r>
        <w:rPr>
          <w:rFonts w:ascii="Times New Roman" w:hAnsi="Times New Roman"/>
        </w:rPr>
        <w:t xml:space="preserve">3.3.1. </w:t>
      </w:r>
      <w:r>
        <w:rPr>
          <w:rFonts w:ascii="Times New Roman" w:hAnsi="Times New Roman"/>
        </w:rPr>
        <w:tab/>
      </w:r>
      <w:r>
        <w:rPr>
          <w:rFonts w:ascii="Times New Roman" w:hAnsi="Times New Roman"/>
          <w:color w:val="000000"/>
          <w:spacing w:val="-5"/>
        </w:rPr>
        <w:t xml:space="preserve">Avansa summa – 20 % apmērā no </w:t>
      </w:r>
      <w:r>
        <w:rPr>
          <w:rFonts w:ascii="Times New Roman" w:hAnsi="Times New Roman"/>
          <w:color w:val="000000"/>
          <w:spacing w:val="-6"/>
        </w:rPr>
        <w:t>autoruzraudzības līguma summas tiek samaksāta 20 (divdesmit) darba dienu laikā no būvdarbu uzsākšanas (Būvdarbu līguma noslēgšanas) dienas un atbilstošā rēķina saņemšanas brīža</w:t>
      </w:r>
      <w:r>
        <w:rPr>
          <w:rFonts w:ascii="Times New Roman" w:hAnsi="Times New Roman"/>
          <w:color w:val="000000"/>
          <w:spacing w:val="2"/>
        </w:rPr>
        <w:t>.</w:t>
      </w:r>
    </w:p>
    <w:p w:rsidR="00F71DC7" w:rsidRDefault="00F71DC7" w:rsidP="00F71DC7">
      <w:pPr>
        <w:spacing w:after="120"/>
        <w:ind w:left="480"/>
        <w:jc w:val="both"/>
        <w:rPr>
          <w:rFonts w:ascii="Times New Roman" w:hAnsi="Times New Roman"/>
        </w:rPr>
      </w:pPr>
      <w:r>
        <w:rPr>
          <w:rFonts w:ascii="Times New Roman" w:hAnsi="Times New Roman"/>
        </w:rPr>
        <w:t>3.3.2. 80% no autoruzraudzības līguma summas tiek samaksāti pēc Būvprojektā paredzēto būvdarbu pilnīgas izpildes, maksājumu veicot 20 (divdesmit) dienu laikā no akta par objekta pieņemšanu ekspluatācijā parakstīšanas un atbilstoša rēķina no Izpildītāja saņemšanas.</w:t>
      </w:r>
    </w:p>
    <w:p w:rsidR="00F71DC7" w:rsidRDefault="00F71DC7" w:rsidP="00F71DC7">
      <w:pPr>
        <w:spacing w:after="120"/>
        <w:jc w:val="both"/>
        <w:rPr>
          <w:rFonts w:ascii="Times New Roman" w:hAnsi="Times New Roman"/>
          <w:spacing w:val="2"/>
        </w:rPr>
      </w:pPr>
      <w:r>
        <w:rPr>
          <w:rFonts w:ascii="Times New Roman" w:hAnsi="Times New Roman"/>
          <w:spacing w:val="2"/>
        </w:rPr>
        <w:t xml:space="preserve">3.4. Maksājumi tiek veikti </w:t>
      </w:r>
      <w:r>
        <w:rPr>
          <w:rFonts w:ascii="Times New Roman" w:hAnsi="Times New Roman"/>
        </w:rPr>
        <w:t xml:space="preserve">ar pārskaitījumu </w:t>
      </w:r>
      <w:r>
        <w:rPr>
          <w:rFonts w:ascii="Times New Roman" w:hAnsi="Times New Roman"/>
          <w:spacing w:val="2"/>
        </w:rPr>
        <w:t>uz Izpildītāja norādīto bankas kontu.</w:t>
      </w:r>
    </w:p>
    <w:p w:rsidR="00F71DC7" w:rsidRDefault="00F71DC7" w:rsidP="00F71DC7">
      <w:pPr>
        <w:spacing w:after="120"/>
        <w:jc w:val="both"/>
        <w:rPr>
          <w:rFonts w:ascii="Times New Roman" w:hAnsi="Times New Roman"/>
        </w:rPr>
      </w:pPr>
    </w:p>
    <w:p w:rsidR="00F71DC7" w:rsidRDefault="00F71DC7" w:rsidP="00F71DC7">
      <w:pPr>
        <w:tabs>
          <w:tab w:val="left" w:pos="0"/>
        </w:tabs>
        <w:spacing w:after="120"/>
        <w:jc w:val="center"/>
        <w:rPr>
          <w:rFonts w:ascii="Times New Roman" w:hAnsi="Times New Roman"/>
          <w:b/>
          <w:smallCaps/>
        </w:rPr>
      </w:pPr>
      <w:r>
        <w:rPr>
          <w:rFonts w:ascii="Times New Roman" w:hAnsi="Times New Roman"/>
          <w:b/>
          <w:smallCaps/>
        </w:rPr>
        <w:t>4. Izpildītāja, tiesības un pienākumi</w:t>
      </w:r>
    </w:p>
    <w:p w:rsidR="00F71DC7" w:rsidRDefault="00F71DC7" w:rsidP="00F71DC7">
      <w:pPr>
        <w:widowControl w:val="0"/>
        <w:tabs>
          <w:tab w:val="left" w:pos="400"/>
        </w:tabs>
        <w:suppressAutoHyphens/>
        <w:spacing w:after="120"/>
        <w:ind w:left="480" w:hanging="480"/>
        <w:jc w:val="both"/>
        <w:rPr>
          <w:rFonts w:ascii="Times New Roman" w:hAnsi="Times New Roman"/>
        </w:rPr>
      </w:pPr>
      <w:r>
        <w:rPr>
          <w:rFonts w:ascii="Times New Roman" w:hAnsi="Times New Roman"/>
        </w:rPr>
        <w:t>4.1. Izpildītājs apliecina, ka Līguma summa ir pilnīgi pietiekama, lai izpildītu Pasūtītāja prasības saskaņā ar šo Līgumu.</w:t>
      </w:r>
    </w:p>
    <w:p w:rsidR="00F71DC7" w:rsidRDefault="00F71DC7" w:rsidP="00F71DC7">
      <w:pPr>
        <w:widowControl w:val="0"/>
        <w:tabs>
          <w:tab w:val="left" w:pos="400"/>
        </w:tabs>
        <w:suppressAutoHyphens/>
        <w:spacing w:after="120"/>
        <w:ind w:left="480" w:hanging="480"/>
        <w:jc w:val="both"/>
        <w:rPr>
          <w:rFonts w:ascii="Times New Roman" w:hAnsi="Times New Roman"/>
        </w:rPr>
      </w:pPr>
      <w:r>
        <w:rPr>
          <w:rFonts w:ascii="Times New Roman" w:hAnsi="Times New Roman"/>
        </w:rPr>
        <w:t>4.2. Izpildītājs apliecina, ka tam ir nepieciešamās speciālās atļaujas un sertifikāti Līgumā noteikto Darbu veikšanai.</w:t>
      </w:r>
    </w:p>
    <w:p w:rsidR="00F71DC7" w:rsidRDefault="00F71DC7" w:rsidP="00F71DC7">
      <w:pPr>
        <w:widowControl w:val="0"/>
        <w:tabs>
          <w:tab w:val="left" w:pos="400"/>
        </w:tabs>
        <w:suppressAutoHyphens/>
        <w:spacing w:after="120"/>
        <w:ind w:left="480" w:hanging="480"/>
        <w:jc w:val="both"/>
        <w:rPr>
          <w:rFonts w:ascii="Times New Roman" w:hAnsi="Times New Roman"/>
          <w:color w:val="FF6600"/>
        </w:rPr>
      </w:pPr>
      <w:r>
        <w:rPr>
          <w:rFonts w:ascii="Times New Roman" w:hAnsi="Times New Roman"/>
        </w:rPr>
        <w:t>4.3. Apakšuzņēmēja (ja tāds tiek piesaistīts) nomaiņa ir atļauta tikai ar Pasūtītāja piekrišanu, Izpildītājam nodrošinot līdzvērtīgas kvalifikācijas personālu. Par piesaistāmo apakšuzņēmēju jāiesniedz visa informācija, kāda iesniegta iepirkuma piedāvājumā saskaņā ar iepirkuma nolikumā minētajām prasībām.</w:t>
      </w:r>
    </w:p>
    <w:p w:rsidR="00F71DC7" w:rsidRDefault="00F71DC7" w:rsidP="00F71DC7">
      <w:pPr>
        <w:widowControl w:val="0"/>
        <w:tabs>
          <w:tab w:val="left" w:pos="400"/>
        </w:tabs>
        <w:suppressAutoHyphens/>
        <w:spacing w:after="120"/>
        <w:ind w:left="480" w:hanging="480"/>
        <w:jc w:val="both"/>
        <w:rPr>
          <w:rFonts w:ascii="Times New Roman" w:hAnsi="Times New Roman"/>
        </w:rPr>
      </w:pPr>
      <w:r>
        <w:rPr>
          <w:rFonts w:ascii="Times New Roman" w:hAnsi="Times New Roman"/>
        </w:rPr>
        <w:t>4.4. Izpildītājs nodrošina, lai darbu izpildes laikā Izpildītāja darbinieki nepieļautu patvaļīgas atkāpes no līguma noteikumiem, termiņiem un finanšu izlietojuma.</w:t>
      </w:r>
    </w:p>
    <w:p w:rsidR="00F71DC7" w:rsidRDefault="00F71DC7" w:rsidP="00F71DC7">
      <w:pPr>
        <w:widowControl w:val="0"/>
        <w:tabs>
          <w:tab w:val="left" w:pos="400"/>
        </w:tabs>
        <w:suppressAutoHyphens/>
        <w:spacing w:after="120"/>
        <w:ind w:left="480" w:hanging="480"/>
        <w:jc w:val="both"/>
        <w:rPr>
          <w:rFonts w:ascii="Times New Roman" w:hAnsi="Times New Roman"/>
        </w:rPr>
      </w:pPr>
      <w:r>
        <w:rPr>
          <w:rFonts w:ascii="Times New Roman" w:hAnsi="Times New Roman"/>
        </w:rPr>
        <w:t>4.5. Izpildītājs apņemas līguma 1.1.punktā minētos darbus veikt atbilstoši spēkā esošajiem LR būvnormatīviem.</w:t>
      </w:r>
    </w:p>
    <w:p w:rsidR="00F71DC7" w:rsidRDefault="00F71DC7" w:rsidP="00F71DC7">
      <w:pPr>
        <w:widowControl w:val="0"/>
        <w:tabs>
          <w:tab w:val="left" w:pos="400"/>
        </w:tabs>
        <w:suppressAutoHyphens/>
        <w:spacing w:after="120"/>
        <w:ind w:left="480" w:hanging="480"/>
        <w:jc w:val="both"/>
        <w:rPr>
          <w:rFonts w:ascii="Times New Roman" w:hAnsi="Times New Roman"/>
        </w:rPr>
      </w:pPr>
      <w:r>
        <w:rPr>
          <w:rFonts w:ascii="Times New Roman" w:hAnsi="Times New Roman"/>
        </w:rPr>
        <w:t xml:space="preserve">4.6. Izpildītājam ir pienākums, ja Pasūtītājs pieprasa, sniegt rakstiski informāciju par darbu </w:t>
      </w:r>
      <w:r>
        <w:rPr>
          <w:rFonts w:ascii="Times New Roman" w:hAnsi="Times New Roman"/>
        </w:rPr>
        <w:lastRenderedPageBreak/>
        <w:t>izpildes gaitu.</w:t>
      </w:r>
    </w:p>
    <w:p w:rsidR="00F71DC7" w:rsidRDefault="00F71DC7" w:rsidP="00F71DC7">
      <w:pPr>
        <w:spacing w:after="120"/>
        <w:ind w:left="480" w:hanging="480"/>
        <w:jc w:val="both"/>
        <w:rPr>
          <w:rFonts w:ascii="Times New Roman" w:hAnsi="Times New Roman"/>
        </w:rPr>
      </w:pPr>
      <w:r>
        <w:rPr>
          <w:rFonts w:ascii="Times New Roman" w:hAnsi="Times New Roman"/>
        </w:rPr>
        <w:t>4.7. Jebkurus rakstveida iebildumus, kurus Pasūtītājs iesniedz Izpildītājam, Izpildītājs izskata un rakstiski sniedz atbildi 3 (trīs) darba dienu laikā un Puses vienojas par iespējamo risinājumu.</w:t>
      </w:r>
    </w:p>
    <w:p w:rsidR="00F71DC7" w:rsidRDefault="00F71DC7" w:rsidP="00F71DC7">
      <w:pPr>
        <w:widowControl w:val="0"/>
        <w:tabs>
          <w:tab w:val="left" w:pos="400"/>
        </w:tabs>
        <w:suppressAutoHyphens/>
        <w:spacing w:after="120"/>
        <w:ind w:left="480" w:hanging="480"/>
        <w:jc w:val="both"/>
        <w:rPr>
          <w:rFonts w:ascii="Times New Roman" w:hAnsi="Times New Roman"/>
        </w:rPr>
      </w:pPr>
      <w:r>
        <w:rPr>
          <w:rFonts w:ascii="Times New Roman" w:hAnsi="Times New Roman"/>
        </w:rPr>
        <w:t>4.8. Izpildītāja pienākums ir veikt Būvprojekta saskaņošanu un saņemt Ventspils novada Būvvaldes akceptu.</w:t>
      </w:r>
    </w:p>
    <w:p w:rsidR="00F71DC7" w:rsidRDefault="00F71DC7" w:rsidP="00F71DC7">
      <w:pPr>
        <w:widowControl w:val="0"/>
        <w:tabs>
          <w:tab w:val="left" w:pos="400"/>
        </w:tabs>
        <w:suppressAutoHyphens/>
        <w:spacing w:after="120"/>
        <w:ind w:left="480" w:hanging="480"/>
        <w:jc w:val="both"/>
        <w:rPr>
          <w:rFonts w:ascii="Times New Roman" w:hAnsi="Times New Roman"/>
          <w:color w:val="000000"/>
        </w:rPr>
      </w:pPr>
      <w:r>
        <w:rPr>
          <w:rFonts w:ascii="Times New Roman" w:hAnsi="Times New Roman"/>
        </w:rPr>
        <w:t>4.9. Izpildītāja pienākums ir saskaņot būvprojektu ar ieinteresētajām institūcijām, zemes īpašniekiem un lietotājiem, prasītajām organizācijām</w:t>
      </w:r>
      <w:r>
        <w:rPr>
          <w:rFonts w:ascii="Times New Roman" w:hAnsi="Times New Roman"/>
          <w:color w:val="000000"/>
        </w:rPr>
        <w:t>, kā arī ar Pasūtītāja pārstāvi un Ventspils novada Būvvaldi.</w:t>
      </w:r>
    </w:p>
    <w:p w:rsidR="00F71DC7" w:rsidRDefault="00F71DC7" w:rsidP="00F71DC7">
      <w:pPr>
        <w:widowControl w:val="0"/>
        <w:tabs>
          <w:tab w:val="left" w:pos="400"/>
        </w:tabs>
        <w:suppressAutoHyphens/>
        <w:spacing w:after="120"/>
        <w:ind w:left="480" w:hanging="480"/>
        <w:jc w:val="both"/>
        <w:rPr>
          <w:rFonts w:ascii="Times New Roman" w:hAnsi="Times New Roman"/>
        </w:rPr>
      </w:pPr>
      <w:r>
        <w:rPr>
          <w:rFonts w:ascii="Times New Roman" w:hAnsi="Times New Roman"/>
        </w:rPr>
        <w:t xml:space="preserve">4.10. </w:t>
      </w:r>
      <w:r w:rsidRPr="001E3E05">
        <w:rPr>
          <w:rFonts w:ascii="Times New Roman" w:hAnsi="Times New Roman"/>
          <w:b/>
          <w:i/>
        </w:rPr>
        <w:t xml:space="preserve">Izpildītājam ir pienākums </w:t>
      </w:r>
      <w:r w:rsidRPr="001E3E05">
        <w:rPr>
          <w:rFonts w:ascii="Times New Roman" w:hAnsi="Times New Roman"/>
          <w:b/>
          <w:i/>
          <w:u w:val="single"/>
        </w:rPr>
        <w:t>divas reizes mēnesī</w:t>
      </w:r>
      <w:r w:rsidRPr="001E3E05">
        <w:rPr>
          <w:rFonts w:ascii="Times New Roman" w:hAnsi="Times New Roman"/>
          <w:b/>
          <w:i/>
        </w:rPr>
        <w:t xml:space="preserve"> piedalīties būvprojekta izstrādes sapulcēs, Pasūtītāja pārstāvja noteiktajā laikā</w:t>
      </w:r>
      <w:r>
        <w:rPr>
          <w:rFonts w:ascii="Times New Roman" w:hAnsi="Times New Roman"/>
          <w:b/>
          <w:i/>
        </w:rPr>
        <w:t xml:space="preserve"> un vietā</w:t>
      </w:r>
      <w:r w:rsidRPr="001E3E05">
        <w:rPr>
          <w:rFonts w:ascii="Times New Roman" w:hAnsi="Times New Roman"/>
          <w:b/>
          <w:i/>
        </w:rPr>
        <w:t>.</w:t>
      </w:r>
    </w:p>
    <w:p w:rsidR="00F71DC7" w:rsidRDefault="00F71DC7" w:rsidP="00F71DC7">
      <w:pPr>
        <w:widowControl w:val="0"/>
        <w:tabs>
          <w:tab w:val="left" w:pos="400"/>
        </w:tabs>
        <w:suppressAutoHyphens/>
        <w:spacing w:after="120"/>
        <w:ind w:left="480" w:hanging="480"/>
        <w:jc w:val="both"/>
        <w:rPr>
          <w:rFonts w:ascii="Times New Roman" w:hAnsi="Times New Roman"/>
          <w:color w:val="000000"/>
        </w:rPr>
      </w:pPr>
      <w:r>
        <w:rPr>
          <w:rFonts w:ascii="Times New Roman" w:hAnsi="Times New Roman"/>
        </w:rPr>
        <w:t>4.11. Izpildītāja pienākums pēc Pasūtītāja rakstiska pieprasījuma un Pasūtītāja noteiktā laikā veikt projekta prezentāciju jebkurā tā izstrādes stadijā.</w:t>
      </w:r>
    </w:p>
    <w:p w:rsidR="00F71DC7" w:rsidRDefault="00F71DC7" w:rsidP="00F71DC7">
      <w:pPr>
        <w:widowControl w:val="0"/>
        <w:tabs>
          <w:tab w:val="left" w:pos="400"/>
        </w:tabs>
        <w:suppressAutoHyphens/>
        <w:spacing w:after="120"/>
        <w:ind w:left="480" w:hanging="480"/>
        <w:jc w:val="both"/>
        <w:rPr>
          <w:rFonts w:ascii="Times New Roman" w:hAnsi="Times New Roman"/>
        </w:rPr>
      </w:pPr>
      <w:r>
        <w:rPr>
          <w:rFonts w:ascii="Times New Roman" w:hAnsi="Times New Roman"/>
        </w:rPr>
        <w:t>4.12. Izpildītāja pienākums ir pēc Pasūtītāja vai</w:t>
      </w:r>
      <w:r>
        <w:rPr>
          <w:rFonts w:ascii="Times New Roman" w:hAnsi="Times New Roman"/>
          <w:color w:val="000000"/>
        </w:rPr>
        <w:t xml:space="preserve"> Pasūtītāja pārstāvja rakstiska pieprasījuma</w:t>
      </w:r>
      <w:r>
        <w:rPr>
          <w:rFonts w:ascii="Times New Roman" w:hAnsi="Times New Roman"/>
        </w:rPr>
        <w:t xml:space="preserve"> bez maksas izstrādāt un izsniegt papildus rasējumus 3 (trīs) eksemplāros un elektroniski, ja Pasūtītājam, Pasūtītāja pārstāvim vai Būvprojektā paredzēto izbūves darbu veicējam nav viennozīmīgi izprotami rasējumi, paskaidrojuma raksti un specifikācija vai nepieciešama cita detalizācijas pakāpe. </w:t>
      </w:r>
    </w:p>
    <w:p w:rsidR="00F71DC7" w:rsidRDefault="00F71DC7" w:rsidP="00F71DC7">
      <w:pPr>
        <w:widowControl w:val="0"/>
        <w:tabs>
          <w:tab w:val="num" w:pos="360"/>
        </w:tabs>
        <w:suppressAutoHyphens/>
        <w:spacing w:after="120"/>
        <w:ind w:left="480" w:hanging="480"/>
        <w:jc w:val="both"/>
        <w:rPr>
          <w:rFonts w:ascii="Times New Roman" w:hAnsi="Times New Roman"/>
        </w:rPr>
      </w:pPr>
      <w:r>
        <w:rPr>
          <w:rFonts w:ascii="Times New Roman" w:hAnsi="Times New Roman"/>
        </w:rPr>
        <w:t xml:space="preserve">4.13. Izpildītāja pienākums ir apdrošināt savu profesionālo civiltiesisko atbildību. </w:t>
      </w:r>
    </w:p>
    <w:p w:rsidR="00F71DC7" w:rsidRDefault="00F71DC7" w:rsidP="00F71DC7">
      <w:pPr>
        <w:spacing w:after="120"/>
        <w:jc w:val="center"/>
        <w:rPr>
          <w:rFonts w:ascii="Times New Roman" w:hAnsi="Times New Roman"/>
          <w:b/>
          <w:caps/>
          <w:smallCaps/>
        </w:rPr>
      </w:pPr>
      <w:r>
        <w:rPr>
          <w:rFonts w:ascii="Times New Roman" w:hAnsi="Times New Roman"/>
          <w:b/>
          <w:smallCaps/>
        </w:rPr>
        <w:t>5. Pasūtītāja tiesības un pienākumi</w:t>
      </w:r>
    </w:p>
    <w:p w:rsidR="00F71DC7" w:rsidRDefault="00F71DC7" w:rsidP="00F71DC7">
      <w:pPr>
        <w:spacing w:after="120"/>
        <w:ind w:left="480" w:hanging="480"/>
        <w:jc w:val="both"/>
        <w:rPr>
          <w:rFonts w:ascii="Times New Roman" w:hAnsi="Times New Roman"/>
        </w:rPr>
      </w:pPr>
      <w:r>
        <w:rPr>
          <w:rFonts w:ascii="Times New Roman" w:hAnsi="Times New Roman"/>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F71DC7" w:rsidRDefault="00F71DC7" w:rsidP="00F71DC7">
      <w:pPr>
        <w:spacing w:after="120"/>
        <w:ind w:left="480" w:hanging="480"/>
        <w:jc w:val="both"/>
        <w:rPr>
          <w:rFonts w:ascii="Times New Roman" w:hAnsi="Times New Roman"/>
        </w:rPr>
      </w:pPr>
      <w:r>
        <w:rPr>
          <w:rFonts w:ascii="Times New Roman" w:hAnsi="Times New Roman"/>
        </w:rPr>
        <w:t xml:space="preserve">5.2. Pasūtītājs ir tiesīgs kontrolēt Darbu gaitu un izpildi jebkurā Būvprojekta izstrādes stadijā. Gadījumā, ja Pasūtītājam rodas iebildumi par veicamo Darbu kvalitāti vai citi iebildumi, tie tiek noformēti rakstveidā un iesniegti Izpildītājam. </w:t>
      </w:r>
    </w:p>
    <w:p w:rsidR="00F71DC7" w:rsidRDefault="00F71DC7" w:rsidP="00F71DC7">
      <w:pPr>
        <w:spacing w:after="120"/>
        <w:ind w:left="480" w:hanging="480"/>
        <w:jc w:val="both"/>
        <w:rPr>
          <w:rFonts w:ascii="Times New Roman" w:hAnsi="Times New Roman"/>
        </w:rPr>
      </w:pPr>
      <w:r>
        <w:rPr>
          <w:rFonts w:ascii="Times New Roman" w:hAnsi="Times New Roman"/>
        </w:rPr>
        <w:t>5.3. Pasūtītāja pienākums ir ne vēlāk kā 3 (trīs) darba dienu laikā brīdināt Izpildītāju par neparedzētiem apstākļiem, kuri ir radušies pēc šī līguma noslēgšanas un var ietekmēt līguma izpildes gaitu un termiņus.</w:t>
      </w:r>
    </w:p>
    <w:p w:rsidR="00F71DC7" w:rsidRDefault="00F71DC7" w:rsidP="00F71DC7">
      <w:pPr>
        <w:widowControl w:val="0"/>
        <w:tabs>
          <w:tab w:val="num" w:pos="0"/>
          <w:tab w:val="left" w:pos="360"/>
        </w:tabs>
        <w:suppressAutoHyphens/>
        <w:spacing w:after="120"/>
        <w:jc w:val="center"/>
        <w:rPr>
          <w:rFonts w:ascii="Times New Roman" w:hAnsi="Times New Roman"/>
          <w:b/>
          <w:smallCaps/>
        </w:rPr>
      </w:pPr>
      <w:r>
        <w:rPr>
          <w:rFonts w:ascii="Times New Roman" w:hAnsi="Times New Roman"/>
          <w:b/>
          <w:smallCaps/>
        </w:rPr>
        <w:t>6. Sapulces</w:t>
      </w:r>
    </w:p>
    <w:p w:rsidR="00F71DC7" w:rsidRDefault="00F71DC7" w:rsidP="00F71DC7">
      <w:pPr>
        <w:widowControl w:val="0"/>
        <w:tabs>
          <w:tab w:val="left" w:pos="480"/>
          <w:tab w:val="left" w:pos="540"/>
        </w:tabs>
        <w:suppressAutoHyphens/>
        <w:spacing w:after="120"/>
        <w:ind w:left="360" w:hanging="360"/>
        <w:jc w:val="both"/>
        <w:rPr>
          <w:rFonts w:ascii="Times New Roman" w:hAnsi="Times New Roman"/>
        </w:rPr>
      </w:pPr>
      <w:r>
        <w:rPr>
          <w:rFonts w:ascii="Times New Roman" w:hAnsi="Times New Roman"/>
        </w:rPr>
        <w:t>6.1. Pēc vienas Puses pieprasījuma, kas iesniegts rakstiski otrai Pusei ne vēlāk kā 3 (trīs) darba dienas pirms sapulces datuma, tiek noturētas Pušu sapulces.</w:t>
      </w:r>
    </w:p>
    <w:p w:rsidR="00F71DC7" w:rsidRDefault="00F71DC7" w:rsidP="00F71DC7">
      <w:pPr>
        <w:widowControl w:val="0"/>
        <w:tabs>
          <w:tab w:val="num" w:pos="360"/>
          <w:tab w:val="left" w:pos="540"/>
        </w:tabs>
        <w:suppressAutoHyphens/>
        <w:spacing w:after="120"/>
        <w:ind w:left="480" w:hanging="480"/>
        <w:jc w:val="both"/>
        <w:rPr>
          <w:rFonts w:ascii="Times New Roman" w:hAnsi="Times New Roman"/>
        </w:rPr>
      </w:pPr>
      <w:r>
        <w:rPr>
          <w:rFonts w:ascii="Times New Roman" w:hAnsi="Times New Roman"/>
        </w:rPr>
        <w:t>6.2. Sapulces tiek protokolētas un protokolus paraksta Pušu pilnvarotie pārstāvji. Sapulces vada un protokolē Pasūtītāja pārstāvis. Jebkuras Puses pārstāvis, kurš nepiekrīt protokolam, ir tiesīgs pievienot rakstiskas piezīmes.</w:t>
      </w:r>
    </w:p>
    <w:p w:rsidR="00F71DC7" w:rsidRDefault="00F71DC7" w:rsidP="00F71DC7">
      <w:pPr>
        <w:widowControl w:val="0"/>
        <w:tabs>
          <w:tab w:val="num" w:pos="360"/>
          <w:tab w:val="left" w:pos="540"/>
        </w:tabs>
        <w:suppressAutoHyphens/>
        <w:spacing w:after="120"/>
        <w:ind w:left="480" w:hanging="480"/>
        <w:jc w:val="both"/>
        <w:rPr>
          <w:rFonts w:ascii="Times New Roman" w:hAnsi="Times New Roman"/>
        </w:rPr>
      </w:pPr>
      <w:r>
        <w:rPr>
          <w:rFonts w:ascii="Times New Roman" w:hAnsi="Times New Roman"/>
        </w:rPr>
        <w:t>6.3. Sapulcēs tiek saskaņoti projekta tehniskie un principiālas nozīmes jautājumi, kā arī projektēšanas darbu izpildes gaita.</w:t>
      </w:r>
    </w:p>
    <w:p w:rsidR="00334811" w:rsidRDefault="00334811" w:rsidP="00F71DC7">
      <w:pPr>
        <w:widowControl w:val="0"/>
        <w:tabs>
          <w:tab w:val="num" w:pos="360"/>
          <w:tab w:val="left" w:pos="540"/>
        </w:tabs>
        <w:suppressAutoHyphens/>
        <w:spacing w:after="120"/>
        <w:ind w:left="480" w:hanging="480"/>
        <w:jc w:val="both"/>
        <w:rPr>
          <w:rFonts w:ascii="Times New Roman" w:hAnsi="Times New Roman"/>
        </w:rPr>
      </w:pPr>
    </w:p>
    <w:p w:rsidR="00F71DC7" w:rsidRDefault="00F71DC7" w:rsidP="00F71DC7">
      <w:pPr>
        <w:widowControl w:val="0"/>
        <w:tabs>
          <w:tab w:val="num" w:pos="0"/>
        </w:tabs>
        <w:suppressAutoHyphens/>
        <w:spacing w:after="120"/>
        <w:jc w:val="center"/>
        <w:rPr>
          <w:rFonts w:ascii="Times New Roman" w:hAnsi="Times New Roman"/>
          <w:b/>
          <w:smallCaps/>
        </w:rPr>
      </w:pPr>
      <w:r>
        <w:rPr>
          <w:rFonts w:ascii="Times New Roman" w:hAnsi="Times New Roman"/>
          <w:b/>
          <w:smallCaps/>
        </w:rPr>
        <w:t>7. Autoruzraudzība</w:t>
      </w:r>
    </w:p>
    <w:p w:rsidR="00F71DC7" w:rsidRDefault="00F71DC7" w:rsidP="00F71DC7">
      <w:pPr>
        <w:pStyle w:val="Pamatteksts"/>
        <w:ind w:left="480" w:hanging="480"/>
        <w:jc w:val="both"/>
        <w:rPr>
          <w:rFonts w:ascii="Times New Roman" w:hAnsi="Times New Roman"/>
          <w:color w:val="000000"/>
          <w:sz w:val="22"/>
        </w:rPr>
      </w:pPr>
      <w:r>
        <w:rPr>
          <w:rFonts w:ascii="Times New Roman" w:hAnsi="Times New Roman"/>
          <w:sz w:val="22"/>
        </w:rPr>
        <w:t xml:space="preserve"> 7.1. Izpildītājs apņemas veikt Būvprojekta autoruzraudzību </w:t>
      </w:r>
      <w:r>
        <w:rPr>
          <w:sz w:val="22"/>
        </w:rPr>
        <w:t>atbilstoši LR Ministru kabineta 2014. gada 19. augusta noteikumiem Nr.500 „</w:t>
      </w:r>
      <w:r>
        <w:rPr>
          <w:bCs/>
          <w:sz w:val="22"/>
        </w:rPr>
        <w:t>Vispārīgie būvnoteikumi</w:t>
      </w:r>
      <w:r>
        <w:rPr>
          <w:sz w:val="22"/>
        </w:rPr>
        <w:t>”</w:t>
      </w:r>
      <w:r>
        <w:rPr>
          <w:rFonts w:ascii="Times New Roman" w:hAnsi="Times New Roman"/>
          <w:color w:val="000000"/>
          <w:sz w:val="22"/>
        </w:rPr>
        <w:t>.</w:t>
      </w:r>
    </w:p>
    <w:p w:rsidR="00F71DC7" w:rsidRDefault="00F71DC7" w:rsidP="00F71DC7">
      <w:pPr>
        <w:pStyle w:val="Pamatteksts"/>
        <w:spacing w:before="120"/>
        <w:ind w:left="480" w:hanging="480"/>
        <w:jc w:val="both"/>
        <w:rPr>
          <w:rFonts w:ascii="Times New Roman" w:hAnsi="Times New Roman"/>
          <w:sz w:val="22"/>
        </w:rPr>
      </w:pPr>
      <w:r>
        <w:rPr>
          <w:rFonts w:ascii="Times New Roman" w:hAnsi="Times New Roman"/>
          <w:color w:val="000000"/>
          <w:sz w:val="22"/>
        </w:rPr>
        <w:t xml:space="preserve">7.2. Autoruzraudzību Būvprojekta realizēšanas laikā veic Izpildītāja norādītais </w:t>
      </w:r>
      <w:proofErr w:type="spellStart"/>
      <w:r>
        <w:rPr>
          <w:rFonts w:ascii="Times New Roman" w:hAnsi="Times New Roman"/>
          <w:sz w:val="22"/>
        </w:rPr>
        <w:t>autoruzraugs</w:t>
      </w:r>
      <w:proofErr w:type="spellEnd"/>
      <w:r>
        <w:rPr>
          <w:rFonts w:ascii="Times New Roman" w:hAnsi="Times New Roman"/>
          <w:sz w:val="22"/>
        </w:rPr>
        <w:t xml:space="preserve"> – </w:t>
      </w:r>
      <w:r>
        <w:rPr>
          <w:rFonts w:ascii="Times New Roman" w:hAnsi="Times New Roman"/>
          <w:sz w:val="22"/>
        </w:rPr>
        <w:lastRenderedPageBreak/>
        <w:t>____________.</w:t>
      </w:r>
    </w:p>
    <w:p w:rsidR="00F71DC7" w:rsidRDefault="00F71DC7" w:rsidP="00F71DC7">
      <w:pPr>
        <w:pStyle w:val="Pamatteksts"/>
        <w:spacing w:before="120"/>
        <w:ind w:left="480" w:hanging="480"/>
        <w:jc w:val="both"/>
        <w:rPr>
          <w:rFonts w:ascii="Times New Roman" w:hAnsi="Times New Roman"/>
          <w:color w:val="000000"/>
          <w:sz w:val="22"/>
        </w:rPr>
      </w:pPr>
      <w:r>
        <w:rPr>
          <w:rFonts w:ascii="Times New Roman" w:hAnsi="Times New Roman"/>
          <w:color w:val="000000"/>
          <w:sz w:val="22"/>
        </w:rPr>
        <w:t>7.3. Izpildītājs ir atbildīgs par to, lai visā līguma izpildes laikā tam būtu spēkā esošas licences un sertifikāti, ja tādi ir nepieciešami autoruzraudzības veikšanai saskaņā ar normatīvajiem aktiem.</w:t>
      </w:r>
    </w:p>
    <w:p w:rsidR="00F71DC7" w:rsidRDefault="00F71DC7" w:rsidP="00F71DC7">
      <w:pPr>
        <w:pStyle w:val="Pamatteksts"/>
        <w:spacing w:before="120"/>
        <w:ind w:left="480" w:hanging="480"/>
        <w:jc w:val="both"/>
        <w:rPr>
          <w:rFonts w:ascii="Times New Roman" w:hAnsi="Times New Roman"/>
          <w:sz w:val="22"/>
        </w:rPr>
      </w:pPr>
      <w:r>
        <w:rPr>
          <w:rFonts w:ascii="Times New Roman" w:hAnsi="Times New Roman"/>
          <w:color w:val="000000"/>
          <w:sz w:val="22"/>
        </w:rPr>
        <w:t>7.4. Izpildītāja pienākums ir B</w:t>
      </w:r>
      <w:r>
        <w:rPr>
          <w:rFonts w:ascii="Times New Roman" w:hAnsi="Times New Roman"/>
          <w:sz w:val="22"/>
        </w:rPr>
        <w:t>ūvprojekta īstenošanas laikā pārbaudīt objekta būvdarbos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F71DC7" w:rsidRDefault="00F71DC7" w:rsidP="00F71DC7">
      <w:pPr>
        <w:pStyle w:val="Pamatteksts"/>
        <w:spacing w:before="120"/>
        <w:ind w:left="480" w:hanging="480"/>
        <w:jc w:val="both"/>
        <w:rPr>
          <w:rFonts w:ascii="Times New Roman" w:hAnsi="Times New Roman"/>
          <w:sz w:val="22"/>
        </w:rPr>
      </w:pPr>
      <w:r>
        <w:rPr>
          <w:rFonts w:ascii="Times New Roman" w:hAnsi="Times New Roman"/>
          <w:sz w:val="22"/>
        </w:rPr>
        <w:t>7.5. Būvlaukuma apmeklējumiem jāatbilst būvniecības gaitai tā, lai Izpildītājs būtu informēts par būvdarbu izpildi un to kvalitātes atbilstību Būvprojektam.</w:t>
      </w:r>
    </w:p>
    <w:p w:rsidR="00F71DC7" w:rsidRDefault="00F71DC7" w:rsidP="00F71DC7">
      <w:pPr>
        <w:pStyle w:val="Pamatteksts"/>
        <w:spacing w:before="120"/>
        <w:ind w:left="480" w:hanging="480"/>
        <w:jc w:val="both"/>
        <w:rPr>
          <w:rFonts w:ascii="Times New Roman" w:hAnsi="Times New Roman"/>
          <w:sz w:val="22"/>
        </w:rPr>
      </w:pPr>
      <w:r>
        <w:rPr>
          <w:rFonts w:ascii="Times New Roman" w:hAnsi="Times New Roman"/>
          <w:sz w:val="22"/>
        </w:rPr>
        <w:t xml:space="preserve">7.6. Izpildītājam ir pienākums piedalīties visās </w:t>
      </w:r>
      <w:proofErr w:type="spellStart"/>
      <w:r>
        <w:rPr>
          <w:rFonts w:ascii="Times New Roman" w:hAnsi="Times New Roman"/>
          <w:sz w:val="22"/>
        </w:rPr>
        <w:t>būvsapulcēs</w:t>
      </w:r>
      <w:proofErr w:type="spellEnd"/>
      <w:r>
        <w:rPr>
          <w:rFonts w:ascii="Times New Roman" w:hAnsi="Times New Roman"/>
          <w:sz w:val="22"/>
        </w:rPr>
        <w:t>.</w:t>
      </w:r>
    </w:p>
    <w:p w:rsidR="00F71DC7" w:rsidRDefault="00F71DC7" w:rsidP="00F71DC7">
      <w:pPr>
        <w:pStyle w:val="Pamatteksts"/>
        <w:spacing w:before="120"/>
        <w:ind w:left="480" w:hanging="480"/>
        <w:jc w:val="both"/>
        <w:rPr>
          <w:rFonts w:ascii="Times New Roman" w:hAnsi="Times New Roman"/>
          <w:sz w:val="22"/>
        </w:rPr>
      </w:pPr>
      <w:r>
        <w:rPr>
          <w:rFonts w:ascii="Times New Roman" w:hAnsi="Times New Roman"/>
          <w:sz w:val="22"/>
        </w:rPr>
        <w:t>7.7. Izpildītājam ir pienākums pārbaudīt, vai ir atbilstoša Būvprojekta un būvdarbu izpildes dokumentācija.</w:t>
      </w:r>
    </w:p>
    <w:p w:rsidR="00F71DC7" w:rsidRDefault="00F71DC7" w:rsidP="00F71DC7">
      <w:pPr>
        <w:pStyle w:val="Pamatteksts"/>
        <w:spacing w:before="120"/>
        <w:ind w:left="480" w:hanging="480"/>
        <w:jc w:val="both"/>
        <w:rPr>
          <w:rFonts w:ascii="Times New Roman" w:hAnsi="Times New Roman"/>
          <w:sz w:val="22"/>
        </w:rPr>
      </w:pPr>
      <w:r>
        <w:rPr>
          <w:rFonts w:ascii="Times New Roman" w:hAnsi="Times New Roman"/>
          <w:sz w:val="22"/>
        </w:rPr>
        <w:t>7.8. Izpildītājam ir pienākums nekavējoties rakstiski informēt Pasūtītāju, ja tiek konstatētas patvaļīgas atkāpes no Būvprojekta vai ja netiek ievērotas Latvijas būvnormatīvu prasības, un visas atkāpes no Būvprojekta fiksēt autoruzraudzības žurnālā. Attiecībā uz atkāpēm no Būvprojekta, kuras ir saskaņotas ar Pasūtītāju un Izpildītāju, Izpildītājs autoruzraudzības žurnālā izdara saskaņojuma atzīmi.</w:t>
      </w:r>
    </w:p>
    <w:p w:rsidR="00F71DC7" w:rsidRDefault="00F71DC7" w:rsidP="00F71DC7">
      <w:pPr>
        <w:pStyle w:val="Pamatteksts"/>
        <w:spacing w:before="120"/>
        <w:ind w:left="480" w:hanging="480"/>
        <w:jc w:val="both"/>
        <w:rPr>
          <w:rFonts w:ascii="Times New Roman" w:hAnsi="Times New Roman"/>
          <w:sz w:val="22"/>
        </w:rPr>
      </w:pPr>
      <w:r>
        <w:rPr>
          <w:rFonts w:ascii="Times New Roman" w:hAnsi="Times New Roman"/>
          <w:sz w:val="22"/>
        </w:rPr>
        <w:t xml:space="preserve">7.9. Izpildītājam ir pienākums bez papildus atlīdzības izdarīt izmaiņas Būvprojektā, ja šādu izmaiņu nepieciešamība rodas sakarā ar kļūdu vai neatbilstību Būvprojektā, vai kādu citu Būvprojekta autora vai </w:t>
      </w:r>
      <w:proofErr w:type="spellStart"/>
      <w:r>
        <w:rPr>
          <w:rFonts w:ascii="Times New Roman" w:hAnsi="Times New Roman"/>
          <w:sz w:val="22"/>
        </w:rPr>
        <w:t>autoruzrauga</w:t>
      </w:r>
      <w:proofErr w:type="spellEnd"/>
      <w:r>
        <w:rPr>
          <w:rFonts w:ascii="Times New Roman" w:hAnsi="Times New Roman"/>
          <w:sz w:val="22"/>
        </w:rPr>
        <w:t xml:space="preserve"> vainu vai nolaidību.</w:t>
      </w:r>
    </w:p>
    <w:p w:rsidR="00F71DC7" w:rsidRDefault="00F71DC7" w:rsidP="00F71DC7">
      <w:pPr>
        <w:pStyle w:val="Pamatteksts"/>
        <w:spacing w:before="120"/>
        <w:ind w:left="480" w:hanging="480"/>
        <w:jc w:val="both"/>
        <w:rPr>
          <w:rFonts w:ascii="Times New Roman" w:hAnsi="Times New Roman"/>
          <w:sz w:val="22"/>
        </w:rPr>
      </w:pPr>
      <w:r>
        <w:rPr>
          <w:rFonts w:ascii="Times New Roman" w:hAnsi="Times New Roman"/>
          <w:sz w:val="22"/>
        </w:rPr>
        <w:t>7.10. Izpildītājam ir pienākums piedalīties komisijas darbā, pieņemot būvobjektu ekspluatācijā.</w:t>
      </w:r>
    </w:p>
    <w:p w:rsidR="00F71DC7" w:rsidRDefault="00F71DC7" w:rsidP="00F71DC7">
      <w:pPr>
        <w:spacing w:before="120"/>
        <w:ind w:left="480" w:hanging="480"/>
        <w:jc w:val="both"/>
        <w:rPr>
          <w:rFonts w:ascii="Times New Roman" w:hAnsi="Times New Roman"/>
        </w:rPr>
      </w:pPr>
      <w:r>
        <w:rPr>
          <w:rFonts w:ascii="Times New Roman" w:hAnsi="Times New Roman"/>
        </w:rPr>
        <w:t>7.11. Pasūtītājs nodrošina Izpildītājam brīvu pieejamību būvobjektam visā būvdarbu veikšanas laikā.</w:t>
      </w:r>
    </w:p>
    <w:p w:rsidR="00F71DC7" w:rsidRDefault="00F71DC7" w:rsidP="00F71DC7">
      <w:pPr>
        <w:tabs>
          <w:tab w:val="left" w:pos="400"/>
        </w:tabs>
        <w:spacing w:after="120"/>
        <w:ind w:left="480" w:hanging="480"/>
        <w:jc w:val="both"/>
        <w:rPr>
          <w:rFonts w:ascii="Times New Roman" w:hAnsi="Times New Roman"/>
          <w:spacing w:val="-1"/>
        </w:rPr>
      </w:pPr>
      <w:r>
        <w:rPr>
          <w:rFonts w:ascii="Times New Roman" w:hAnsi="Times New Roman"/>
        </w:rPr>
        <w:t xml:space="preserve">7.12. Izpildītājam jānodrošina, lai autoruzraudzību veiktu līguma 7.2.punktā norādītais </w:t>
      </w:r>
      <w:proofErr w:type="spellStart"/>
      <w:r>
        <w:rPr>
          <w:rFonts w:ascii="Times New Roman" w:hAnsi="Times New Roman"/>
        </w:rPr>
        <w:t>autoruzraugs</w:t>
      </w:r>
      <w:proofErr w:type="spellEnd"/>
      <w:r>
        <w:rPr>
          <w:rFonts w:ascii="Times New Roman" w:hAnsi="Times New Roman"/>
        </w:rPr>
        <w:t xml:space="preserve">. </w:t>
      </w:r>
      <w:proofErr w:type="spellStart"/>
      <w:r>
        <w:rPr>
          <w:rFonts w:ascii="Times New Roman" w:hAnsi="Times New Roman"/>
        </w:rPr>
        <w:t>Autoruzrauga</w:t>
      </w:r>
      <w:proofErr w:type="spellEnd"/>
      <w:r>
        <w:rPr>
          <w:rFonts w:ascii="Times New Roman" w:hAnsi="Times New Roman"/>
        </w:rPr>
        <w:t xml:space="preserve"> nomaiņa ir atļauta tikai ar Pasūtītāja piekrišanu, Izpildītājam nodrošinot līdzvērtīgas kvalifikācijas personālu un iesniedzot Pasūtītājam par nākamo </w:t>
      </w:r>
      <w:proofErr w:type="spellStart"/>
      <w:r>
        <w:rPr>
          <w:rFonts w:ascii="Times New Roman" w:hAnsi="Times New Roman"/>
        </w:rPr>
        <w:t>autoruzraugu</w:t>
      </w:r>
      <w:proofErr w:type="spellEnd"/>
      <w:r>
        <w:rPr>
          <w:rFonts w:ascii="Times New Roman" w:hAnsi="Times New Roman"/>
        </w:rPr>
        <w:t xml:space="preserve"> visus iepirkuma nolikumā prasītos dokumentus attiecībā uz viņa kvalifikāciju. </w:t>
      </w:r>
      <w:r>
        <w:rPr>
          <w:rFonts w:ascii="Times New Roman" w:hAnsi="Times New Roman"/>
          <w:spacing w:val="-1"/>
        </w:rPr>
        <w:t xml:space="preserve">Pretējā gadījumā Pasūtītājs vienpusēji var lauzt līgumu. Līguma laušana netiek piemērota gadījumos, kad </w:t>
      </w:r>
      <w:proofErr w:type="spellStart"/>
      <w:r>
        <w:rPr>
          <w:rFonts w:ascii="Times New Roman" w:hAnsi="Times New Roman"/>
          <w:spacing w:val="-1"/>
        </w:rPr>
        <w:t>autoruzrauga</w:t>
      </w:r>
      <w:proofErr w:type="spellEnd"/>
      <w:r>
        <w:rPr>
          <w:rFonts w:ascii="Times New Roman" w:hAnsi="Times New Roman"/>
          <w:spacing w:val="-1"/>
        </w:rPr>
        <w:t xml:space="preserve"> nomaiņai ir objektīvi iemesli – t.i. darbinieka nāves vai citas darba nespējas gadījumā.</w:t>
      </w:r>
    </w:p>
    <w:p w:rsidR="00F71DC7" w:rsidRDefault="00F71DC7" w:rsidP="00F71DC7">
      <w:pPr>
        <w:tabs>
          <w:tab w:val="left" w:pos="400"/>
        </w:tabs>
        <w:spacing w:after="120"/>
        <w:ind w:left="480" w:hanging="480"/>
        <w:jc w:val="both"/>
        <w:rPr>
          <w:rFonts w:ascii="Times New Roman" w:hAnsi="Times New Roman"/>
        </w:rPr>
      </w:pPr>
    </w:p>
    <w:p w:rsidR="00F71DC7" w:rsidRDefault="00F71DC7" w:rsidP="00F71DC7">
      <w:pPr>
        <w:spacing w:after="120"/>
        <w:ind w:left="138"/>
        <w:jc w:val="center"/>
        <w:rPr>
          <w:rFonts w:ascii="Times New Roman" w:hAnsi="Times New Roman"/>
          <w:b/>
          <w:smallCaps/>
        </w:rPr>
      </w:pPr>
      <w:r>
        <w:rPr>
          <w:rFonts w:ascii="Times New Roman" w:hAnsi="Times New Roman"/>
          <w:b/>
          <w:smallCaps/>
        </w:rPr>
        <w:t>8. Pušu atbildība, zaudējumu atlīdzināšana un apdrošināšana</w:t>
      </w:r>
    </w:p>
    <w:p w:rsidR="00F71DC7" w:rsidRDefault="00F71DC7" w:rsidP="00F71DC7">
      <w:pPr>
        <w:tabs>
          <w:tab w:val="num" w:pos="400"/>
        </w:tabs>
        <w:spacing w:after="120"/>
        <w:ind w:left="480" w:hanging="480"/>
        <w:jc w:val="both"/>
        <w:rPr>
          <w:rFonts w:ascii="Times New Roman" w:hAnsi="Times New Roman"/>
        </w:rPr>
      </w:pPr>
      <w:r>
        <w:rPr>
          <w:rFonts w:ascii="Times New Roman" w:hAnsi="Times New Roman"/>
        </w:rPr>
        <w:t>8.1. Pasūtītājs maksā Izpildītājam līgumsodu, ja avansa maksājumi vai maksājumi par Darbu netiek veikti Līgumā noteiktajos termiņos, 0,5% apmērā no līguma summas par katru nokavēto dienu.</w:t>
      </w:r>
    </w:p>
    <w:p w:rsidR="00F71DC7" w:rsidRDefault="00F71DC7" w:rsidP="00F71DC7">
      <w:pPr>
        <w:tabs>
          <w:tab w:val="num" w:pos="400"/>
        </w:tabs>
        <w:spacing w:after="120"/>
        <w:ind w:left="480" w:hanging="480"/>
        <w:jc w:val="both"/>
        <w:rPr>
          <w:rFonts w:ascii="Times New Roman" w:hAnsi="Times New Roman"/>
        </w:rPr>
      </w:pPr>
      <w:r>
        <w:rPr>
          <w:rFonts w:ascii="Times New Roman" w:hAnsi="Times New Roman"/>
        </w:rPr>
        <w:t xml:space="preserve">8.2. Izpildītājam tiek piemērots līgumsods, ja Izpildītāja vainas dēļ tiek nokavēts kāds no šajā līgumā 2.punktā noteiktajiem termiņiem, maksājot Pasūtītājam līgumsodu 0,5 % apmērā no līguma summas par katru nokavēto dienu. Pasūtītājs ir tiesīgs ieturēt līgumsoda samaksu ieskaita veidā no Izpildītājam izmaksājamās summas par Darbu. </w:t>
      </w:r>
    </w:p>
    <w:p w:rsidR="00F71DC7" w:rsidRDefault="00F71DC7" w:rsidP="00F71DC7">
      <w:pPr>
        <w:widowControl w:val="0"/>
        <w:tabs>
          <w:tab w:val="num" w:pos="360"/>
        </w:tabs>
        <w:suppressAutoHyphens/>
        <w:spacing w:after="120"/>
        <w:ind w:left="480" w:hanging="480"/>
        <w:jc w:val="both"/>
        <w:rPr>
          <w:rFonts w:ascii="Times New Roman" w:hAnsi="Times New Roman"/>
        </w:rPr>
      </w:pPr>
      <w:r>
        <w:rPr>
          <w:rFonts w:ascii="Times New Roman" w:hAnsi="Times New Roman"/>
        </w:rPr>
        <w:t xml:space="preserve">8.3. Izpildītājs ir atbildīgs par Pasūtītājam vai Būvprojektā paredzēto izbūves darbu veicējam nodarītajiem zaudējumiem, kas radušies Būvprojekta risinājumu dēļ. Vainas pakāpi nosaka Pušu pieaicināti eksperti – 2 no Pasūtītāja un 1 no Izpildītāja puses. Gadījumā, ja ekspertu komisija konstatē problēmas Būvprojektā, kas rada zaudējumus Pasūtītājam vai būvdarbu veicējam, tad visus izdevumus kas saistīti ar pārkāpumu novēršanu sedz </w:t>
      </w:r>
      <w:r>
        <w:rPr>
          <w:rFonts w:ascii="Times New Roman" w:hAnsi="Times New Roman"/>
        </w:rPr>
        <w:lastRenderedPageBreak/>
        <w:t xml:space="preserve">Izpildītājs. </w:t>
      </w:r>
    </w:p>
    <w:p w:rsidR="00F71DC7" w:rsidRDefault="00F71DC7" w:rsidP="00F71DC7">
      <w:pPr>
        <w:widowControl w:val="0"/>
        <w:tabs>
          <w:tab w:val="num" w:pos="360"/>
        </w:tabs>
        <w:suppressAutoHyphens/>
        <w:spacing w:after="120"/>
        <w:ind w:left="480" w:hanging="480"/>
        <w:jc w:val="both"/>
        <w:rPr>
          <w:rFonts w:ascii="Times New Roman" w:hAnsi="Times New Roman"/>
          <w:spacing w:val="2"/>
        </w:rPr>
      </w:pPr>
      <w:r>
        <w:rPr>
          <w:rFonts w:ascii="Times New Roman" w:hAnsi="Times New Roman"/>
        </w:rPr>
        <w:t xml:space="preserve">8.4. </w:t>
      </w:r>
      <w:r>
        <w:rPr>
          <w:rFonts w:ascii="Times New Roman" w:hAnsi="Times New Roman"/>
          <w:spacing w:val="2"/>
        </w:rPr>
        <w:t xml:space="preserve">Ja būvdarbu veikšanas laikā tiek konstatēts, ka darbus nevar realizēt atbilstoši izstrādātajam Būvprojektam, vai atklājas neparedzētie darbi, kurus bija iespējams paredzēt Būvprojekta kvalitatīvas izstrādes gaitā, </w:t>
      </w:r>
      <w:r>
        <w:rPr>
          <w:rFonts w:ascii="Times New Roman" w:hAnsi="Times New Roman"/>
        </w:rPr>
        <w:t>tad Izpildītājs izstrādā nepieciešamos risinājumus bez papildus samaksas, termiņā, kas nav ilgāks kā 10 (desmit) darba dienām. Par neparedzētiem būvdarbiem, kas radušies nekvalitatīva projekta izstrādes dēļ, maksā Izpildītājs</w:t>
      </w:r>
      <w:r>
        <w:rPr>
          <w:rFonts w:ascii="Times New Roman" w:hAnsi="Times New Roman"/>
          <w:color w:val="FF6600"/>
        </w:rPr>
        <w:t>.</w:t>
      </w:r>
    </w:p>
    <w:p w:rsidR="00F71DC7" w:rsidRDefault="00F71DC7" w:rsidP="00F71DC7">
      <w:pPr>
        <w:widowControl w:val="0"/>
        <w:tabs>
          <w:tab w:val="num" w:pos="360"/>
        </w:tabs>
        <w:suppressAutoHyphens/>
        <w:spacing w:after="120"/>
        <w:ind w:left="480" w:hanging="480"/>
        <w:jc w:val="both"/>
        <w:rPr>
          <w:rFonts w:ascii="Times New Roman" w:hAnsi="Times New Roman"/>
        </w:rPr>
      </w:pPr>
      <w:r>
        <w:rPr>
          <w:rFonts w:ascii="Times New Roman" w:hAnsi="Times New Roman"/>
          <w:spacing w:val="2"/>
        </w:rPr>
        <w:t>8.5.</w:t>
      </w:r>
      <w:r>
        <w:rPr>
          <w:rFonts w:ascii="Times New Roman" w:hAnsi="Times New Roman"/>
        </w:rPr>
        <w:t xml:space="preserve"> Šī Līguma 8.1. un 8.2.punktā minēto līgumsodu nomaksa neatbrīvo Puses no Līguma turpmākas pildīšanas.</w:t>
      </w:r>
    </w:p>
    <w:p w:rsidR="00F71DC7" w:rsidRDefault="00F71DC7" w:rsidP="00F71DC7">
      <w:pPr>
        <w:widowControl w:val="0"/>
        <w:tabs>
          <w:tab w:val="num" w:pos="360"/>
        </w:tabs>
        <w:suppressAutoHyphens/>
        <w:spacing w:after="120"/>
        <w:ind w:left="480" w:hanging="480"/>
        <w:jc w:val="both"/>
        <w:rPr>
          <w:rFonts w:ascii="Times New Roman" w:hAnsi="Times New Roman"/>
        </w:rPr>
      </w:pPr>
      <w:r>
        <w:rPr>
          <w:rFonts w:ascii="Times New Roman" w:hAnsi="Times New Roman"/>
        </w:rPr>
        <w:t>8.6. Turpmākie norēķini starp Izpildītāju un Pasūtītāju tiek veikti pēc līgumsodu nomaksas.</w:t>
      </w:r>
    </w:p>
    <w:p w:rsidR="00F71DC7" w:rsidRDefault="00F71DC7" w:rsidP="00F71DC7">
      <w:pPr>
        <w:widowControl w:val="0"/>
        <w:tabs>
          <w:tab w:val="num" w:pos="360"/>
        </w:tabs>
        <w:suppressAutoHyphens/>
        <w:spacing w:after="120"/>
        <w:ind w:left="480" w:hanging="480"/>
        <w:jc w:val="both"/>
        <w:rPr>
          <w:rFonts w:ascii="Times New Roman" w:hAnsi="Times New Roman"/>
        </w:rPr>
      </w:pPr>
    </w:p>
    <w:p w:rsidR="00F71DC7" w:rsidRDefault="00F71DC7" w:rsidP="00F71DC7">
      <w:pPr>
        <w:widowControl w:val="0"/>
        <w:tabs>
          <w:tab w:val="left" w:pos="0"/>
          <w:tab w:val="left" w:pos="360"/>
        </w:tabs>
        <w:suppressAutoHyphens/>
        <w:spacing w:after="120"/>
        <w:ind w:left="720" w:hanging="360"/>
        <w:jc w:val="center"/>
        <w:rPr>
          <w:rFonts w:ascii="Times New Roman" w:hAnsi="Times New Roman"/>
          <w:b/>
          <w:smallCaps/>
        </w:rPr>
      </w:pPr>
      <w:r>
        <w:rPr>
          <w:rFonts w:ascii="Times New Roman" w:hAnsi="Times New Roman"/>
          <w:b/>
          <w:smallCaps/>
        </w:rPr>
        <w:tab/>
      </w:r>
      <w:r>
        <w:rPr>
          <w:rFonts w:ascii="Times New Roman" w:hAnsi="Times New Roman"/>
          <w:b/>
          <w:smallCaps/>
        </w:rPr>
        <w:tab/>
        <w:t>9. Darba nodošana un pieņemšana</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9.1. Darba pieņemšana notiek, sastādot Darba nodošanas – pieņemšanas aktu 2 (divos) eksemplāros, ko saskaņo Pasūtītāja pārstāvis un paraksta Pasūtītājs un Izpildītājs.</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9.2. Par pabeigtu Darbu uzskatāms Būvprojekts, kas ir saskaņots, akceptēts Būvvaldē, par kuru ir saņemts pozitīvs Būvprojekta ekspertīzes atzinums un iesniegts Pasūtītāja pārstāvim</w:t>
      </w:r>
      <w:r>
        <w:rPr>
          <w:rFonts w:ascii="Times New Roman" w:hAnsi="Times New Roman"/>
          <w:color w:val="000000"/>
        </w:rPr>
        <w:t xml:space="preserve"> atbilstoši darba uzdevuma nosacījumiem (līguma pielikums Nr.2)</w:t>
      </w:r>
      <w:r>
        <w:rPr>
          <w:rFonts w:ascii="Times New Roman" w:hAnsi="Times New Roman"/>
        </w:rPr>
        <w:t>.</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 xml:space="preserve"> </w:t>
      </w:r>
    </w:p>
    <w:p w:rsidR="00F71DC7" w:rsidRDefault="00F71DC7" w:rsidP="00F71DC7">
      <w:pPr>
        <w:spacing w:after="120"/>
        <w:jc w:val="center"/>
        <w:rPr>
          <w:rFonts w:ascii="Times New Roman" w:hAnsi="Times New Roman"/>
          <w:b/>
          <w:caps/>
          <w:smallCaps/>
        </w:rPr>
      </w:pPr>
      <w:r>
        <w:rPr>
          <w:rFonts w:ascii="Times New Roman" w:hAnsi="Times New Roman"/>
          <w:b/>
          <w:smallCaps/>
        </w:rPr>
        <w:t>10. Pretenziju un strīdu izskatīšanas kārtība</w:t>
      </w:r>
    </w:p>
    <w:p w:rsidR="00F71DC7" w:rsidRDefault="00F71DC7" w:rsidP="00F71DC7">
      <w:pPr>
        <w:spacing w:after="120"/>
        <w:ind w:left="480" w:hanging="593"/>
        <w:jc w:val="both"/>
        <w:rPr>
          <w:rFonts w:ascii="Times New Roman" w:hAnsi="Times New Roman"/>
        </w:rPr>
      </w:pPr>
      <w:r>
        <w:rPr>
          <w:rFonts w:ascii="Times New Roman" w:hAnsi="Times New Roman"/>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F71DC7" w:rsidRDefault="00F71DC7" w:rsidP="00F71DC7">
      <w:pPr>
        <w:spacing w:after="120"/>
        <w:ind w:left="480" w:hanging="593"/>
        <w:jc w:val="both"/>
        <w:rPr>
          <w:rFonts w:ascii="Times New Roman" w:hAnsi="Times New Roman"/>
        </w:rPr>
      </w:pPr>
    </w:p>
    <w:p w:rsidR="00F71DC7" w:rsidRDefault="00F71DC7" w:rsidP="00F71DC7">
      <w:pPr>
        <w:tabs>
          <w:tab w:val="left" w:pos="0"/>
        </w:tabs>
        <w:spacing w:after="120"/>
        <w:jc w:val="center"/>
        <w:rPr>
          <w:rFonts w:ascii="Times New Roman" w:hAnsi="Times New Roman"/>
          <w:b/>
          <w:smallCaps/>
        </w:rPr>
      </w:pPr>
      <w:r>
        <w:rPr>
          <w:rFonts w:ascii="Times New Roman" w:hAnsi="Times New Roman"/>
          <w:b/>
          <w:smallCaps/>
        </w:rPr>
        <w:t>11. Nepārvarama vara</w:t>
      </w:r>
    </w:p>
    <w:p w:rsidR="00F71DC7" w:rsidRDefault="00F71DC7" w:rsidP="00F71DC7">
      <w:pPr>
        <w:widowControl w:val="0"/>
        <w:tabs>
          <w:tab w:val="left" w:pos="500"/>
        </w:tabs>
        <w:suppressAutoHyphens/>
        <w:spacing w:after="120"/>
        <w:ind w:left="480" w:hanging="480"/>
        <w:jc w:val="both"/>
        <w:rPr>
          <w:rFonts w:ascii="Times New Roman" w:hAnsi="Times New Roman"/>
        </w:rPr>
      </w:pPr>
      <w:r>
        <w:rPr>
          <w:rFonts w:ascii="Times New Roman" w:hAnsi="Times New Roman"/>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F71DC7" w:rsidRDefault="00F71DC7" w:rsidP="00F71DC7">
      <w:pPr>
        <w:widowControl w:val="0"/>
        <w:tabs>
          <w:tab w:val="left" w:pos="500"/>
        </w:tabs>
        <w:suppressAutoHyphens/>
        <w:spacing w:after="120"/>
        <w:ind w:left="480" w:hanging="480"/>
        <w:jc w:val="both"/>
        <w:rPr>
          <w:rFonts w:ascii="Times New Roman" w:hAnsi="Times New Roman"/>
        </w:rPr>
      </w:pPr>
      <w:r>
        <w:rPr>
          <w:rFonts w:ascii="Times New Roman" w:hAnsi="Times New Roman"/>
        </w:rPr>
        <w:t xml:space="preserve">11.2. Ja iestājas nepārvaramas varas apstākļi, Pusēm, ja tas ir iespējams, ir pienākums nekavējoties mutiski informēt Puses </w:t>
      </w:r>
      <w:r>
        <w:rPr>
          <w:rFonts w:ascii="Times New Roman" w:hAnsi="Times New Roman"/>
          <w:color w:val="000000"/>
        </w:rPr>
        <w:t>pārstāvjus</w:t>
      </w:r>
      <w:r>
        <w:rPr>
          <w:rFonts w:ascii="Times New Roman" w:hAnsi="Times New Roman"/>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F71DC7" w:rsidRDefault="00F71DC7" w:rsidP="00F71DC7">
      <w:pPr>
        <w:widowControl w:val="0"/>
        <w:tabs>
          <w:tab w:val="left" w:pos="500"/>
        </w:tabs>
        <w:suppressAutoHyphens/>
        <w:spacing w:after="120"/>
        <w:ind w:left="480" w:hanging="480"/>
        <w:jc w:val="both"/>
        <w:rPr>
          <w:rFonts w:ascii="Times New Roman" w:hAnsi="Times New Roman"/>
        </w:rPr>
      </w:pPr>
      <w:r>
        <w:rPr>
          <w:rFonts w:ascii="Times New Roman" w:hAnsi="Times New Roman"/>
        </w:rPr>
        <w:t>11.3. Nepārvaramas varas apstākļiem beidzoties, Pusei, kura pirmā konstatējusi minēto apstākļu izbeigšanos, ir pienākums nekavējoties iesniegt rakstisku paziņojumu Pusēm par minēto apstākļu beigšanos.</w:t>
      </w:r>
    </w:p>
    <w:p w:rsidR="00C13DAF" w:rsidRDefault="00C13DAF" w:rsidP="00F71DC7">
      <w:pPr>
        <w:widowControl w:val="0"/>
        <w:tabs>
          <w:tab w:val="left" w:pos="500"/>
        </w:tabs>
        <w:suppressAutoHyphens/>
        <w:spacing w:after="120"/>
        <w:ind w:left="480" w:hanging="480"/>
        <w:jc w:val="both"/>
        <w:rPr>
          <w:rFonts w:ascii="Times New Roman" w:hAnsi="Times New Roman"/>
        </w:rPr>
      </w:pPr>
    </w:p>
    <w:p w:rsidR="00F71DC7" w:rsidRDefault="00F71DC7" w:rsidP="00F71DC7">
      <w:pPr>
        <w:spacing w:after="120"/>
        <w:jc w:val="center"/>
        <w:rPr>
          <w:rFonts w:ascii="Times New Roman" w:hAnsi="Times New Roman"/>
          <w:b/>
          <w:smallCaps/>
        </w:rPr>
      </w:pPr>
      <w:r>
        <w:rPr>
          <w:rFonts w:ascii="Times New Roman" w:hAnsi="Times New Roman"/>
          <w:b/>
          <w:smallCaps/>
        </w:rPr>
        <w:lastRenderedPageBreak/>
        <w:t>12. Līguma izbeigšana</w:t>
      </w:r>
    </w:p>
    <w:p w:rsidR="00F71DC7" w:rsidRDefault="00F71DC7" w:rsidP="00F71DC7">
      <w:pPr>
        <w:widowControl w:val="0"/>
        <w:tabs>
          <w:tab w:val="left" w:pos="568"/>
          <w:tab w:val="left" w:pos="600"/>
        </w:tabs>
        <w:suppressAutoHyphens/>
        <w:spacing w:after="120"/>
        <w:ind w:left="600" w:hanging="600"/>
        <w:jc w:val="both"/>
        <w:rPr>
          <w:rFonts w:ascii="Times New Roman" w:hAnsi="Times New Roman"/>
        </w:rPr>
      </w:pPr>
      <w:r>
        <w:rPr>
          <w:rFonts w:ascii="Times New Roman" w:hAnsi="Times New Roman"/>
        </w:rPr>
        <w:t>12.1. Pasūtītājs ir tiesīgs izbeigt Līgumu ar Izpildītāju pēc savas iniciatīvas, brīdinot par to Izpildītāju rakstiski 2 (divas) nedēļas iepriekš, šādos gadījumos:</w:t>
      </w:r>
    </w:p>
    <w:p w:rsidR="00F71DC7" w:rsidRDefault="00F71DC7" w:rsidP="00F71DC7">
      <w:pPr>
        <w:tabs>
          <w:tab w:val="left" w:pos="3686"/>
        </w:tabs>
        <w:spacing w:after="120"/>
        <w:ind w:left="1134" w:hanging="567"/>
        <w:jc w:val="both"/>
        <w:rPr>
          <w:rFonts w:ascii="Times New Roman" w:hAnsi="Times New Roman"/>
        </w:rPr>
      </w:pPr>
      <w:r>
        <w:rPr>
          <w:rFonts w:ascii="Times New Roman" w:hAnsi="Times New Roman"/>
        </w:rPr>
        <w:t>12.1.1. Izpildītājs nokavē Līguma izpildi (darba un izpildes termiņus vairāk kā 15 (piecpadsmit) kalendārās dienas) tā, ka Pasūtītājs nokavējuma dēļ vairs nav ieinteresēts Līguma izpildīšanā;</w:t>
      </w:r>
    </w:p>
    <w:p w:rsidR="00F71DC7" w:rsidRDefault="00F71DC7" w:rsidP="00F71DC7">
      <w:pPr>
        <w:tabs>
          <w:tab w:val="left" w:pos="3686"/>
        </w:tabs>
        <w:spacing w:after="120"/>
        <w:ind w:left="1134" w:hanging="567"/>
        <w:jc w:val="both"/>
        <w:rPr>
          <w:rFonts w:ascii="Times New Roman" w:hAnsi="Times New Roman"/>
        </w:rPr>
      </w:pPr>
      <w:r>
        <w:rPr>
          <w:rFonts w:ascii="Times New Roman" w:hAnsi="Times New Roman"/>
        </w:rPr>
        <w:t>12.1.2. Izpildītājs patvaļīgi grozījis darba uzdevumā minētās prasības;</w:t>
      </w:r>
    </w:p>
    <w:p w:rsidR="00F71DC7" w:rsidRDefault="00F71DC7" w:rsidP="00F71DC7">
      <w:pPr>
        <w:tabs>
          <w:tab w:val="left" w:pos="3686"/>
        </w:tabs>
        <w:spacing w:after="120"/>
        <w:ind w:left="1134" w:hanging="567"/>
        <w:jc w:val="both"/>
        <w:rPr>
          <w:rFonts w:ascii="Times New Roman" w:hAnsi="Times New Roman"/>
        </w:rPr>
      </w:pPr>
      <w:r>
        <w:rPr>
          <w:rFonts w:ascii="Times New Roman" w:hAnsi="Times New Roman"/>
        </w:rPr>
        <w:t>12.1.3. Izpildītājs neievēro līguma nosacījumus.</w:t>
      </w:r>
    </w:p>
    <w:p w:rsidR="00F71DC7" w:rsidRDefault="00F71DC7" w:rsidP="00F71DC7">
      <w:pPr>
        <w:widowControl w:val="0"/>
        <w:tabs>
          <w:tab w:val="left" w:pos="568"/>
          <w:tab w:val="left" w:pos="600"/>
        </w:tabs>
        <w:suppressAutoHyphens/>
        <w:spacing w:after="120"/>
        <w:ind w:left="600" w:hanging="600"/>
        <w:jc w:val="both"/>
        <w:rPr>
          <w:rFonts w:ascii="Times New Roman" w:hAnsi="Times New Roman"/>
        </w:rPr>
      </w:pPr>
      <w:r>
        <w:rPr>
          <w:rFonts w:ascii="Times New Roman" w:hAnsi="Times New Roman"/>
        </w:rPr>
        <w:t>12.2. Ja Pasūtītājs izbeidz Līgumu saskaņā ar šā Līguma 12.1.punktu, Izpildītājs 10 (desmit) darba dienu laikā pēc paziņojuma par Līguma izbeigšanu un rēķina saņemšanas:</w:t>
      </w:r>
    </w:p>
    <w:p w:rsidR="00F71DC7" w:rsidRDefault="00F71DC7" w:rsidP="00F71DC7">
      <w:pPr>
        <w:widowControl w:val="0"/>
        <w:tabs>
          <w:tab w:val="left" w:pos="568"/>
          <w:tab w:val="left" w:pos="600"/>
        </w:tabs>
        <w:suppressAutoHyphens/>
        <w:spacing w:after="120"/>
        <w:ind w:left="600" w:hanging="600"/>
        <w:jc w:val="both"/>
        <w:rPr>
          <w:rFonts w:ascii="Times New Roman" w:hAnsi="Times New Roman"/>
        </w:rPr>
      </w:pPr>
      <w:r>
        <w:rPr>
          <w:rFonts w:ascii="Times New Roman" w:hAnsi="Times New Roman"/>
        </w:rPr>
        <w:tab/>
        <w:t>12.2.1. samaksā Pasūtītājam līgumsodu 10% (desmit procentu) apmērā no Līguma summas;</w:t>
      </w:r>
    </w:p>
    <w:p w:rsidR="00F71DC7" w:rsidRDefault="00F71DC7" w:rsidP="00F71DC7">
      <w:pPr>
        <w:widowControl w:val="0"/>
        <w:tabs>
          <w:tab w:val="left" w:pos="568"/>
          <w:tab w:val="left" w:pos="600"/>
        </w:tabs>
        <w:suppressAutoHyphens/>
        <w:spacing w:after="120"/>
        <w:ind w:left="600" w:hanging="600"/>
        <w:jc w:val="both"/>
        <w:rPr>
          <w:rFonts w:ascii="Times New Roman" w:hAnsi="Times New Roman"/>
        </w:rPr>
      </w:pPr>
      <w:r>
        <w:rPr>
          <w:rFonts w:ascii="Times New Roman" w:hAnsi="Times New Roman"/>
        </w:rPr>
        <w:tab/>
        <w:t xml:space="preserve">12.2.2. atmaksā Pasūtītājam pilnā apmērā avansa maksājumu, ko Pasūtītājs samaksājis Izpildītājam saskaņā ar šī Līguma 3.2.1.punktu, t.i., </w:t>
      </w:r>
      <w:r>
        <w:rPr>
          <w:rFonts w:ascii="Times New Roman" w:hAnsi="Times New Roman"/>
          <w:color w:val="000000"/>
          <w:spacing w:val="-5"/>
        </w:rPr>
        <w:t xml:space="preserve">20 % apmērā no </w:t>
      </w:r>
      <w:r>
        <w:rPr>
          <w:rFonts w:ascii="Times New Roman" w:hAnsi="Times New Roman"/>
          <w:color w:val="000000"/>
          <w:spacing w:val="-6"/>
        </w:rPr>
        <w:t>Būvprojekta izstrādes līguma summas</w:t>
      </w:r>
      <w:r>
        <w:rPr>
          <w:rFonts w:ascii="Times New Roman" w:hAnsi="Times New Roman"/>
        </w:rPr>
        <w:t xml:space="preserve">. </w:t>
      </w:r>
    </w:p>
    <w:p w:rsidR="00F71DC7" w:rsidRDefault="00F71DC7" w:rsidP="00F71DC7">
      <w:pPr>
        <w:widowControl w:val="0"/>
        <w:tabs>
          <w:tab w:val="left" w:pos="568"/>
          <w:tab w:val="left" w:pos="600"/>
        </w:tabs>
        <w:suppressAutoHyphens/>
        <w:spacing w:after="120"/>
        <w:ind w:left="600" w:hanging="600"/>
        <w:jc w:val="both"/>
        <w:rPr>
          <w:rFonts w:ascii="Times New Roman" w:hAnsi="Times New Roman"/>
        </w:rPr>
      </w:pPr>
      <w:r>
        <w:rPr>
          <w:rFonts w:ascii="Times New Roman" w:hAnsi="Times New Roman"/>
        </w:rPr>
        <w:t>12.3. Izpildītājs ir tiesīgs izbeigt Līgumu pēc savas iniciatīvas, rakstiski brīdinot Pasūtītāju 2 (divas) nedēļas iepriekš, ja Pasūtītājs neizpilda tam noteiktās maksājuma saistības ilgāk nekā 1 (vienu) mēnesi.</w:t>
      </w:r>
    </w:p>
    <w:p w:rsidR="00F71DC7" w:rsidRDefault="00F71DC7" w:rsidP="00F71DC7">
      <w:pPr>
        <w:widowControl w:val="0"/>
        <w:tabs>
          <w:tab w:val="left" w:pos="568"/>
        </w:tabs>
        <w:suppressAutoHyphens/>
        <w:spacing w:after="120"/>
        <w:ind w:left="600" w:hanging="599"/>
        <w:jc w:val="both"/>
        <w:rPr>
          <w:rFonts w:ascii="Times New Roman" w:hAnsi="Times New Roman"/>
        </w:rPr>
      </w:pPr>
      <w:r>
        <w:rPr>
          <w:rFonts w:ascii="Times New Roman" w:hAnsi="Times New Roman"/>
        </w:rPr>
        <w:t>12.4. Gadījumā, ja Izpildītājs izbeidz Līgumu 12.3.punktā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F71DC7" w:rsidRDefault="00F71DC7" w:rsidP="00F71DC7">
      <w:pPr>
        <w:widowControl w:val="0"/>
        <w:tabs>
          <w:tab w:val="left" w:pos="568"/>
        </w:tabs>
        <w:suppressAutoHyphens/>
        <w:spacing w:after="120"/>
        <w:ind w:left="600" w:hanging="600"/>
        <w:jc w:val="both"/>
        <w:rPr>
          <w:rFonts w:ascii="Times New Roman" w:hAnsi="Times New Roman"/>
        </w:rPr>
      </w:pPr>
      <w:r>
        <w:rPr>
          <w:rFonts w:ascii="Times New Roman" w:hAnsi="Times New Roman"/>
        </w:rPr>
        <w:t xml:space="preserve">12.5. Ja Līgums tiek pārtraukts ārpus Pasūtītāja vai Izpildītāja kontroles esošās nepārvaramas varas dēļ, tad Izpildītājs saņem samaksu par visu līdz tam paveikto Darba daļu, nododot Pasūtītājam ar Pasūtītāja </w:t>
      </w:r>
      <w:r>
        <w:rPr>
          <w:rFonts w:ascii="Times New Roman" w:hAnsi="Times New Roman"/>
          <w:color w:val="000000"/>
        </w:rPr>
        <w:t>pārstāvi</w:t>
      </w:r>
      <w:r>
        <w:rPr>
          <w:rFonts w:ascii="Times New Roman" w:hAnsi="Times New Roman"/>
        </w:rPr>
        <w:t xml:space="preserve"> saskaņotu Darbu esošajā izstrādes pakāpē.</w:t>
      </w:r>
    </w:p>
    <w:p w:rsidR="00F71DC7" w:rsidRDefault="00F71DC7" w:rsidP="00F71DC7">
      <w:pPr>
        <w:tabs>
          <w:tab w:val="left" w:pos="857"/>
        </w:tabs>
        <w:spacing w:after="120"/>
        <w:ind w:left="-13"/>
        <w:jc w:val="center"/>
        <w:rPr>
          <w:rFonts w:ascii="Times New Roman" w:hAnsi="Times New Roman"/>
          <w:b/>
          <w:smallCaps/>
        </w:rPr>
      </w:pPr>
      <w:r>
        <w:rPr>
          <w:rFonts w:ascii="Times New Roman" w:hAnsi="Times New Roman"/>
          <w:b/>
          <w:smallCaps/>
        </w:rPr>
        <w:t>13. Pārstāvji un kontaktinformācija</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 xml:space="preserve">13.1. Pasūtītāja pārstāvji ar šo Līgumu saistītu jautājumu risinājumu sagatavošanā, kā arī attiecībā uz Darba izpildi un </w:t>
      </w:r>
      <w:r>
        <w:rPr>
          <w:rFonts w:ascii="Times New Roman" w:hAnsi="Times New Roman"/>
          <w:bCs/>
        </w:rPr>
        <w:t>līguma izpildes termiņiem</w:t>
      </w:r>
      <w:r>
        <w:rPr>
          <w:rFonts w:ascii="Times New Roman" w:hAnsi="Times New Roman"/>
        </w:rPr>
        <w:t xml:space="preserve">  ir: </w:t>
      </w:r>
      <w:r>
        <w:rPr>
          <w:rFonts w:ascii="Times New Roman" w:hAnsi="Times New Roman"/>
          <w:u w:val="single"/>
        </w:rPr>
        <w:t>_______________</w:t>
      </w:r>
      <w:r>
        <w:rPr>
          <w:rFonts w:ascii="Times New Roman" w:hAnsi="Times New Roman"/>
          <w:bCs/>
        </w:rPr>
        <w:t xml:space="preserve">. </w:t>
      </w:r>
      <w:r>
        <w:rPr>
          <w:rFonts w:ascii="Times New Roman" w:hAnsi="Times New Roman"/>
        </w:rPr>
        <w:t xml:space="preserve"> </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 xml:space="preserve">13.2. Izpildītāja pārstāvis ar šo līgumu saistītu jautājumu risinājumu sagatavošanā, kā arī attiecībā uz Darba izpildi un pabeigšanu ir: </w:t>
      </w:r>
      <w:r>
        <w:rPr>
          <w:rFonts w:ascii="Times New Roman" w:hAnsi="Times New Roman"/>
          <w:u w:val="single"/>
        </w:rPr>
        <w:t>_________</w:t>
      </w:r>
      <w:r>
        <w:rPr>
          <w:rFonts w:ascii="Times New Roman" w:hAnsi="Times New Roman"/>
        </w:rPr>
        <w:t>.</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13.3. Katrai Pusei ir tiesības jebkurā laikā mainīt savu Līgumā norādīto pārstāvi. Puses nekavējoties rakstiski informē otru Pusi par pārstāvju nomaiņu. Rakstiski paziņoto pārstāvju pilnvaras ir spēkā līdz to atsaukumam.</w:t>
      </w:r>
    </w:p>
    <w:p w:rsidR="00F71DC7" w:rsidRDefault="00F71DC7" w:rsidP="00F71DC7">
      <w:pPr>
        <w:tabs>
          <w:tab w:val="left" w:pos="0"/>
          <w:tab w:val="left" w:pos="435"/>
        </w:tabs>
        <w:spacing w:after="120"/>
        <w:jc w:val="center"/>
        <w:rPr>
          <w:rFonts w:ascii="Times New Roman" w:hAnsi="Times New Roman"/>
          <w:b/>
          <w:smallCaps/>
        </w:rPr>
      </w:pPr>
      <w:r>
        <w:rPr>
          <w:rFonts w:ascii="Times New Roman" w:hAnsi="Times New Roman"/>
          <w:b/>
          <w:smallCaps/>
        </w:rPr>
        <w:t>14. Nobeiguma noteikumi</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14.1. Līgumu un tā pielikumus var grozīt vienīgi ar Pušu savstarpēju vienošanos.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14.2. Nekādas mutiskas vienošanās, diskusijas vai argumenti, kas izteikti šī līguma sastādīšanas laikā un nav iekļauti šī līguma noteikumos vai tāmēs, netiek uzskatīti par līguma noteikumiem.</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lastRenderedPageBreak/>
        <w:t>14.3. Neviena no līgumslēdzējpusēm nav tiesīga nodot savas tiesības un pienākumus trešajai Pusei bez otras Puses rakstiskas piekrišanas.</w:t>
      </w:r>
    </w:p>
    <w:p w:rsidR="00F71DC7" w:rsidRDefault="00F71DC7" w:rsidP="00F71DC7">
      <w:pPr>
        <w:widowControl w:val="0"/>
        <w:tabs>
          <w:tab w:val="left" w:pos="500"/>
        </w:tabs>
        <w:suppressAutoHyphens/>
        <w:spacing w:after="120"/>
        <w:ind w:left="600" w:hanging="600"/>
        <w:jc w:val="both"/>
        <w:rPr>
          <w:rFonts w:ascii="Times New Roman" w:hAnsi="Times New Roman"/>
        </w:rPr>
      </w:pPr>
      <w:r>
        <w:rPr>
          <w:rFonts w:ascii="Times New Roman" w:hAnsi="Times New Roman"/>
        </w:rPr>
        <w:t xml:space="preserve">14.4. Līgums ir sastādīts 2 (divos) eksemplāros ar vienādu juridisku spēku, no kuriem katrai Pusei tiek izsniegts viens eksemplārs. </w:t>
      </w:r>
    </w:p>
    <w:p w:rsidR="00F71DC7" w:rsidRDefault="00F71DC7" w:rsidP="00F71DC7">
      <w:pPr>
        <w:tabs>
          <w:tab w:val="left" w:pos="0"/>
          <w:tab w:val="left" w:pos="435"/>
        </w:tabs>
        <w:spacing w:after="120"/>
        <w:jc w:val="center"/>
        <w:rPr>
          <w:rFonts w:ascii="Times New Roman" w:hAnsi="Times New Roman"/>
          <w:b/>
          <w:smallCaps/>
        </w:rPr>
      </w:pPr>
      <w:r>
        <w:rPr>
          <w:rFonts w:ascii="Times New Roman" w:hAnsi="Times New Roman"/>
          <w:b/>
          <w:smallCaps/>
        </w:rPr>
        <w:t>15. Līgumslēdzēju pušu rekvizīti un paraksti</w:t>
      </w:r>
    </w:p>
    <w:p w:rsidR="00F71DC7" w:rsidRDefault="00F71DC7" w:rsidP="00F71DC7">
      <w:pPr>
        <w:tabs>
          <w:tab w:val="left" w:pos="0"/>
          <w:tab w:val="left" w:pos="435"/>
        </w:tabs>
        <w:spacing w:after="120"/>
        <w:jc w:val="center"/>
        <w:rPr>
          <w:rFonts w:ascii="Times New Roman" w:hAnsi="Times New Roman"/>
          <w:b/>
          <w:smallCaps/>
        </w:rPr>
      </w:pPr>
    </w:p>
    <w:tbl>
      <w:tblPr>
        <w:tblW w:w="8928" w:type="dxa"/>
        <w:tblInd w:w="534" w:type="dxa"/>
        <w:tblLayout w:type="fixed"/>
        <w:tblLook w:val="04A0" w:firstRow="1" w:lastRow="0" w:firstColumn="1" w:lastColumn="0" w:noHBand="0" w:noVBand="1"/>
      </w:tblPr>
      <w:tblGrid>
        <w:gridCol w:w="4535"/>
        <w:gridCol w:w="4393"/>
      </w:tblGrid>
      <w:tr w:rsidR="00F71DC7" w:rsidTr="00AB4FD0">
        <w:trPr>
          <w:trHeight w:val="2070"/>
        </w:trPr>
        <w:tc>
          <w:tcPr>
            <w:tcW w:w="4536" w:type="dxa"/>
          </w:tcPr>
          <w:p w:rsidR="00F71DC7" w:rsidRDefault="00F71DC7" w:rsidP="00AB4FD0">
            <w:pPr>
              <w:spacing w:after="0"/>
              <w:ind w:firstLine="742"/>
              <w:rPr>
                <w:rFonts w:ascii="Times New Roman" w:hAnsi="Times New Roman"/>
                <w:b/>
              </w:rPr>
            </w:pPr>
            <w:r>
              <w:rPr>
                <w:rFonts w:ascii="Times New Roman" w:hAnsi="Times New Roman"/>
                <w:b/>
              </w:rPr>
              <w:t>PASŪTĪTĀJS</w:t>
            </w:r>
          </w:p>
          <w:p w:rsidR="00F71DC7" w:rsidRDefault="00F71DC7" w:rsidP="00AB4FD0">
            <w:pPr>
              <w:tabs>
                <w:tab w:val="left" w:pos="850"/>
              </w:tabs>
              <w:spacing w:after="0"/>
              <w:rPr>
                <w:rFonts w:ascii="Times New Roman" w:hAnsi="Times New Roman"/>
                <w:b/>
                <w:noProof/>
              </w:rPr>
            </w:pPr>
          </w:p>
          <w:p w:rsidR="00F71DC7" w:rsidRDefault="00F71DC7" w:rsidP="00AB4FD0">
            <w:pPr>
              <w:tabs>
                <w:tab w:val="left" w:pos="850"/>
              </w:tabs>
              <w:spacing w:after="0"/>
              <w:rPr>
                <w:rFonts w:ascii="Times New Roman" w:hAnsi="Times New Roman"/>
                <w:b/>
                <w:noProof/>
              </w:rPr>
            </w:pPr>
            <w:r>
              <w:rPr>
                <w:rFonts w:ascii="Times New Roman" w:hAnsi="Times New Roman"/>
                <w:b/>
                <w:noProof/>
              </w:rPr>
              <w:t xml:space="preserve"> „Ventspils novada pašvaldība”</w:t>
            </w:r>
          </w:p>
          <w:p w:rsidR="00F71DC7" w:rsidRDefault="00F71DC7" w:rsidP="00AB4FD0">
            <w:pPr>
              <w:tabs>
                <w:tab w:val="left" w:pos="850"/>
              </w:tabs>
              <w:spacing w:after="0"/>
              <w:rPr>
                <w:rFonts w:ascii="Times New Roman" w:hAnsi="Times New Roman"/>
              </w:rPr>
            </w:pPr>
            <w:r>
              <w:rPr>
                <w:rFonts w:ascii="Times New Roman" w:hAnsi="Times New Roman"/>
                <w:noProof/>
              </w:rPr>
              <w:t>Reģ.Nr.</w:t>
            </w:r>
            <w:r>
              <w:rPr>
                <w:rFonts w:ascii="Times New Roman" w:hAnsi="Times New Roman"/>
              </w:rPr>
              <w:t xml:space="preserve"> 90000052035</w:t>
            </w:r>
          </w:p>
          <w:p w:rsidR="00F71DC7" w:rsidRDefault="00F71DC7" w:rsidP="00AB4FD0">
            <w:pPr>
              <w:tabs>
                <w:tab w:val="left" w:pos="850"/>
              </w:tabs>
              <w:spacing w:after="0"/>
              <w:rPr>
                <w:rFonts w:ascii="Times New Roman" w:hAnsi="Times New Roman"/>
                <w:noProof/>
              </w:rPr>
            </w:pPr>
            <w:r>
              <w:rPr>
                <w:rFonts w:ascii="Times New Roman" w:hAnsi="Times New Roman"/>
                <w:noProof/>
              </w:rPr>
              <w:t xml:space="preserve">Adrese: Skolas iela 4 </w:t>
            </w:r>
          </w:p>
          <w:p w:rsidR="00F71DC7" w:rsidRDefault="00F71DC7" w:rsidP="00AB4FD0">
            <w:pPr>
              <w:tabs>
                <w:tab w:val="left" w:pos="850"/>
              </w:tabs>
              <w:spacing w:after="0"/>
              <w:rPr>
                <w:rFonts w:ascii="Times New Roman" w:hAnsi="Times New Roman"/>
                <w:noProof/>
              </w:rPr>
            </w:pPr>
            <w:r>
              <w:rPr>
                <w:rFonts w:ascii="Times New Roman" w:hAnsi="Times New Roman"/>
                <w:noProof/>
              </w:rPr>
              <w:t xml:space="preserve">Ventspils, LV-3601 </w:t>
            </w:r>
          </w:p>
          <w:p w:rsidR="00F71DC7" w:rsidRDefault="00F71DC7" w:rsidP="00AB4FD0">
            <w:pPr>
              <w:tabs>
                <w:tab w:val="left" w:pos="850"/>
              </w:tabs>
              <w:spacing w:after="0"/>
              <w:rPr>
                <w:rFonts w:ascii="Times New Roman" w:hAnsi="Times New Roman"/>
                <w:noProof/>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F71DC7" w:rsidRDefault="00F71DC7" w:rsidP="00AB4FD0">
            <w:pPr>
              <w:tabs>
                <w:tab w:val="left" w:pos="850"/>
              </w:tabs>
              <w:spacing w:after="0"/>
              <w:rPr>
                <w:rFonts w:ascii="Times New Roman" w:hAnsi="Times New Roman"/>
                <w:b/>
              </w:rPr>
            </w:pPr>
            <w:r>
              <w:rPr>
                <w:rFonts w:ascii="Times New Roman" w:hAnsi="Times New Roman"/>
                <w:b/>
              </w:rPr>
              <w:t xml:space="preserve">Bankas rekvizīti: </w:t>
            </w:r>
          </w:p>
          <w:p w:rsidR="00F71DC7" w:rsidRDefault="00F71DC7" w:rsidP="00AB4FD0">
            <w:pPr>
              <w:tabs>
                <w:tab w:val="left" w:pos="850"/>
              </w:tabs>
              <w:spacing w:after="0"/>
              <w:rPr>
                <w:rFonts w:ascii="Times New Roman" w:hAnsi="Times New Roman"/>
                <w:noProof/>
              </w:rPr>
            </w:pPr>
            <w:r>
              <w:rPr>
                <w:rFonts w:ascii="Times New Roman" w:hAnsi="Times New Roman"/>
                <w:noProof/>
              </w:rPr>
              <w:t xml:space="preserve">Banka: </w:t>
            </w:r>
            <w:r>
              <w:rPr>
                <w:rFonts w:ascii="Times New Roman" w:hAnsi="Times New Roman"/>
              </w:rPr>
              <w:t xml:space="preserve">Valsts kase                                       </w:t>
            </w:r>
          </w:p>
          <w:p w:rsidR="00F71DC7" w:rsidRDefault="00F71DC7" w:rsidP="00AB4FD0">
            <w:pPr>
              <w:pStyle w:val="Pamatteksts"/>
              <w:spacing w:after="0" w:line="276" w:lineRule="auto"/>
              <w:rPr>
                <w:rFonts w:ascii="Times New Roman" w:hAnsi="Times New Roman"/>
                <w:bCs/>
                <w:sz w:val="22"/>
              </w:rPr>
            </w:pPr>
            <w:r>
              <w:rPr>
                <w:rFonts w:ascii="Times New Roman" w:hAnsi="Times New Roman"/>
                <w:bCs/>
                <w:sz w:val="22"/>
              </w:rPr>
              <w:t>Kods: TRELLV22</w:t>
            </w:r>
          </w:p>
          <w:p w:rsidR="00F71DC7" w:rsidRDefault="00F71DC7" w:rsidP="00AB4FD0">
            <w:pPr>
              <w:pStyle w:val="Pamatteksts"/>
              <w:spacing w:after="0" w:line="276" w:lineRule="auto"/>
              <w:rPr>
                <w:rFonts w:ascii="Times New Roman" w:hAnsi="Times New Roman"/>
                <w:noProof/>
                <w:sz w:val="22"/>
              </w:rPr>
            </w:pPr>
            <w:r>
              <w:rPr>
                <w:rFonts w:ascii="Times New Roman" w:hAnsi="Times New Roman"/>
                <w:bCs/>
                <w:sz w:val="22"/>
              </w:rPr>
              <w:t>Konta Nr.</w:t>
            </w:r>
            <w:r>
              <w:rPr>
                <w:rFonts w:ascii="Times New Roman" w:hAnsi="Times New Roman"/>
                <w:sz w:val="22"/>
              </w:rPr>
              <w:t xml:space="preserve"> </w:t>
            </w:r>
          </w:p>
        </w:tc>
        <w:tc>
          <w:tcPr>
            <w:tcW w:w="4394" w:type="dxa"/>
          </w:tcPr>
          <w:p w:rsidR="00F71DC7" w:rsidRDefault="00F71DC7" w:rsidP="00AB4FD0">
            <w:pPr>
              <w:pStyle w:val="Pamatteksts"/>
              <w:spacing w:after="0" w:line="276" w:lineRule="auto"/>
              <w:ind w:firstLine="317"/>
              <w:rPr>
                <w:rFonts w:ascii="Times New Roman" w:hAnsi="Times New Roman"/>
                <w:b/>
                <w:caps/>
                <w:sz w:val="22"/>
                <w:szCs w:val="20"/>
                <w:lang w:eastAsia="lv-LV"/>
              </w:rPr>
            </w:pPr>
            <w:r>
              <w:rPr>
                <w:rFonts w:ascii="Times New Roman" w:hAnsi="Times New Roman"/>
                <w:b/>
                <w:caps/>
                <w:sz w:val="22"/>
              </w:rPr>
              <w:t>IZPILDĪtājs</w:t>
            </w:r>
          </w:p>
          <w:p w:rsidR="00F71DC7" w:rsidRDefault="00F71DC7" w:rsidP="00AB4FD0">
            <w:pPr>
              <w:tabs>
                <w:tab w:val="left" w:pos="2127"/>
              </w:tabs>
              <w:spacing w:after="0"/>
              <w:ind w:left="-3"/>
              <w:rPr>
                <w:rFonts w:ascii="Times New Roman" w:hAnsi="Times New Roman"/>
                <w:b/>
                <w:bCs/>
              </w:rPr>
            </w:pPr>
          </w:p>
          <w:p w:rsidR="00F71DC7" w:rsidRDefault="00F71DC7" w:rsidP="00AB4FD0">
            <w:pPr>
              <w:tabs>
                <w:tab w:val="left" w:pos="2127"/>
              </w:tabs>
              <w:spacing w:after="0"/>
              <w:ind w:left="-3"/>
              <w:rPr>
                <w:rFonts w:ascii="Times New Roman" w:hAnsi="Times New Roman"/>
                <w:bCs/>
              </w:rPr>
            </w:pPr>
            <w:r>
              <w:rPr>
                <w:rFonts w:ascii="Times New Roman" w:hAnsi="Times New Roman"/>
              </w:rPr>
              <w:t xml:space="preserve">Reģistrācijas Nr. </w:t>
            </w:r>
          </w:p>
          <w:p w:rsidR="00F71DC7" w:rsidRDefault="00F71DC7" w:rsidP="00AB4FD0">
            <w:pPr>
              <w:tabs>
                <w:tab w:val="left" w:pos="2127"/>
              </w:tabs>
              <w:spacing w:after="0"/>
              <w:ind w:left="-3"/>
              <w:rPr>
                <w:rFonts w:ascii="Times New Roman" w:hAnsi="Times New Roman"/>
                <w:bCs/>
              </w:rPr>
            </w:pPr>
            <w:r>
              <w:rPr>
                <w:rFonts w:ascii="Times New Roman" w:hAnsi="Times New Roman"/>
                <w:b/>
                <w:bCs/>
              </w:rPr>
              <w:t xml:space="preserve">Adrese: </w:t>
            </w:r>
          </w:p>
          <w:p w:rsidR="00F71DC7" w:rsidRDefault="00F71DC7" w:rsidP="00AB4FD0">
            <w:pPr>
              <w:tabs>
                <w:tab w:val="left" w:pos="2127"/>
              </w:tabs>
              <w:spacing w:after="0"/>
              <w:ind w:left="-3"/>
              <w:rPr>
                <w:rFonts w:ascii="Times New Roman" w:hAnsi="Times New Roman"/>
                <w:bCs/>
              </w:rPr>
            </w:pPr>
          </w:p>
          <w:p w:rsidR="00F71DC7" w:rsidRDefault="00F71DC7" w:rsidP="00AB4FD0">
            <w:pPr>
              <w:tabs>
                <w:tab w:val="left" w:pos="2127"/>
              </w:tabs>
              <w:spacing w:after="0"/>
              <w:ind w:left="-3"/>
              <w:rPr>
                <w:rFonts w:ascii="Times New Roman" w:hAnsi="Times New Roman"/>
                <w:bCs/>
              </w:rPr>
            </w:pPr>
            <w:r>
              <w:rPr>
                <w:rFonts w:ascii="Times New Roman" w:hAnsi="Times New Roman"/>
                <w:bCs/>
              </w:rPr>
              <w:t xml:space="preserve">Tālrunis, fakss </w:t>
            </w:r>
          </w:p>
          <w:p w:rsidR="00F71DC7" w:rsidRDefault="00F71DC7" w:rsidP="00AB4FD0">
            <w:pPr>
              <w:tabs>
                <w:tab w:val="left" w:pos="850"/>
              </w:tabs>
              <w:spacing w:after="0"/>
              <w:rPr>
                <w:rFonts w:ascii="Times New Roman" w:hAnsi="Times New Roman"/>
                <w:b/>
              </w:rPr>
            </w:pPr>
            <w:r>
              <w:rPr>
                <w:rFonts w:ascii="Times New Roman" w:hAnsi="Times New Roman"/>
                <w:b/>
              </w:rPr>
              <w:t xml:space="preserve">Bankas rekvizīti: </w:t>
            </w:r>
          </w:p>
          <w:p w:rsidR="00F71DC7" w:rsidRDefault="00F71DC7" w:rsidP="00AB4FD0">
            <w:pPr>
              <w:tabs>
                <w:tab w:val="left" w:pos="850"/>
              </w:tabs>
              <w:spacing w:after="0"/>
              <w:rPr>
                <w:rFonts w:ascii="Times New Roman" w:hAnsi="Times New Roman"/>
                <w:noProof/>
              </w:rPr>
            </w:pPr>
            <w:r>
              <w:rPr>
                <w:rFonts w:ascii="Times New Roman" w:hAnsi="Times New Roman"/>
                <w:noProof/>
              </w:rPr>
              <w:t xml:space="preserve">Banka: </w:t>
            </w:r>
          </w:p>
          <w:p w:rsidR="00F71DC7" w:rsidRDefault="00F71DC7" w:rsidP="00AB4FD0">
            <w:pPr>
              <w:pStyle w:val="Pamatteksts"/>
              <w:spacing w:after="0" w:line="276" w:lineRule="auto"/>
              <w:rPr>
                <w:rFonts w:ascii="Times New Roman" w:hAnsi="Times New Roman"/>
                <w:bCs/>
                <w:sz w:val="22"/>
              </w:rPr>
            </w:pPr>
            <w:r>
              <w:rPr>
                <w:rFonts w:ascii="Times New Roman" w:hAnsi="Times New Roman"/>
                <w:bCs/>
                <w:sz w:val="22"/>
              </w:rPr>
              <w:t xml:space="preserve">Kods: </w:t>
            </w:r>
          </w:p>
          <w:p w:rsidR="00F71DC7" w:rsidRDefault="00F71DC7" w:rsidP="00AB4FD0">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tc>
      </w:tr>
      <w:tr w:rsidR="00F71DC7" w:rsidTr="00AB4FD0">
        <w:trPr>
          <w:trHeight w:val="403"/>
        </w:trPr>
        <w:tc>
          <w:tcPr>
            <w:tcW w:w="4536" w:type="dxa"/>
          </w:tcPr>
          <w:p w:rsidR="00F71DC7" w:rsidRDefault="00F71DC7" w:rsidP="00AB4FD0">
            <w:pPr>
              <w:pStyle w:val="Pamatteksts"/>
              <w:spacing w:line="276" w:lineRule="auto"/>
              <w:rPr>
                <w:rFonts w:ascii="Times New Roman" w:hAnsi="Times New Roman"/>
                <w:noProof/>
                <w:sz w:val="22"/>
              </w:rPr>
            </w:pPr>
            <w:r>
              <w:rPr>
                <w:rFonts w:ascii="Times New Roman" w:hAnsi="Times New Roman"/>
                <w:noProof/>
                <w:sz w:val="22"/>
              </w:rPr>
              <w:t xml:space="preserve">Domes priekšsēdētājs </w:t>
            </w:r>
          </w:p>
          <w:p w:rsidR="00F71DC7" w:rsidRDefault="00F71DC7" w:rsidP="00AB4FD0">
            <w:pPr>
              <w:pStyle w:val="Pamatteksts"/>
              <w:spacing w:line="276" w:lineRule="auto"/>
              <w:jc w:val="center"/>
              <w:rPr>
                <w:rFonts w:ascii="Times New Roman" w:hAnsi="Times New Roman"/>
                <w:noProof/>
                <w:sz w:val="22"/>
              </w:rPr>
            </w:pPr>
          </w:p>
          <w:p w:rsidR="00F71DC7" w:rsidRDefault="00F71DC7" w:rsidP="00AB4FD0">
            <w:pPr>
              <w:pStyle w:val="Pamatteksts"/>
              <w:spacing w:line="276" w:lineRule="auto"/>
              <w:jc w:val="center"/>
              <w:rPr>
                <w:rFonts w:ascii="Times New Roman" w:hAnsi="Times New Roman"/>
                <w:bCs/>
                <w:sz w:val="22"/>
              </w:rPr>
            </w:pPr>
            <w:r>
              <w:rPr>
                <w:rFonts w:ascii="Times New Roman" w:hAnsi="Times New Roman"/>
                <w:noProof/>
                <w:sz w:val="22"/>
              </w:rPr>
              <w:t>____________________</w:t>
            </w:r>
          </w:p>
          <w:p w:rsidR="00F71DC7" w:rsidRDefault="00F71DC7" w:rsidP="00AB4FD0">
            <w:pPr>
              <w:pStyle w:val="Pamatteksts"/>
              <w:spacing w:line="276" w:lineRule="auto"/>
              <w:jc w:val="center"/>
              <w:rPr>
                <w:rFonts w:ascii="Times New Roman" w:hAnsi="Times New Roman"/>
                <w:bCs/>
                <w:sz w:val="22"/>
              </w:rPr>
            </w:pPr>
            <w:r>
              <w:rPr>
                <w:rFonts w:ascii="Times New Roman" w:hAnsi="Times New Roman"/>
                <w:bCs/>
                <w:sz w:val="22"/>
              </w:rPr>
              <w:t>/A. Mucenieks/</w:t>
            </w:r>
          </w:p>
          <w:p w:rsidR="00F71DC7" w:rsidRDefault="00F71DC7" w:rsidP="00AB4FD0">
            <w:pPr>
              <w:pStyle w:val="Pamatteksts"/>
              <w:spacing w:line="276" w:lineRule="auto"/>
              <w:rPr>
                <w:rFonts w:ascii="Times New Roman" w:hAnsi="Times New Roman"/>
                <w:b/>
                <w:sz w:val="22"/>
              </w:rPr>
            </w:pPr>
            <w:r>
              <w:rPr>
                <w:rFonts w:ascii="Times New Roman" w:hAnsi="Times New Roman"/>
                <w:bCs/>
                <w:sz w:val="22"/>
              </w:rPr>
              <w:t>z.v.</w:t>
            </w:r>
          </w:p>
        </w:tc>
        <w:tc>
          <w:tcPr>
            <w:tcW w:w="4394" w:type="dxa"/>
          </w:tcPr>
          <w:p w:rsidR="00F71DC7" w:rsidRDefault="00F71DC7" w:rsidP="00AB4FD0">
            <w:pPr>
              <w:pStyle w:val="Pamatteksts"/>
              <w:spacing w:line="276" w:lineRule="auto"/>
              <w:jc w:val="center"/>
              <w:rPr>
                <w:rFonts w:ascii="Times New Roman" w:hAnsi="Times New Roman"/>
                <w:bCs/>
                <w:sz w:val="22"/>
              </w:rPr>
            </w:pPr>
          </w:p>
          <w:p w:rsidR="00F71DC7" w:rsidRDefault="00F71DC7" w:rsidP="00AB4FD0">
            <w:pPr>
              <w:pStyle w:val="Pamatteksts"/>
              <w:spacing w:line="276" w:lineRule="auto"/>
              <w:jc w:val="center"/>
              <w:rPr>
                <w:rFonts w:ascii="Times New Roman" w:hAnsi="Times New Roman"/>
                <w:bCs/>
                <w:sz w:val="22"/>
              </w:rPr>
            </w:pPr>
          </w:p>
          <w:p w:rsidR="00F71DC7" w:rsidRDefault="00F71DC7" w:rsidP="00AB4FD0">
            <w:pPr>
              <w:pStyle w:val="Pamatteksts"/>
              <w:spacing w:line="276" w:lineRule="auto"/>
              <w:jc w:val="center"/>
              <w:rPr>
                <w:rFonts w:ascii="Times New Roman" w:hAnsi="Times New Roman"/>
                <w:bCs/>
                <w:sz w:val="22"/>
              </w:rPr>
            </w:pPr>
            <w:r>
              <w:rPr>
                <w:rFonts w:ascii="Times New Roman" w:hAnsi="Times New Roman"/>
                <w:bCs/>
                <w:sz w:val="22"/>
              </w:rPr>
              <w:t>____________________</w:t>
            </w:r>
          </w:p>
          <w:p w:rsidR="00F71DC7" w:rsidRDefault="00F71DC7" w:rsidP="00AB4FD0">
            <w:pPr>
              <w:pStyle w:val="Pamatteksts"/>
              <w:spacing w:line="276" w:lineRule="auto"/>
              <w:jc w:val="center"/>
              <w:rPr>
                <w:rFonts w:ascii="Times New Roman" w:hAnsi="Times New Roman"/>
                <w:bCs/>
                <w:sz w:val="22"/>
              </w:rPr>
            </w:pPr>
            <w:r>
              <w:rPr>
                <w:rFonts w:ascii="Times New Roman" w:hAnsi="Times New Roman"/>
                <w:bCs/>
                <w:sz w:val="22"/>
              </w:rPr>
              <w:t>/ /</w:t>
            </w:r>
          </w:p>
          <w:p w:rsidR="00F71DC7" w:rsidRDefault="00F71DC7" w:rsidP="00AB4FD0">
            <w:pPr>
              <w:pStyle w:val="Pamatteksts"/>
              <w:spacing w:line="276" w:lineRule="auto"/>
              <w:rPr>
                <w:rFonts w:ascii="Times New Roman" w:hAnsi="Times New Roman"/>
                <w:b/>
                <w:sz w:val="22"/>
              </w:rPr>
            </w:pPr>
            <w:r>
              <w:rPr>
                <w:rFonts w:ascii="Times New Roman" w:hAnsi="Times New Roman"/>
                <w:bCs/>
                <w:sz w:val="22"/>
              </w:rPr>
              <w:t>z.v.</w:t>
            </w:r>
          </w:p>
        </w:tc>
      </w:tr>
    </w:tbl>
    <w:p w:rsidR="00F71DC7" w:rsidRDefault="00F71DC7" w:rsidP="00F71DC7">
      <w:pPr>
        <w:pStyle w:val="Parasts1"/>
        <w:shd w:val="clear" w:color="auto" w:fill="FFFFFF"/>
        <w:jc w:val="right"/>
        <w:rPr>
          <w:b/>
          <w:bCs/>
          <w:color w:val="000000"/>
          <w:spacing w:val="-1"/>
          <w:sz w:val="22"/>
          <w:szCs w:val="22"/>
        </w:rPr>
      </w:pPr>
    </w:p>
    <w:p w:rsidR="00F71DC7" w:rsidRDefault="00F71DC7"/>
    <w:sectPr w:rsidR="00F71DC7" w:rsidSect="00F71DC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2D" w:rsidRDefault="0036352D">
      <w:pPr>
        <w:spacing w:after="0" w:line="240" w:lineRule="auto"/>
      </w:pPr>
      <w:r>
        <w:separator/>
      </w:r>
    </w:p>
  </w:endnote>
  <w:endnote w:type="continuationSeparator" w:id="0">
    <w:p w:rsidR="0036352D" w:rsidRDefault="0036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417302"/>
      <w:docPartObj>
        <w:docPartGallery w:val="Page Numbers (Bottom of Page)"/>
        <w:docPartUnique/>
      </w:docPartObj>
    </w:sdtPr>
    <w:sdtEndPr/>
    <w:sdtContent>
      <w:p w:rsidR="00380649" w:rsidRDefault="00AC15F2">
        <w:pPr>
          <w:pStyle w:val="Kjene"/>
          <w:jc w:val="right"/>
        </w:pPr>
        <w:r>
          <w:fldChar w:fldCharType="begin"/>
        </w:r>
        <w:r>
          <w:instrText>PAGE   \* MERGEFORMAT</w:instrText>
        </w:r>
        <w:r>
          <w:fldChar w:fldCharType="separate"/>
        </w:r>
        <w:r w:rsidR="000D4F34">
          <w:rPr>
            <w:noProof/>
          </w:rPr>
          <w:t>22</w:t>
        </w:r>
        <w:r>
          <w:fldChar w:fldCharType="end"/>
        </w:r>
      </w:p>
    </w:sdtContent>
  </w:sdt>
  <w:p w:rsidR="00380649" w:rsidRDefault="003635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2D" w:rsidRDefault="0036352D">
      <w:pPr>
        <w:spacing w:after="0" w:line="240" w:lineRule="auto"/>
      </w:pPr>
      <w:r>
        <w:separator/>
      </w:r>
    </w:p>
  </w:footnote>
  <w:footnote w:type="continuationSeparator" w:id="0">
    <w:p w:rsidR="0036352D" w:rsidRDefault="00363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 w15:restartNumberingAfterBreak="0">
    <w:nsid w:val="0C5433E0"/>
    <w:multiLevelType w:val="multilevel"/>
    <w:tmpl w:val="0AFA7D92"/>
    <w:name w:val="WW8Num103"/>
    <w:lvl w:ilvl="0">
      <w:start w:val="1"/>
      <w:numFmt w:val="decimal"/>
      <w:lvlText w:val="%1."/>
      <w:lvlJc w:val="left"/>
      <w:pPr>
        <w:tabs>
          <w:tab w:val="num" w:pos="720"/>
        </w:tabs>
        <w:ind w:left="720" w:hanging="360"/>
      </w:pPr>
    </w:lvl>
    <w:lvl w:ilvl="1">
      <w:start w:val="1"/>
      <w:numFmt w:val="decimal"/>
      <w:isLgl/>
      <w:lvlText w:val="%1.%2."/>
      <w:lvlJc w:val="left"/>
      <w:pPr>
        <w:tabs>
          <w:tab w:val="num" w:pos="480"/>
        </w:tabs>
        <w:ind w:left="480" w:hanging="48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DB62AFD"/>
    <w:multiLevelType w:val="multilevel"/>
    <w:tmpl w:val="C9D6C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4" w15:restartNumberingAfterBreak="0">
    <w:nsid w:val="4D395920"/>
    <w:multiLevelType w:val="multilevel"/>
    <w:tmpl w:val="D92CF6B8"/>
    <w:lvl w:ilvl="0">
      <w:start w:val="1"/>
      <w:numFmt w:val="decimal"/>
      <w:lvlText w:val="%1."/>
      <w:lvlJc w:val="left"/>
      <w:pPr>
        <w:ind w:left="8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2E4E45"/>
    <w:multiLevelType w:val="multilevel"/>
    <w:tmpl w:val="32A44EBE"/>
    <w:lvl w:ilvl="0">
      <w:start w:val="2"/>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1004" w:hanging="720"/>
      </w:pPr>
      <w:rPr>
        <w:color w:val="00000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C7"/>
    <w:rsid w:val="000D4F34"/>
    <w:rsid w:val="00334811"/>
    <w:rsid w:val="0036352D"/>
    <w:rsid w:val="00402CF7"/>
    <w:rsid w:val="00763CFE"/>
    <w:rsid w:val="00843BDF"/>
    <w:rsid w:val="008C7981"/>
    <w:rsid w:val="009023AE"/>
    <w:rsid w:val="00A91892"/>
    <w:rsid w:val="00AC15F2"/>
    <w:rsid w:val="00B710E9"/>
    <w:rsid w:val="00C13DAF"/>
    <w:rsid w:val="00F46735"/>
    <w:rsid w:val="00F71DC7"/>
    <w:rsid w:val="00FB2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42F9"/>
  <w15:docId w15:val="{CCB7D1BD-D330-442A-88F3-B78637C6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71DC7"/>
    <w:pPr>
      <w:autoSpaceDN w:val="0"/>
    </w:pPr>
    <w:rPr>
      <w:rFonts w:ascii="Calibri" w:eastAsia="Calibri" w:hAnsi="Calibri" w:cs="Times New Roman"/>
    </w:rPr>
  </w:style>
  <w:style w:type="paragraph" w:styleId="Virsraksts1">
    <w:name w:val="heading 1"/>
    <w:aliases w:val="H1"/>
    <w:basedOn w:val="Parasts"/>
    <w:next w:val="Virsraksts2"/>
    <w:link w:val="Virsraksts1Rakstz"/>
    <w:qFormat/>
    <w:rsid w:val="00F71DC7"/>
    <w:pPr>
      <w:keepNext/>
      <w:numPr>
        <w:numId w:val="1"/>
      </w:numPr>
      <w:autoSpaceDN/>
      <w:spacing w:after="0" w:line="240" w:lineRule="auto"/>
      <w:jc w:val="center"/>
      <w:outlineLvl w:val="0"/>
    </w:pPr>
    <w:rPr>
      <w:rFonts w:ascii="Times New Roman Bold" w:eastAsia="Times New Roman" w:hAnsi="Times New Roman Bold"/>
      <w:caps/>
      <w:sz w:val="28"/>
      <w:szCs w:val="20"/>
    </w:rPr>
  </w:style>
  <w:style w:type="paragraph" w:styleId="Virsraksts2">
    <w:name w:val="heading 2"/>
    <w:basedOn w:val="Parasts"/>
    <w:next w:val="Parasts"/>
    <w:link w:val="Virsraksts2Rakstz"/>
    <w:semiHidden/>
    <w:unhideWhenUsed/>
    <w:qFormat/>
    <w:rsid w:val="00F71DC7"/>
    <w:pPr>
      <w:keepNext/>
      <w:numPr>
        <w:ilvl w:val="1"/>
        <w:numId w:val="1"/>
      </w:numPr>
      <w:tabs>
        <w:tab w:val="left" w:pos="284"/>
      </w:tabs>
      <w:autoSpaceDN/>
      <w:spacing w:after="100" w:line="240" w:lineRule="auto"/>
      <w:jc w:val="both"/>
      <w:outlineLvl w:val="1"/>
    </w:pPr>
    <w:rPr>
      <w:rFonts w:ascii="Times New Roman Bold" w:eastAsia="Times New Roman" w:hAnsi="Times New Roman Bold"/>
      <w:b/>
      <w:szCs w:val="20"/>
    </w:rPr>
  </w:style>
  <w:style w:type="paragraph" w:styleId="Virsraksts3">
    <w:name w:val="heading 3"/>
    <w:basedOn w:val="Parasts"/>
    <w:next w:val="Parasts"/>
    <w:link w:val="Virsraksts3Rakstz"/>
    <w:semiHidden/>
    <w:unhideWhenUsed/>
    <w:qFormat/>
    <w:rsid w:val="00F71DC7"/>
    <w:pPr>
      <w:keepNext/>
      <w:numPr>
        <w:ilvl w:val="2"/>
        <w:numId w:val="1"/>
      </w:numPr>
      <w:autoSpaceDN/>
      <w:spacing w:after="0" w:line="240" w:lineRule="auto"/>
      <w:jc w:val="center"/>
      <w:outlineLvl w:val="2"/>
    </w:pPr>
    <w:rPr>
      <w:rFonts w:ascii="Times New Roman" w:eastAsia="Times New Roman" w:hAnsi="Times New Roman"/>
      <w:b/>
      <w:sz w:val="32"/>
      <w:szCs w:val="24"/>
    </w:rPr>
  </w:style>
  <w:style w:type="paragraph" w:styleId="Virsraksts4">
    <w:name w:val="heading 4"/>
    <w:basedOn w:val="Parasts"/>
    <w:next w:val="Parasts"/>
    <w:link w:val="Virsraksts4Rakstz"/>
    <w:semiHidden/>
    <w:unhideWhenUsed/>
    <w:qFormat/>
    <w:rsid w:val="00F71DC7"/>
    <w:pPr>
      <w:keepNext/>
      <w:numPr>
        <w:ilvl w:val="3"/>
        <w:numId w:val="1"/>
      </w:numPr>
      <w:autoSpaceDN/>
      <w:spacing w:before="240" w:after="60" w:line="240" w:lineRule="auto"/>
      <w:outlineLvl w:val="3"/>
    </w:pPr>
    <w:rPr>
      <w:rFonts w:ascii="Times New Roman" w:eastAsia="Times New Roman" w:hAnsi="Times New Roman"/>
      <w:b/>
      <w:bCs/>
      <w:sz w:val="28"/>
      <w:szCs w:val="28"/>
    </w:rPr>
  </w:style>
  <w:style w:type="paragraph" w:styleId="Virsraksts5">
    <w:name w:val="heading 5"/>
    <w:basedOn w:val="Parasts"/>
    <w:next w:val="Parasts"/>
    <w:link w:val="Virsraksts5Rakstz"/>
    <w:semiHidden/>
    <w:unhideWhenUsed/>
    <w:qFormat/>
    <w:rsid w:val="00F71DC7"/>
    <w:pPr>
      <w:keepNext/>
      <w:numPr>
        <w:ilvl w:val="4"/>
        <w:numId w:val="1"/>
      </w:numPr>
      <w:autoSpaceDN/>
      <w:spacing w:after="0" w:line="240" w:lineRule="auto"/>
      <w:jc w:val="both"/>
      <w:outlineLvl w:val="4"/>
    </w:pPr>
    <w:rPr>
      <w:rFonts w:ascii="Times New Roman" w:eastAsia="Times New Roman" w:hAnsi="Times New Roman"/>
      <w:b/>
      <w:bCs/>
      <w:sz w:val="24"/>
      <w:szCs w:val="24"/>
    </w:rPr>
  </w:style>
  <w:style w:type="paragraph" w:styleId="Virsraksts6">
    <w:name w:val="heading 6"/>
    <w:basedOn w:val="Parasts"/>
    <w:next w:val="Parasts"/>
    <w:link w:val="Virsraksts6Rakstz"/>
    <w:semiHidden/>
    <w:unhideWhenUsed/>
    <w:qFormat/>
    <w:rsid w:val="00F71DC7"/>
    <w:pPr>
      <w:keepNext/>
      <w:numPr>
        <w:ilvl w:val="5"/>
        <w:numId w:val="1"/>
      </w:numPr>
      <w:autoSpaceDN/>
      <w:spacing w:after="0" w:line="240" w:lineRule="auto"/>
      <w:jc w:val="both"/>
      <w:outlineLvl w:val="5"/>
    </w:pPr>
    <w:rPr>
      <w:rFonts w:ascii="Times New Roman" w:eastAsia="Times New Roman" w:hAnsi="Times New Roman"/>
      <w:b/>
      <w:bCs/>
      <w:sz w:val="28"/>
      <w:szCs w:val="24"/>
    </w:rPr>
  </w:style>
  <w:style w:type="paragraph" w:styleId="Virsraksts7">
    <w:name w:val="heading 7"/>
    <w:basedOn w:val="Parasts"/>
    <w:next w:val="Parasts"/>
    <w:link w:val="Virsraksts7Rakstz"/>
    <w:uiPriority w:val="99"/>
    <w:semiHidden/>
    <w:unhideWhenUsed/>
    <w:qFormat/>
    <w:rsid w:val="00F71DC7"/>
    <w:pPr>
      <w:numPr>
        <w:ilvl w:val="6"/>
        <w:numId w:val="1"/>
      </w:numPr>
      <w:autoSpaceDN/>
      <w:spacing w:before="240" w:after="60" w:line="240" w:lineRule="auto"/>
      <w:jc w:val="both"/>
      <w:outlineLvl w:val="6"/>
    </w:pPr>
    <w:rPr>
      <w:rFonts w:ascii="Times New Roman" w:eastAsia="Times New Roman" w:hAnsi="Times New Roman"/>
      <w:sz w:val="24"/>
      <w:szCs w:val="24"/>
    </w:rPr>
  </w:style>
  <w:style w:type="paragraph" w:styleId="Virsraksts8">
    <w:name w:val="heading 8"/>
    <w:basedOn w:val="Parasts"/>
    <w:next w:val="Parasts"/>
    <w:link w:val="Virsraksts8Rakstz"/>
    <w:uiPriority w:val="99"/>
    <w:semiHidden/>
    <w:unhideWhenUsed/>
    <w:qFormat/>
    <w:rsid w:val="00F71DC7"/>
    <w:pPr>
      <w:numPr>
        <w:ilvl w:val="7"/>
        <w:numId w:val="1"/>
      </w:numPr>
      <w:autoSpaceDN/>
      <w:spacing w:before="240" w:after="60" w:line="240" w:lineRule="auto"/>
      <w:jc w:val="both"/>
      <w:outlineLvl w:val="7"/>
    </w:pPr>
    <w:rPr>
      <w:rFonts w:ascii="Times New Roman" w:eastAsia="Times New Roman" w:hAnsi="Times New Roman"/>
      <w:i/>
      <w:iCs/>
      <w:sz w:val="24"/>
      <w:szCs w:val="24"/>
    </w:rPr>
  </w:style>
  <w:style w:type="paragraph" w:styleId="Virsraksts9">
    <w:name w:val="heading 9"/>
    <w:basedOn w:val="Parasts"/>
    <w:next w:val="Parasts"/>
    <w:link w:val="Virsraksts9Rakstz"/>
    <w:uiPriority w:val="99"/>
    <w:semiHidden/>
    <w:unhideWhenUsed/>
    <w:qFormat/>
    <w:rsid w:val="00F71DC7"/>
    <w:pPr>
      <w:numPr>
        <w:ilvl w:val="8"/>
        <w:numId w:val="1"/>
      </w:numPr>
      <w:autoSpaceDN/>
      <w:spacing w:before="240" w:after="60" w:line="240" w:lineRule="auto"/>
      <w:jc w:val="both"/>
      <w:outlineLvl w:val="8"/>
    </w:pPr>
    <w:rPr>
      <w:rFonts w:ascii="Times New Roman" w:eastAsia="Times New Roman" w:hAnsi="Times New Roman"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F71DC7"/>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F71DC7"/>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semiHidden/>
    <w:rsid w:val="00F71DC7"/>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F71DC7"/>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F71DC7"/>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F71DC7"/>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semiHidden/>
    <w:rsid w:val="00F71DC7"/>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F71DC7"/>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F71DC7"/>
    <w:rPr>
      <w:rFonts w:ascii="Times New Roman" w:eastAsia="Times New Roman" w:hAnsi="Times New Roman" w:cs="Arial"/>
    </w:rPr>
  </w:style>
  <w:style w:type="paragraph" w:styleId="Paraststmeklis">
    <w:name w:val="Normal (Web)"/>
    <w:basedOn w:val="Parasts"/>
    <w:uiPriority w:val="99"/>
    <w:semiHidden/>
    <w:unhideWhenUsed/>
    <w:rsid w:val="00F71DC7"/>
    <w:pPr>
      <w:autoSpaceDN/>
      <w:spacing w:before="100" w:beforeAutospacing="1" w:after="100" w:afterAutospacing="1" w:line="240" w:lineRule="auto"/>
    </w:pPr>
    <w:rPr>
      <w:rFonts w:ascii="Times New Roman" w:eastAsia="Times New Roman" w:hAnsi="Times New Roman"/>
      <w:sz w:val="24"/>
      <w:szCs w:val="24"/>
      <w:lang w:eastAsia="lv-LV"/>
    </w:rPr>
  </w:style>
  <w:style w:type="paragraph" w:styleId="Komentrateksts">
    <w:name w:val="annotation text"/>
    <w:basedOn w:val="Parasts"/>
    <w:link w:val="KomentratekstsRakstz"/>
    <w:uiPriority w:val="99"/>
    <w:unhideWhenUsed/>
    <w:rsid w:val="00F71DC7"/>
    <w:pPr>
      <w:autoSpaceDN/>
      <w:spacing w:after="0" w:line="240" w:lineRule="auto"/>
    </w:pPr>
    <w:rPr>
      <w:rFonts w:ascii="Times New Roman" w:eastAsia="Times New Roman" w:hAnsi="Times New Roman"/>
      <w:sz w:val="20"/>
      <w:szCs w:val="20"/>
      <w:lang w:val="en-GB"/>
    </w:rPr>
  </w:style>
  <w:style w:type="character" w:customStyle="1" w:styleId="KomentratekstsRakstz">
    <w:name w:val="Komentāra teksts Rakstz."/>
    <w:basedOn w:val="Noklusjumarindkopasfonts"/>
    <w:link w:val="Komentrateksts"/>
    <w:uiPriority w:val="99"/>
    <w:rsid w:val="00F71DC7"/>
    <w:rPr>
      <w:rFonts w:ascii="Times New Roman" w:eastAsia="Times New Roman" w:hAnsi="Times New Roman" w:cs="Times New Roman"/>
      <w:sz w:val="20"/>
      <w:szCs w:val="20"/>
      <w:lang w:val="en-GB"/>
    </w:rPr>
  </w:style>
  <w:style w:type="paragraph" w:customStyle="1" w:styleId="Parasts1">
    <w:name w:val="Parasts1"/>
    <w:uiPriority w:val="99"/>
    <w:semiHidden/>
    <w:rsid w:val="00F71DC7"/>
    <w:pPr>
      <w:suppressAutoHyphens/>
      <w:autoSpaceDN w:val="0"/>
      <w:spacing w:after="0" w:line="240" w:lineRule="auto"/>
    </w:pPr>
    <w:rPr>
      <w:rFonts w:ascii="Times New Roman" w:eastAsia="Times New Roman" w:hAnsi="Times New Roman" w:cs="Times New Roman"/>
      <w:sz w:val="28"/>
      <w:szCs w:val="24"/>
    </w:rPr>
  </w:style>
  <w:style w:type="paragraph" w:customStyle="1" w:styleId="Galvene1">
    <w:name w:val="Galvene1"/>
    <w:basedOn w:val="Parasts1"/>
    <w:uiPriority w:val="99"/>
    <w:semiHidden/>
    <w:rsid w:val="00F71DC7"/>
    <w:pPr>
      <w:tabs>
        <w:tab w:val="center" w:pos="4153"/>
        <w:tab w:val="right" w:pos="8306"/>
      </w:tabs>
    </w:pPr>
  </w:style>
  <w:style w:type="paragraph" w:customStyle="1" w:styleId="Pamatteksts1">
    <w:name w:val="Pamatteksts1"/>
    <w:basedOn w:val="Parasts1"/>
    <w:uiPriority w:val="99"/>
    <w:semiHidden/>
    <w:rsid w:val="00F71DC7"/>
    <w:pPr>
      <w:ind w:left="454"/>
    </w:pPr>
  </w:style>
  <w:style w:type="paragraph" w:customStyle="1" w:styleId="Pamattekstsaratkpi1">
    <w:name w:val="Pamatteksts ar atkāpi1"/>
    <w:basedOn w:val="Parasts1"/>
    <w:uiPriority w:val="99"/>
    <w:semiHidden/>
    <w:rsid w:val="00F71DC7"/>
    <w:pPr>
      <w:widowControl w:val="0"/>
      <w:spacing w:after="120"/>
      <w:ind w:left="283"/>
    </w:pPr>
    <w:rPr>
      <w:sz w:val="24"/>
    </w:rPr>
  </w:style>
  <w:style w:type="paragraph" w:customStyle="1" w:styleId="Pamatteksts31">
    <w:name w:val="Pamatteksts 31"/>
    <w:basedOn w:val="Parasts1"/>
    <w:uiPriority w:val="99"/>
    <w:semiHidden/>
    <w:rsid w:val="00F71DC7"/>
    <w:pPr>
      <w:spacing w:after="120"/>
    </w:pPr>
    <w:rPr>
      <w:sz w:val="16"/>
      <w:szCs w:val="16"/>
    </w:rPr>
  </w:style>
  <w:style w:type="paragraph" w:customStyle="1" w:styleId="Pamattekstaatkpe31">
    <w:name w:val="Pamatteksta atkāpe 31"/>
    <w:basedOn w:val="Parasts1"/>
    <w:uiPriority w:val="99"/>
    <w:semiHidden/>
    <w:rsid w:val="00F71DC7"/>
    <w:pPr>
      <w:spacing w:after="120"/>
      <w:ind w:left="283"/>
    </w:pPr>
    <w:rPr>
      <w:sz w:val="16"/>
      <w:szCs w:val="16"/>
      <w:lang w:eastAsia="lv-LV"/>
    </w:rPr>
  </w:style>
  <w:style w:type="paragraph" w:customStyle="1" w:styleId="Subtitle1">
    <w:name w:val="Subtitle1"/>
    <w:next w:val="Parasts1"/>
    <w:uiPriority w:val="99"/>
    <w:semiHidden/>
    <w:rsid w:val="00F71DC7"/>
    <w:pPr>
      <w:suppressAutoHyphens/>
      <w:autoSpaceDN w:val="0"/>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semiHidden/>
    <w:locked/>
    <w:rsid w:val="00F71DC7"/>
    <w:rPr>
      <w:rFonts w:ascii="ヒラギノ角ゴ Pro W3" w:eastAsia="ヒラギノ角ゴ Pro W3" w:hAnsi="ヒラギノ角ゴ Pro W3"/>
      <w:color w:val="000000"/>
    </w:rPr>
  </w:style>
  <w:style w:type="paragraph" w:customStyle="1" w:styleId="Tabletext">
    <w:name w:val="Table text"/>
    <w:link w:val="TabletextChar"/>
    <w:semiHidden/>
    <w:rsid w:val="00F71DC7"/>
    <w:pPr>
      <w:suppressAutoHyphens/>
      <w:autoSpaceDN w:val="0"/>
      <w:spacing w:before="40" w:after="40" w:line="240" w:lineRule="auto"/>
    </w:pPr>
    <w:rPr>
      <w:rFonts w:ascii="ヒラギノ角ゴ Pro W3" w:eastAsia="ヒラギノ角ゴ Pro W3" w:hAnsi="ヒラギノ角ゴ Pro W3"/>
      <w:color w:val="000000"/>
    </w:rPr>
  </w:style>
  <w:style w:type="paragraph" w:customStyle="1" w:styleId="naisnod">
    <w:name w:val="naisnod"/>
    <w:basedOn w:val="Parasts1"/>
    <w:uiPriority w:val="99"/>
    <w:semiHidden/>
    <w:rsid w:val="00F71DC7"/>
    <w:pPr>
      <w:spacing w:before="100" w:after="100"/>
    </w:pPr>
    <w:rPr>
      <w:sz w:val="24"/>
      <w:lang w:eastAsia="lv-LV"/>
    </w:rPr>
  </w:style>
  <w:style w:type="paragraph" w:customStyle="1" w:styleId="Kjene1">
    <w:name w:val="Kājene1"/>
    <w:basedOn w:val="Parasts1"/>
    <w:uiPriority w:val="99"/>
    <w:semiHidden/>
    <w:rsid w:val="00F71DC7"/>
    <w:pPr>
      <w:tabs>
        <w:tab w:val="center" w:pos="4153"/>
        <w:tab w:val="right" w:pos="8306"/>
      </w:tabs>
      <w:suppressAutoHyphens w:val="0"/>
    </w:pPr>
    <w:rPr>
      <w:rFonts w:ascii="Calibri" w:eastAsia="Calibri" w:hAnsi="Calibri"/>
      <w:sz w:val="22"/>
      <w:szCs w:val="22"/>
    </w:rPr>
  </w:style>
  <w:style w:type="paragraph" w:customStyle="1" w:styleId="Virsraksts91">
    <w:name w:val="Virsraksts 91"/>
    <w:basedOn w:val="Parasts1"/>
    <w:next w:val="Parasts1"/>
    <w:uiPriority w:val="99"/>
    <w:semiHidden/>
    <w:rsid w:val="00F71DC7"/>
    <w:pPr>
      <w:keepNext/>
      <w:spacing w:before="1800"/>
      <w:jc w:val="center"/>
      <w:outlineLvl w:val="8"/>
    </w:pPr>
    <w:rPr>
      <w:rFonts w:eastAsia="Calibri"/>
    </w:rPr>
  </w:style>
  <w:style w:type="paragraph" w:customStyle="1" w:styleId="tv2132">
    <w:name w:val="tv2132"/>
    <w:basedOn w:val="Parasts"/>
    <w:uiPriority w:val="99"/>
    <w:semiHidden/>
    <w:rsid w:val="00F71DC7"/>
    <w:pPr>
      <w:autoSpaceDN/>
      <w:spacing w:after="0" w:line="360" w:lineRule="auto"/>
      <w:ind w:firstLine="300"/>
    </w:pPr>
    <w:rPr>
      <w:rFonts w:ascii="Times New Roman" w:eastAsia="Times New Roman" w:hAnsi="Times New Roman"/>
      <w:color w:val="414142"/>
      <w:sz w:val="20"/>
      <w:szCs w:val="20"/>
      <w:lang w:eastAsia="lv-LV"/>
    </w:rPr>
  </w:style>
  <w:style w:type="character" w:customStyle="1" w:styleId="Noklusjumarindkopasfonts1">
    <w:name w:val="Noklusējuma rindkopas fonts1"/>
    <w:rsid w:val="00F71DC7"/>
  </w:style>
  <w:style w:type="character" w:customStyle="1" w:styleId="Hipersaite1">
    <w:name w:val="Hipersaite1"/>
    <w:rsid w:val="00F71DC7"/>
    <w:rPr>
      <w:color w:val="0000FF"/>
      <w:u w:val="single" w:color="000000"/>
    </w:rPr>
  </w:style>
  <w:style w:type="character" w:styleId="Hipersaite">
    <w:name w:val="Hyperlink"/>
    <w:basedOn w:val="Noklusjumarindkopasfonts"/>
    <w:uiPriority w:val="99"/>
    <w:semiHidden/>
    <w:unhideWhenUsed/>
    <w:rsid w:val="00F71DC7"/>
    <w:rPr>
      <w:color w:val="0000FF"/>
      <w:u w:val="single"/>
    </w:rPr>
  </w:style>
  <w:style w:type="paragraph" w:styleId="Kjene">
    <w:name w:val="footer"/>
    <w:basedOn w:val="Parasts"/>
    <w:link w:val="KjeneRakstz"/>
    <w:uiPriority w:val="99"/>
    <w:unhideWhenUsed/>
    <w:rsid w:val="00F71DC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1DC7"/>
    <w:rPr>
      <w:rFonts w:ascii="Calibri" w:eastAsia="Calibri" w:hAnsi="Calibri" w:cs="Times New Roman"/>
    </w:rPr>
  </w:style>
  <w:style w:type="paragraph" w:styleId="Balonteksts">
    <w:name w:val="Balloon Text"/>
    <w:basedOn w:val="Parasts"/>
    <w:link w:val="BalontekstsRakstz"/>
    <w:uiPriority w:val="99"/>
    <w:semiHidden/>
    <w:unhideWhenUsed/>
    <w:rsid w:val="00F71DC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1DC7"/>
    <w:rPr>
      <w:rFonts w:ascii="Tahoma" w:eastAsia="Calibri" w:hAnsi="Tahoma" w:cs="Tahoma"/>
      <w:sz w:val="16"/>
      <w:szCs w:val="16"/>
    </w:rPr>
  </w:style>
  <w:style w:type="character" w:customStyle="1" w:styleId="PamattekstsRakstz1">
    <w:name w:val="Pamatteksts Rakstz.1"/>
    <w:aliases w:val="b Rakstz.,uvlaka 3 Rakstz.,plain Rakstz.,plain Char Rakstz.,b1 Rakstz.,uvlaka 31 Rakstz.,Body Text Char Char Rakstz."/>
    <w:link w:val="Pamatteksts"/>
    <w:locked/>
    <w:rsid w:val="00F71DC7"/>
    <w:rPr>
      <w:rFonts w:ascii="RimTimes" w:eastAsia="Times New Roman" w:hAnsi="RimTimes"/>
      <w:sz w:val="24"/>
    </w:rPr>
  </w:style>
  <w:style w:type="paragraph" w:styleId="Pamatteksts">
    <w:name w:val="Body Text"/>
    <w:aliases w:val="b,uvlaka 3,plain,plain Char,b1,uvlaka 31,Body Text Char Char"/>
    <w:basedOn w:val="Parasts"/>
    <w:link w:val="PamattekstsRakstz1"/>
    <w:unhideWhenUsed/>
    <w:rsid w:val="00F71DC7"/>
    <w:pPr>
      <w:widowControl w:val="0"/>
      <w:autoSpaceDN/>
      <w:spacing w:after="120" w:line="240" w:lineRule="auto"/>
    </w:pPr>
    <w:rPr>
      <w:rFonts w:ascii="RimTimes" w:eastAsia="Times New Roman" w:hAnsi="RimTimes" w:cstheme="minorBidi"/>
      <w:sz w:val="24"/>
    </w:rPr>
  </w:style>
  <w:style w:type="character" w:customStyle="1" w:styleId="PamattekstsRakstz">
    <w:name w:val="Pamatteksts Rakstz."/>
    <w:basedOn w:val="Noklusjumarindkopasfonts"/>
    <w:uiPriority w:val="99"/>
    <w:semiHidden/>
    <w:rsid w:val="00F71D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s://likumi.lv/ta/id/287760-publisko-iepirkumu-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760-publisko-iepirkumu-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ntspilsnovads.lv" TargetMode="External"/><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28726</Words>
  <Characters>16374</Characters>
  <Application>Microsoft Office Word</Application>
  <DocSecurity>0</DocSecurity>
  <Lines>136</Lines>
  <Paragraphs>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cp:revision>
  <dcterms:created xsi:type="dcterms:W3CDTF">2018-02-15T14:24:00Z</dcterms:created>
  <dcterms:modified xsi:type="dcterms:W3CDTF">2018-02-15T14:27:00Z</dcterms:modified>
</cp:coreProperties>
</file>