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91" w:rsidRDefault="008E4591" w:rsidP="008E4591">
      <w:pPr>
        <w:pStyle w:val="Footer"/>
        <w:tabs>
          <w:tab w:val="left" w:pos="720"/>
        </w:tabs>
        <w:jc w:val="right"/>
        <w:rPr>
          <w:sz w:val="16"/>
          <w:szCs w:val="16"/>
        </w:rPr>
      </w:pPr>
      <w:r>
        <w:rPr>
          <w:noProof/>
          <w:sz w:val="16"/>
          <w:szCs w:val="16"/>
          <w:lang w:bidi="ar-SA"/>
        </w:rPr>
        <w:drawing>
          <wp:inline distT="0" distB="0" distL="0" distR="0" wp14:anchorId="657FC160" wp14:editId="712A7C54">
            <wp:extent cx="5753100" cy="906780"/>
            <wp:effectExtent l="0" t="0" r="0" b="7620"/>
            <wp:docPr id="5" name="Attēls 5" descr="logo_ar uzrakstu_pamat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 uzrakstu_pamatp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906780"/>
                    </a:xfrm>
                    <a:prstGeom prst="rect">
                      <a:avLst/>
                    </a:prstGeom>
                    <a:noFill/>
                    <a:ln>
                      <a:noFill/>
                    </a:ln>
                  </pic:spPr>
                </pic:pic>
              </a:graphicData>
            </a:graphic>
          </wp:inline>
        </w:drawing>
      </w:r>
    </w:p>
    <w:p w:rsidR="008E4591" w:rsidRDefault="008E4591" w:rsidP="008E4591">
      <w:pPr>
        <w:pStyle w:val="Footer"/>
        <w:tabs>
          <w:tab w:val="left" w:pos="720"/>
        </w:tabs>
        <w:jc w:val="right"/>
        <w:rPr>
          <w:sz w:val="16"/>
          <w:szCs w:val="16"/>
        </w:rPr>
      </w:pPr>
      <w:r>
        <w:rPr>
          <w:sz w:val="16"/>
          <w:szCs w:val="16"/>
        </w:rPr>
        <w:t>APSTIPRINĀTS</w:t>
      </w:r>
    </w:p>
    <w:p w:rsidR="008E4591" w:rsidRDefault="008E4591" w:rsidP="008E4591">
      <w:pPr>
        <w:jc w:val="right"/>
        <w:rPr>
          <w:sz w:val="16"/>
          <w:szCs w:val="16"/>
        </w:rPr>
      </w:pPr>
      <w:r>
        <w:rPr>
          <w:sz w:val="16"/>
          <w:szCs w:val="16"/>
        </w:rPr>
        <w:t>Ventspils novada domes</w:t>
      </w:r>
    </w:p>
    <w:p w:rsidR="008E4591" w:rsidRDefault="008E4591" w:rsidP="008E4591">
      <w:pPr>
        <w:jc w:val="right"/>
        <w:rPr>
          <w:sz w:val="16"/>
          <w:szCs w:val="16"/>
        </w:rPr>
      </w:pPr>
      <w:r>
        <w:rPr>
          <w:sz w:val="16"/>
          <w:szCs w:val="16"/>
        </w:rPr>
        <w:t xml:space="preserve"> iepirkuma komisijas</w:t>
      </w:r>
    </w:p>
    <w:p w:rsidR="008E4591" w:rsidRDefault="008E4591" w:rsidP="008E4591">
      <w:pPr>
        <w:jc w:val="right"/>
        <w:rPr>
          <w:sz w:val="16"/>
          <w:szCs w:val="16"/>
        </w:rPr>
      </w:pPr>
      <w:r>
        <w:rPr>
          <w:sz w:val="16"/>
          <w:szCs w:val="16"/>
        </w:rPr>
        <w:t xml:space="preserve">2016.gada  </w:t>
      </w:r>
      <w:r w:rsidR="00854C84">
        <w:rPr>
          <w:sz w:val="16"/>
          <w:szCs w:val="16"/>
        </w:rPr>
        <w:t>4</w:t>
      </w:r>
      <w:r>
        <w:rPr>
          <w:sz w:val="16"/>
          <w:szCs w:val="16"/>
        </w:rPr>
        <w:t>.</w:t>
      </w:r>
      <w:r w:rsidR="00854C84">
        <w:rPr>
          <w:sz w:val="16"/>
          <w:szCs w:val="16"/>
        </w:rPr>
        <w:t>novembra</w:t>
      </w:r>
      <w:r>
        <w:rPr>
          <w:sz w:val="16"/>
          <w:szCs w:val="16"/>
        </w:rPr>
        <w:t xml:space="preserve"> sēdē</w:t>
      </w:r>
    </w:p>
    <w:p w:rsidR="008E4591" w:rsidRDefault="008E4591" w:rsidP="008E4591">
      <w:pPr>
        <w:pStyle w:val="Header"/>
        <w:jc w:val="right"/>
        <w:rPr>
          <w:sz w:val="16"/>
          <w:szCs w:val="16"/>
          <w:lang w:val="lv-LV"/>
        </w:rPr>
      </w:pPr>
      <w:r>
        <w:rPr>
          <w:sz w:val="16"/>
          <w:szCs w:val="16"/>
          <w:lang w:val="lv-LV"/>
        </w:rPr>
        <w:t>protokols Nr.2016/7</w:t>
      </w:r>
      <w:r w:rsidR="00902DDE">
        <w:rPr>
          <w:sz w:val="16"/>
          <w:szCs w:val="16"/>
          <w:lang w:val="lv-LV"/>
        </w:rPr>
        <w:t>9</w:t>
      </w:r>
      <w:r>
        <w:rPr>
          <w:sz w:val="16"/>
          <w:szCs w:val="16"/>
          <w:lang w:val="lv-LV"/>
        </w:rPr>
        <w:t>/1</w:t>
      </w:r>
    </w:p>
    <w:p w:rsidR="008E4591" w:rsidRDefault="008E4591" w:rsidP="008E4591">
      <w:pPr>
        <w:pStyle w:val="Header"/>
        <w:jc w:val="right"/>
        <w:rPr>
          <w:sz w:val="16"/>
          <w:szCs w:val="16"/>
          <w:lang w:val="lv-LV"/>
        </w:rPr>
      </w:pPr>
      <w:r>
        <w:rPr>
          <w:sz w:val="16"/>
          <w:szCs w:val="16"/>
          <w:lang w:val="lv-LV"/>
        </w:rPr>
        <w:t>Iepirkuma komisijas priekšsēdētājs</w:t>
      </w:r>
    </w:p>
    <w:p w:rsidR="008E4591" w:rsidRDefault="008E4591" w:rsidP="008E4591">
      <w:pPr>
        <w:pStyle w:val="Header"/>
        <w:jc w:val="right"/>
        <w:rPr>
          <w:sz w:val="16"/>
          <w:szCs w:val="16"/>
          <w:lang w:val="lv-LV"/>
        </w:rPr>
      </w:pPr>
      <w:r>
        <w:rPr>
          <w:sz w:val="16"/>
          <w:szCs w:val="16"/>
          <w:lang w:val="lv-LV"/>
        </w:rPr>
        <w:t>________________M.Dadzis</w:t>
      </w:r>
    </w:p>
    <w:p w:rsidR="008E4591" w:rsidRDefault="008E4591" w:rsidP="008E4591">
      <w:pPr>
        <w:ind w:left="5760" w:right="-766" w:firstLine="720"/>
        <w:jc w:val="right"/>
        <w:rPr>
          <w:sz w:val="20"/>
        </w:rPr>
      </w:pPr>
    </w:p>
    <w:p w:rsidR="008E4591" w:rsidRDefault="008E4591" w:rsidP="008E4591">
      <w:pPr>
        <w:rPr>
          <w:lang w:val="x-none" w:eastAsia="x-none" w:bidi="ar-SA"/>
        </w:rPr>
      </w:pPr>
    </w:p>
    <w:p w:rsidR="008E4591" w:rsidRPr="008E4591" w:rsidRDefault="008E4591" w:rsidP="008E4591">
      <w:pPr>
        <w:pStyle w:val="Heading1"/>
        <w:jc w:val="center"/>
        <w:rPr>
          <w:rFonts w:ascii="Times New Roman" w:hAnsi="Times New Roman"/>
          <w:bCs w:val="0"/>
          <w:sz w:val="28"/>
          <w:szCs w:val="28"/>
          <w:lang w:val="lv-LV"/>
        </w:rPr>
      </w:pPr>
      <w:r w:rsidRPr="008E4591">
        <w:rPr>
          <w:rFonts w:ascii="Times New Roman" w:hAnsi="Times New Roman"/>
          <w:bCs w:val="0"/>
          <w:sz w:val="28"/>
          <w:szCs w:val="28"/>
          <w:lang w:val="lv-LV"/>
        </w:rPr>
        <w:t>IEPIRKUMS</w:t>
      </w:r>
    </w:p>
    <w:p w:rsidR="008E4591" w:rsidRPr="008E4591" w:rsidRDefault="008E4591" w:rsidP="008E4591">
      <w:pPr>
        <w:rPr>
          <w:sz w:val="28"/>
          <w:szCs w:val="28"/>
          <w:lang w:eastAsia="x-none" w:bidi="ar-SA"/>
        </w:rPr>
      </w:pPr>
    </w:p>
    <w:p w:rsidR="008E4591" w:rsidRPr="0038538C" w:rsidRDefault="008E4591" w:rsidP="008E4591">
      <w:pPr>
        <w:jc w:val="center"/>
        <w:rPr>
          <w:b/>
        </w:rPr>
      </w:pPr>
      <w:r w:rsidRPr="0038538C">
        <w:rPr>
          <w:b/>
        </w:rPr>
        <w:t>pēc Publisko iepirkuma likuma 8</w:t>
      </w:r>
      <w:r w:rsidRPr="0038538C">
        <w:rPr>
          <w:b/>
          <w:vertAlign w:val="superscript"/>
        </w:rPr>
        <w:t>2</w:t>
      </w:r>
      <w:r w:rsidRPr="0038538C">
        <w:rPr>
          <w:b/>
        </w:rPr>
        <w:t xml:space="preserve">.panta </w:t>
      </w:r>
    </w:p>
    <w:p w:rsidR="008E4591" w:rsidRPr="008E4591" w:rsidRDefault="008E4591" w:rsidP="008E4591">
      <w:pPr>
        <w:jc w:val="center"/>
        <w:rPr>
          <w:b/>
          <w:sz w:val="28"/>
          <w:szCs w:val="28"/>
        </w:rPr>
      </w:pPr>
    </w:p>
    <w:p w:rsidR="008E4591" w:rsidRPr="0038538C" w:rsidRDefault="00E5321E" w:rsidP="008E4591">
      <w:pPr>
        <w:pStyle w:val="BodyText"/>
        <w:jc w:val="center"/>
        <w:rPr>
          <w:b/>
          <w:sz w:val="28"/>
          <w:szCs w:val="28"/>
          <w:lang w:val="lv-LV"/>
        </w:rPr>
      </w:pPr>
      <w:r w:rsidRPr="0038538C">
        <w:rPr>
          <w:b/>
          <w:sz w:val="28"/>
          <w:szCs w:val="28"/>
          <w:lang w:val="lv-LV"/>
        </w:rPr>
        <w:t>“Labiekā</w:t>
      </w:r>
      <w:r w:rsidR="0038538C" w:rsidRPr="0038538C">
        <w:rPr>
          <w:b/>
          <w:sz w:val="28"/>
          <w:szCs w:val="28"/>
          <w:lang w:val="lv-LV"/>
        </w:rPr>
        <w:t>rtojuma būvprojekta izstrāde, autoruzraudzība un būvdarbi Tārgales pagastā projekta “</w:t>
      </w:r>
      <w:r w:rsidR="0038538C" w:rsidRPr="0038538C">
        <w:rPr>
          <w:b/>
          <w:sz w:val="28"/>
          <w:szCs w:val="28"/>
        </w:rPr>
        <w:t>Paaudžu tikšanās vieta</w:t>
      </w:r>
      <w:r w:rsidR="0038538C" w:rsidRPr="0038538C">
        <w:rPr>
          <w:b/>
          <w:sz w:val="28"/>
          <w:szCs w:val="28"/>
          <w:lang w:val="lv-LV"/>
        </w:rPr>
        <w:t xml:space="preserve">s izveidošana </w:t>
      </w:r>
      <w:r w:rsidR="0038538C" w:rsidRPr="0038538C">
        <w:rPr>
          <w:b/>
          <w:sz w:val="28"/>
          <w:szCs w:val="28"/>
        </w:rPr>
        <w:t>Tārgalē”</w:t>
      </w:r>
      <w:r w:rsidR="0038538C" w:rsidRPr="0038538C">
        <w:rPr>
          <w:b/>
          <w:sz w:val="28"/>
          <w:szCs w:val="28"/>
          <w:lang w:val="lv-LV"/>
        </w:rPr>
        <w:t xml:space="preserve"> ietvaros”</w:t>
      </w:r>
    </w:p>
    <w:p w:rsidR="008E4591" w:rsidRPr="0038538C" w:rsidRDefault="008E4591" w:rsidP="008E4591">
      <w:pPr>
        <w:jc w:val="center"/>
        <w:rPr>
          <w:b/>
          <w:bCs/>
          <w:sz w:val="28"/>
          <w:szCs w:val="28"/>
        </w:rPr>
      </w:pPr>
    </w:p>
    <w:p w:rsidR="008E4591" w:rsidRPr="0038538C" w:rsidRDefault="008E4591" w:rsidP="008E4591">
      <w:pPr>
        <w:jc w:val="center"/>
        <w:rPr>
          <w:b/>
          <w:bCs/>
          <w:sz w:val="28"/>
          <w:szCs w:val="28"/>
        </w:rPr>
      </w:pPr>
      <w:r w:rsidRPr="0038538C">
        <w:rPr>
          <w:b/>
          <w:bCs/>
          <w:sz w:val="28"/>
          <w:szCs w:val="28"/>
        </w:rPr>
        <w:t>VND 2016/7</w:t>
      </w:r>
      <w:r w:rsidR="00902DDE">
        <w:rPr>
          <w:b/>
          <w:bCs/>
          <w:sz w:val="28"/>
          <w:szCs w:val="28"/>
        </w:rPr>
        <w:t>9</w:t>
      </w:r>
    </w:p>
    <w:p w:rsidR="008E4591" w:rsidRPr="0038538C" w:rsidRDefault="008E4591" w:rsidP="008E4591">
      <w:pPr>
        <w:jc w:val="both"/>
        <w:rPr>
          <w:b/>
          <w:bCs/>
          <w:sz w:val="28"/>
          <w:szCs w:val="28"/>
        </w:rPr>
      </w:pPr>
    </w:p>
    <w:p w:rsidR="008E4591" w:rsidRPr="0038538C" w:rsidRDefault="008E4591" w:rsidP="008E4591">
      <w:pPr>
        <w:jc w:val="both"/>
        <w:rPr>
          <w:b/>
          <w:bCs/>
          <w:sz w:val="28"/>
          <w:szCs w:val="28"/>
        </w:rPr>
      </w:pPr>
    </w:p>
    <w:p w:rsidR="008E4591" w:rsidRPr="0038538C" w:rsidRDefault="008E4591" w:rsidP="008E4591">
      <w:pPr>
        <w:jc w:val="both"/>
        <w:rPr>
          <w:b/>
          <w:sz w:val="28"/>
          <w:szCs w:val="28"/>
        </w:rPr>
      </w:pPr>
    </w:p>
    <w:p w:rsidR="008E4591" w:rsidRPr="0038538C" w:rsidRDefault="008E4591" w:rsidP="008E4591">
      <w:pPr>
        <w:pStyle w:val="Heading4"/>
        <w:jc w:val="center"/>
      </w:pPr>
      <w:r w:rsidRPr="0038538C">
        <w:rPr>
          <w:bCs w:val="0"/>
        </w:rPr>
        <w:t>NOLIKUMS</w:t>
      </w:r>
    </w:p>
    <w:p w:rsidR="008E4591" w:rsidRPr="0038538C" w:rsidRDefault="008E4591" w:rsidP="008E4591">
      <w:pPr>
        <w:ind w:right="-766"/>
        <w:jc w:val="both"/>
        <w:rPr>
          <w:sz w:val="28"/>
          <w:szCs w:val="28"/>
        </w:rPr>
      </w:pPr>
    </w:p>
    <w:p w:rsidR="008E4591" w:rsidRPr="0038538C" w:rsidRDefault="008E4591" w:rsidP="008E4591">
      <w:pPr>
        <w:tabs>
          <w:tab w:val="left" w:pos="6820"/>
        </w:tabs>
        <w:ind w:right="-766"/>
        <w:jc w:val="both"/>
        <w:rPr>
          <w:sz w:val="28"/>
          <w:szCs w:val="28"/>
        </w:rPr>
      </w:pPr>
      <w:r w:rsidRPr="0038538C">
        <w:rPr>
          <w:sz w:val="28"/>
          <w:szCs w:val="28"/>
        </w:rPr>
        <w:tab/>
      </w:r>
    </w:p>
    <w:p w:rsidR="008E4591" w:rsidRPr="0038538C" w:rsidRDefault="008E4591" w:rsidP="008E4591">
      <w:pPr>
        <w:ind w:right="-766"/>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Pr="0038538C" w:rsidRDefault="008E4591" w:rsidP="008E4591">
      <w:pPr>
        <w:jc w:val="center"/>
        <w:rPr>
          <w:sz w:val="28"/>
          <w:szCs w:val="28"/>
        </w:rPr>
      </w:pPr>
    </w:p>
    <w:p w:rsidR="008E4591" w:rsidRDefault="008E4591" w:rsidP="008E4591">
      <w:pPr>
        <w:jc w:val="center"/>
        <w:rPr>
          <w:b/>
          <w:i/>
          <w:sz w:val="20"/>
          <w:szCs w:val="20"/>
        </w:rPr>
      </w:pPr>
      <w:r w:rsidRPr="0038538C">
        <w:rPr>
          <w:sz w:val="28"/>
          <w:szCs w:val="28"/>
        </w:rPr>
        <w:t>2016. gads</w:t>
      </w:r>
      <w:r>
        <w:rPr>
          <w:b/>
          <w:i/>
          <w:sz w:val="20"/>
          <w:szCs w:val="20"/>
        </w:rPr>
        <w:br w:type="page"/>
      </w:r>
    </w:p>
    <w:p w:rsidR="008E4591" w:rsidRPr="008E4591" w:rsidRDefault="008E4591" w:rsidP="008E4591">
      <w:pPr>
        <w:jc w:val="center"/>
        <w:rPr>
          <w:b/>
          <w:i/>
          <w:sz w:val="20"/>
          <w:szCs w:val="20"/>
        </w:rPr>
      </w:pPr>
    </w:p>
    <w:p w:rsidR="008E4591" w:rsidRDefault="008E4591" w:rsidP="008E4591">
      <w:pPr>
        <w:jc w:val="center"/>
        <w:rPr>
          <w:b/>
          <w:i/>
          <w:sz w:val="20"/>
          <w:szCs w:val="20"/>
        </w:rPr>
      </w:pPr>
    </w:p>
    <w:p w:rsidR="008E4591" w:rsidRPr="005C3A28" w:rsidRDefault="008E4591" w:rsidP="008E4591">
      <w:pPr>
        <w:jc w:val="center"/>
        <w:rPr>
          <w:b/>
          <w:i/>
          <w:sz w:val="22"/>
          <w:szCs w:val="22"/>
        </w:rPr>
      </w:pPr>
    </w:p>
    <w:p w:rsidR="008E4591" w:rsidRPr="005C3A28" w:rsidRDefault="008E4591" w:rsidP="008E4591">
      <w:pPr>
        <w:jc w:val="center"/>
        <w:rPr>
          <w:b/>
          <w:sz w:val="22"/>
          <w:szCs w:val="22"/>
        </w:rPr>
      </w:pPr>
      <w:r w:rsidRPr="005C3A28">
        <w:rPr>
          <w:b/>
          <w:sz w:val="22"/>
          <w:szCs w:val="22"/>
        </w:rPr>
        <w:t>Nolikumā lietotie jēdzieni</w:t>
      </w:r>
    </w:p>
    <w:p w:rsidR="008E4591" w:rsidRPr="005C3A28" w:rsidRDefault="00B16984" w:rsidP="008E4591">
      <w:pPr>
        <w:pStyle w:val="Stils2"/>
        <w:tabs>
          <w:tab w:val="num" w:pos="1080"/>
        </w:tabs>
        <w:ind w:left="1080" w:hanging="513"/>
        <w:rPr>
          <w:color w:val="auto"/>
          <w:sz w:val="22"/>
          <w:szCs w:val="22"/>
        </w:rPr>
      </w:pPr>
      <w:r w:rsidRPr="005C3A28">
        <w:rPr>
          <w:color w:val="auto"/>
          <w:sz w:val="22"/>
          <w:szCs w:val="22"/>
        </w:rPr>
        <w:t>1.1.</w:t>
      </w:r>
      <w:r w:rsidR="008E4591" w:rsidRPr="005C3A28">
        <w:rPr>
          <w:b/>
          <w:color w:val="auto"/>
          <w:sz w:val="22"/>
          <w:szCs w:val="22"/>
        </w:rPr>
        <w:t>Iepirkums</w:t>
      </w:r>
      <w:r w:rsidR="008E4591" w:rsidRPr="005C3A28">
        <w:rPr>
          <w:b/>
          <w:i/>
          <w:color w:val="auto"/>
          <w:sz w:val="22"/>
          <w:szCs w:val="22"/>
        </w:rPr>
        <w:t xml:space="preserve"> </w:t>
      </w:r>
      <w:r w:rsidR="008E4591" w:rsidRPr="005C3A28">
        <w:rPr>
          <w:color w:val="auto"/>
          <w:sz w:val="22"/>
          <w:szCs w:val="22"/>
        </w:rPr>
        <w:t>– iepirkums, kas tiek rīkots saskaņā ar Publisko iepirkumu likuma 8</w:t>
      </w:r>
      <w:r w:rsidR="008E4591" w:rsidRPr="005C3A28">
        <w:rPr>
          <w:color w:val="auto"/>
          <w:sz w:val="22"/>
          <w:szCs w:val="22"/>
          <w:vertAlign w:val="superscript"/>
        </w:rPr>
        <w:t>2</w:t>
      </w:r>
      <w:r w:rsidR="008E4591" w:rsidRPr="005C3A28">
        <w:rPr>
          <w:color w:val="auto"/>
          <w:sz w:val="22"/>
          <w:szCs w:val="22"/>
        </w:rPr>
        <w:t xml:space="preserve">. pantu. Iepirkumu izziņo, publicējot paziņojumu par paredzamo iepirkumu Iepirkumu uzraudzības biroja mājaslapā internetā </w:t>
      </w:r>
      <w:hyperlink r:id="rId8" w:history="1">
        <w:r w:rsidR="008E4591" w:rsidRPr="005C3A28">
          <w:rPr>
            <w:rStyle w:val="Hyperlink"/>
            <w:color w:val="auto"/>
            <w:sz w:val="22"/>
            <w:szCs w:val="22"/>
          </w:rPr>
          <w:t>www.iub.gov.lv</w:t>
        </w:r>
      </w:hyperlink>
      <w:r w:rsidR="008E4591" w:rsidRPr="005C3A28">
        <w:rPr>
          <w:color w:val="auto"/>
          <w:sz w:val="22"/>
          <w:szCs w:val="22"/>
        </w:rPr>
        <w:t xml:space="preserve"> un Pasūtītāja mājas lapā internetā </w:t>
      </w:r>
      <w:hyperlink r:id="rId9" w:history="1">
        <w:r w:rsidR="008E4591" w:rsidRPr="005C3A28">
          <w:rPr>
            <w:rStyle w:val="Hyperlink"/>
            <w:b/>
            <w:sz w:val="22"/>
            <w:szCs w:val="22"/>
          </w:rPr>
          <w:t>www.ventspilsnovads.lv</w:t>
        </w:r>
      </w:hyperlink>
      <w:r w:rsidR="008E4591" w:rsidRPr="005C3A28">
        <w:rPr>
          <w:color w:val="auto"/>
          <w:sz w:val="22"/>
          <w:szCs w:val="22"/>
        </w:rPr>
        <w:t>.</w:t>
      </w:r>
    </w:p>
    <w:p w:rsidR="008E4591" w:rsidRPr="005C3A28" w:rsidRDefault="00B16984" w:rsidP="00B16984">
      <w:pPr>
        <w:tabs>
          <w:tab w:val="num" w:pos="1731"/>
          <w:tab w:val="num" w:pos="5700"/>
        </w:tabs>
        <w:ind w:left="567"/>
        <w:rPr>
          <w:sz w:val="22"/>
          <w:szCs w:val="22"/>
        </w:rPr>
      </w:pPr>
      <w:r w:rsidRPr="005C3A28">
        <w:rPr>
          <w:sz w:val="22"/>
          <w:szCs w:val="22"/>
        </w:rPr>
        <w:t>1.2.</w:t>
      </w:r>
      <w:r w:rsidRPr="005C3A28">
        <w:rPr>
          <w:b/>
          <w:sz w:val="22"/>
          <w:szCs w:val="22"/>
        </w:rPr>
        <w:t xml:space="preserve">            </w:t>
      </w:r>
      <w:r w:rsidR="008E4591" w:rsidRPr="005C3A28">
        <w:rPr>
          <w:b/>
          <w:sz w:val="22"/>
          <w:szCs w:val="22"/>
        </w:rPr>
        <w:t>Pasūtītājs</w:t>
      </w:r>
      <w:r w:rsidR="008E4591" w:rsidRPr="005C3A28">
        <w:rPr>
          <w:sz w:val="22"/>
          <w:szCs w:val="22"/>
        </w:rPr>
        <w:t xml:space="preserve"> – </w:t>
      </w:r>
    </w:p>
    <w:p w:rsidR="008E4591" w:rsidRPr="005C3A28" w:rsidRDefault="008E4591" w:rsidP="008E4591">
      <w:pPr>
        <w:pStyle w:val="Stils1"/>
        <w:tabs>
          <w:tab w:val="clear" w:pos="454"/>
          <w:tab w:val="left" w:pos="720"/>
        </w:tabs>
        <w:ind w:left="1560" w:firstLine="0"/>
        <w:rPr>
          <w:b w:val="0"/>
          <w:i w:val="0"/>
          <w:sz w:val="22"/>
          <w:szCs w:val="22"/>
        </w:rPr>
      </w:pPr>
      <w:r w:rsidRPr="005C3A28">
        <w:rPr>
          <w:i w:val="0"/>
          <w:sz w:val="22"/>
          <w:szCs w:val="22"/>
        </w:rPr>
        <w:t>Ventspils novada pašvaldība</w:t>
      </w:r>
      <w:r w:rsidRPr="005C3A28">
        <w:rPr>
          <w:b w:val="0"/>
          <w:i w:val="0"/>
          <w:sz w:val="22"/>
          <w:szCs w:val="22"/>
        </w:rPr>
        <w:t xml:space="preserve">, </w:t>
      </w:r>
    </w:p>
    <w:p w:rsidR="008E4591" w:rsidRPr="005C3A28" w:rsidRDefault="008E4591" w:rsidP="008E4591">
      <w:pPr>
        <w:pStyle w:val="Stils1"/>
        <w:tabs>
          <w:tab w:val="clear" w:pos="454"/>
          <w:tab w:val="left" w:pos="720"/>
        </w:tabs>
        <w:ind w:left="1560" w:firstLine="0"/>
        <w:rPr>
          <w:b w:val="0"/>
          <w:i w:val="0"/>
          <w:sz w:val="22"/>
          <w:szCs w:val="22"/>
        </w:rPr>
      </w:pPr>
      <w:r w:rsidRPr="005C3A28">
        <w:rPr>
          <w:b w:val="0"/>
          <w:i w:val="0"/>
          <w:sz w:val="22"/>
          <w:szCs w:val="22"/>
        </w:rPr>
        <w:t xml:space="preserve">reģ.Nr.: 90000052035 </w:t>
      </w:r>
    </w:p>
    <w:p w:rsidR="008E4591" w:rsidRPr="005C3A28" w:rsidRDefault="008E4591" w:rsidP="008E4591">
      <w:pPr>
        <w:pStyle w:val="Stils1"/>
        <w:tabs>
          <w:tab w:val="clear" w:pos="454"/>
          <w:tab w:val="left" w:pos="720"/>
        </w:tabs>
        <w:ind w:left="1560" w:firstLine="0"/>
        <w:rPr>
          <w:b w:val="0"/>
          <w:i w:val="0"/>
          <w:color w:val="auto"/>
          <w:sz w:val="22"/>
          <w:szCs w:val="22"/>
        </w:rPr>
      </w:pPr>
      <w:r w:rsidRPr="005C3A28">
        <w:rPr>
          <w:b w:val="0"/>
          <w:i w:val="0"/>
          <w:sz w:val="22"/>
          <w:szCs w:val="22"/>
        </w:rPr>
        <w:t>Adrese: Skolas iela 4, Ventspils, LV-3601</w:t>
      </w:r>
    </w:p>
    <w:p w:rsidR="008E4591" w:rsidRPr="005C3A28" w:rsidRDefault="00B16984" w:rsidP="00B16984">
      <w:pPr>
        <w:pStyle w:val="ListParagraph"/>
        <w:numPr>
          <w:ilvl w:val="1"/>
          <w:numId w:val="10"/>
        </w:numPr>
        <w:tabs>
          <w:tab w:val="num" w:pos="1731"/>
          <w:tab w:val="num" w:pos="5700"/>
        </w:tabs>
        <w:jc w:val="both"/>
        <w:rPr>
          <w:b/>
          <w:bCs/>
          <w:sz w:val="22"/>
          <w:szCs w:val="22"/>
        </w:rPr>
      </w:pPr>
      <w:r w:rsidRPr="005C3A28">
        <w:rPr>
          <w:b/>
          <w:bCs/>
          <w:sz w:val="22"/>
          <w:szCs w:val="22"/>
        </w:rPr>
        <w:t xml:space="preserve">            </w:t>
      </w:r>
      <w:r w:rsidR="008E4591" w:rsidRPr="005C3A28">
        <w:rPr>
          <w:b/>
          <w:bCs/>
          <w:sz w:val="22"/>
          <w:szCs w:val="22"/>
        </w:rPr>
        <w:t xml:space="preserve">Kontaktpersonas: </w:t>
      </w:r>
    </w:p>
    <w:p w:rsidR="008E4591" w:rsidRPr="005C3A28" w:rsidRDefault="008E4591" w:rsidP="008E4591">
      <w:pPr>
        <w:tabs>
          <w:tab w:val="num" w:pos="1731"/>
        </w:tabs>
        <w:ind w:left="1080"/>
        <w:rPr>
          <w:bCs/>
          <w:sz w:val="22"/>
          <w:szCs w:val="22"/>
        </w:rPr>
      </w:pPr>
      <w:r w:rsidRPr="005C3A28">
        <w:rPr>
          <w:iCs/>
          <w:sz w:val="22"/>
          <w:szCs w:val="22"/>
        </w:rPr>
        <w:t xml:space="preserve">Ventspils novada pašvaldības Iepirkumu nodaļas vadītājs </w:t>
      </w:r>
      <w:r w:rsidRPr="005C3A28">
        <w:rPr>
          <w:b/>
          <w:iCs/>
          <w:sz w:val="22"/>
          <w:szCs w:val="22"/>
        </w:rPr>
        <w:t>Juris Krilovskis</w:t>
      </w:r>
      <w:r w:rsidRPr="005C3A28">
        <w:rPr>
          <w:iCs/>
          <w:sz w:val="22"/>
          <w:szCs w:val="22"/>
        </w:rPr>
        <w:t xml:space="preserve">, </w:t>
      </w:r>
      <w:r w:rsidRPr="005C3A28">
        <w:rPr>
          <w:sz w:val="22"/>
          <w:szCs w:val="22"/>
        </w:rPr>
        <w:t xml:space="preserve">tālr. nr.: 29145212, </w:t>
      </w:r>
      <w:r w:rsidRPr="005C3A28">
        <w:rPr>
          <w:color w:val="000000"/>
          <w:sz w:val="22"/>
          <w:szCs w:val="22"/>
        </w:rPr>
        <w:t>63629492</w:t>
      </w:r>
      <w:r w:rsidRPr="005C3A28">
        <w:rPr>
          <w:sz w:val="22"/>
          <w:szCs w:val="22"/>
        </w:rPr>
        <w:t>; faksa nr.:</w:t>
      </w:r>
      <w:r w:rsidRPr="005C3A28">
        <w:rPr>
          <w:color w:val="000000"/>
          <w:sz w:val="22"/>
          <w:szCs w:val="22"/>
        </w:rPr>
        <w:t xml:space="preserve">63622231, e-pasts – </w:t>
      </w:r>
      <w:hyperlink r:id="rId10" w:history="1">
        <w:r w:rsidRPr="005C3A28">
          <w:rPr>
            <w:rStyle w:val="Hyperlink"/>
            <w:sz w:val="22"/>
            <w:szCs w:val="22"/>
          </w:rPr>
          <w:t>juris.krilovskis@ventspilsnd.lv</w:t>
        </w:r>
      </w:hyperlink>
      <w:r w:rsidRPr="005C3A28">
        <w:rPr>
          <w:bCs/>
          <w:sz w:val="22"/>
          <w:szCs w:val="22"/>
        </w:rPr>
        <w:t>, jautājumi par iepirkuma nolikumu.</w:t>
      </w:r>
    </w:p>
    <w:p w:rsidR="008E4591" w:rsidRPr="005C3A28" w:rsidRDefault="008E4591" w:rsidP="008E4591">
      <w:pPr>
        <w:ind w:left="360" w:firstLine="720"/>
        <w:jc w:val="both"/>
        <w:rPr>
          <w:sz w:val="22"/>
          <w:szCs w:val="22"/>
        </w:rPr>
      </w:pPr>
      <w:r w:rsidRPr="005C3A28">
        <w:rPr>
          <w:sz w:val="22"/>
          <w:szCs w:val="22"/>
        </w:rPr>
        <w:t xml:space="preserve">Jautājumos par iepirkuma priekšmetu: </w:t>
      </w:r>
    </w:p>
    <w:p w:rsidR="008E4591" w:rsidRPr="005C3A28" w:rsidRDefault="0038538C" w:rsidP="008E4591">
      <w:pPr>
        <w:tabs>
          <w:tab w:val="num" w:pos="1731"/>
        </w:tabs>
        <w:ind w:left="1080"/>
        <w:rPr>
          <w:bCs/>
          <w:sz w:val="22"/>
          <w:szCs w:val="22"/>
        </w:rPr>
      </w:pPr>
      <w:r w:rsidRPr="005C3A28">
        <w:rPr>
          <w:color w:val="000000"/>
          <w:sz w:val="22"/>
          <w:szCs w:val="22"/>
        </w:rPr>
        <w:t xml:space="preserve">Ventspils novada Tārgales pagasta pārvaldes vadītājs </w:t>
      </w:r>
      <w:r w:rsidRPr="009A412B">
        <w:rPr>
          <w:b/>
          <w:color w:val="000000"/>
          <w:sz w:val="22"/>
          <w:szCs w:val="22"/>
        </w:rPr>
        <w:t>Mārcis Laksbergs,</w:t>
      </w:r>
      <w:r w:rsidRPr="005C3A28">
        <w:rPr>
          <w:color w:val="000000"/>
          <w:sz w:val="22"/>
          <w:szCs w:val="22"/>
        </w:rPr>
        <w:t xml:space="preserve">  tālr.</w:t>
      </w:r>
      <w:r w:rsidRPr="005C3A28">
        <w:rPr>
          <w:sz w:val="22"/>
          <w:szCs w:val="22"/>
        </w:rPr>
        <w:t xml:space="preserve">nr.: 26491057; 63620509,e-pasts- </w:t>
      </w:r>
      <w:hyperlink r:id="rId11" w:history="1">
        <w:r w:rsidRPr="005C3A28">
          <w:rPr>
            <w:rStyle w:val="Hyperlink"/>
            <w:sz w:val="22"/>
            <w:szCs w:val="22"/>
          </w:rPr>
          <w:t>targale@ventspilsnd.lv</w:t>
        </w:r>
      </w:hyperlink>
      <w:r w:rsidRPr="005C3A28">
        <w:rPr>
          <w:sz w:val="22"/>
          <w:szCs w:val="22"/>
        </w:rPr>
        <w:t xml:space="preserve"> </w:t>
      </w:r>
      <w:r w:rsidR="008E4591" w:rsidRPr="005C3A28">
        <w:rPr>
          <w:bCs/>
          <w:sz w:val="22"/>
          <w:szCs w:val="22"/>
        </w:rPr>
        <w:tab/>
      </w:r>
    </w:p>
    <w:p w:rsidR="008E4591" w:rsidRPr="005C3A28" w:rsidRDefault="00B16984" w:rsidP="008E4591">
      <w:pPr>
        <w:pStyle w:val="Stils2"/>
        <w:ind w:hanging="597"/>
        <w:rPr>
          <w:color w:val="auto"/>
          <w:sz w:val="22"/>
          <w:szCs w:val="22"/>
        </w:rPr>
      </w:pPr>
      <w:r w:rsidRPr="005C3A28">
        <w:rPr>
          <w:b/>
          <w:color w:val="auto"/>
          <w:sz w:val="22"/>
          <w:szCs w:val="22"/>
        </w:rPr>
        <w:t>1.4.</w:t>
      </w:r>
      <w:r w:rsidR="008E4591" w:rsidRPr="005C3A28">
        <w:rPr>
          <w:b/>
          <w:color w:val="auto"/>
          <w:sz w:val="22"/>
          <w:szCs w:val="22"/>
        </w:rPr>
        <w:t>Pretendents</w:t>
      </w:r>
      <w:r w:rsidR="008E4591" w:rsidRPr="005C3A28">
        <w:rPr>
          <w:color w:val="auto"/>
          <w:sz w:val="22"/>
          <w:szCs w:val="22"/>
        </w:rPr>
        <w:t xml:space="preserve"> - juridiska vai fiziska persona, vai personu apvienība, kas iesniegusi piedāvājumu par</w:t>
      </w:r>
    </w:p>
    <w:p w:rsidR="00B16984" w:rsidRPr="005C3A28" w:rsidRDefault="008E4591" w:rsidP="00B16984">
      <w:pPr>
        <w:tabs>
          <w:tab w:val="num" w:pos="1080"/>
          <w:tab w:val="num" w:pos="1354"/>
        </w:tabs>
        <w:ind w:left="1080" w:hanging="513"/>
        <w:jc w:val="both"/>
        <w:rPr>
          <w:sz w:val="22"/>
          <w:szCs w:val="22"/>
        </w:rPr>
      </w:pPr>
      <w:r w:rsidRPr="005C3A28">
        <w:rPr>
          <w:sz w:val="22"/>
          <w:szCs w:val="22"/>
        </w:rPr>
        <w:tab/>
        <w:t>Būvprojekta izstrādi,</w:t>
      </w:r>
      <w:r w:rsidR="005B3D50" w:rsidRPr="005C3A28">
        <w:rPr>
          <w:sz w:val="22"/>
          <w:szCs w:val="22"/>
        </w:rPr>
        <w:t xml:space="preserve"> </w:t>
      </w:r>
      <w:r w:rsidRPr="005C3A28">
        <w:rPr>
          <w:sz w:val="22"/>
          <w:szCs w:val="22"/>
        </w:rPr>
        <w:t xml:space="preserve">autoruzraudzību un būvdarbiem, </w:t>
      </w:r>
      <w:r w:rsidR="00B16984" w:rsidRPr="005C3A28">
        <w:rPr>
          <w:sz w:val="22"/>
          <w:szCs w:val="22"/>
        </w:rPr>
        <w:t>saskaņā ar Pasūtītāja prasībām.</w:t>
      </w:r>
    </w:p>
    <w:p w:rsidR="008E4591" w:rsidRPr="005C3A28" w:rsidRDefault="00B16984" w:rsidP="00B16984">
      <w:pPr>
        <w:tabs>
          <w:tab w:val="num" w:pos="1080"/>
          <w:tab w:val="num" w:pos="1354"/>
        </w:tabs>
        <w:ind w:left="1080" w:hanging="513"/>
        <w:jc w:val="both"/>
        <w:rPr>
          <w:sz w:val="22"/>
          <w:szCs w:val="22"/>
        </w:rPr>
      </w:pPr>
      <w:r w:rsidRPr="005C3A28">
        <w:rPr>
          <w:sz w:val="22"/>
          <w:szCs w:val="22"/>
        </w:rPr>
        <w:t>1.5.</w:t>
      </w:r>
      <w:r w:rsidR="008E4591" w:rsidRPr="005C3A28">
        <w:rPr>
          <w:b/>
          <w:sz w:val="22"/>
          <w:szCs w:val="22"/>
        </w:rPr>
        <w:t>Iepirkuma identifikācijas numurs</w:t>
      </w:r>
      <w:r w:rsidR="008E4591" w:rsidRPr="005C3A28">
        <w:rPr>
          <w:sz w:val="22"/>
          <w:szCs w:val="22"/>
        </w:rPr>
        <w:t>: VND 2016/</w:t>
      </w:r>
      <w:r w:rsidR="00854C84">
        <w:rPr>
          <w:sz w:val="22"/>
          <w:szCs w:val="22"/>
        </w:rPr>
        <w:t>79</w:t>
      </w:r>
      <w:r w:rsidR="008E4591" w:rsidRPr="005C3A28">
        <w:rPr>
          <w:sz w:val="22"/>
          <w:szCs w:val="22"/>
        </w:rPr>
        <w:t>.</w:t>
      </w:r>
    </w:p>
    <w:p w:rsidR="008E4591" w:rsidRPr="005C3A28" w:rsidRDefault="00B16984" w:rsidP="00B16984">
      <w:pPr>
        <w:tabs>
          <w:tab w:val="num" w:pos="1731"/>
          <w:tab w:val="num" w:pos="5700"/>
        </w:tabs>
        <w:jc w:val="both"/>
        <w:rPr>
          <w:sz w:val="22"/>
          <w:szCs w:val="22"/>
        </w:rPr>
      </w:pPr>
      <w:r w:rsidRPr="005C3A28">
        <w:rPr>
          <w:b/>
          <w:sz w:val="22"/>
          <w:szCs w:val="22"/>
        </w:rPr>
        <w:t xml:space="preserve">          </w:t>
      </w:r>
      <w:r w:rsidRPr="005C3A28">
        <w:rPr>
          <w:sz w:val="22"/>
          <w:szCs w:val="22"/>
        </w:rPr>
        <w:t>1.6</w:t>
      </w:r>
      <w:r w:rsidRPr="005C3A28">
        <w:rPr>
          <w:b/>
          <w:sz w:val="22"/>
          <w:szCs w:val="22"/>
        </w:rPr>
        <w:t>.</w:t>
      </w:r>
      <w:r w:rsidR="008E4591" w:rsidRPr="005C3A28">
        <w:rPr>
          <w:b/>
          <w:sz w:val="22"/>
          <w:szCs w:val="22"/>
        </w:rPr>
        <w:t>Izpildītājs</w:t>
      </w:r>
      <w:r w:rsidR="008E4591" w:rsidRPr="005C3A28">
        <w:rPr>
          <w:b/>
          <w:i/>
          <w:sz w:val="22"/>
          <w:szCs w:val="22"/>
        </w:rPr>
        <w:t xml:space="preserve"> –</w:t>
      </w:r>
      <w:r w:rsidR="008E4591" w:rsidRPr="005C3A28">
        <w:rPr>
          <w:sz w:val="22"/>
          <w:szCs w:val="22"/>
        </w:rPr>
        <w:t xml:space="preserve"> Pretendents, ar kuru noslēgts iepirkuma līgums.</w:t>
      </w:r>
    </w:p>
    <w:p w:rsidR="008E4591" w:rsidRPr="005C3A28" w:rsidRDefault="008E4591" w:rsidP="008E4591">
      <w:pPr>
        <w:pStyle w:val="Stils2"/>
        <w:tabs>
          <w:tab w:val="clear" w:pos="3290"/>
          <w:tab w:val="num" w:pos="1080"/>
          <w:tab w:val="num" w:pos="1354"/>
        </w:tabs>
        <w:ind w:left="360" w:hanging="513"/>
        <w:rPr>
          <w:color w:val="auto"/>
          <w:sz w:val="22"/>
          <w:szCs w:val="22"/>
        </w:rPr>
      </w:pPr>
    </w:p>
    <w:p w:rsidR="008E4591" w:rsidRPr="005C3A28" w:rsidRDefault="00B16984" w:rsidP="00B16984">
      <w:pPr>
        <w:jc w:val="both"/>
        <w:rPr>
          <w:b/>
          <w:sz w:val="22"/>
          <w:szCs w:val="22"/>
        </w:rPr>
      </w:pPr>
      <w:r w:rsidRPr="005C3A28">
        <w:rPr>
          <w:b/>
          <w:sz w:val="22"/>
          <w:szCs w:val="22"/>
        </w:rPr>
        <w:t>2.</w:t>
      </w:r>
      <w:r w:rsidR="008E4591" w:rsidRPr="005C3A28">
        <w:rPr>
          <w:b/>
          <w:sz w:val="22"/>
          <w:szCs w:val="22"/>
        </w:rPr>
        <w:t>Iepirkuma priekšmets, līguma izpildes laiks un vieta</w:t>
      </w:r>
    </w:p>
    <w:p w:rsidR="008E4591" w:rsidRPr="005C3A28" w:rsidRDefault="00B16984" w:rsidP="008E4591">
      <w:pPr>
        <w:pStyle w:val="Stils2"/>
        <w:tabs>
          <w:tab w:val="num" w:pos="1080"/>
        </w:tabs>
        <w:ind w:left="1080" w:hanging="513"/>
        <w:rPr>
          <w:color w:val="auto"/>
          <w:sz w:val="22"/>
          <w:szCs w:val="22"/>
        </w:rPr>
      </w:pPr>
      <w:r w:rsidRPr="005C3A28">
        <w:rPr>
          <w:color w:val="auto"/>
          <w:sz w:val="22"/>
          <w:szCs w:val="22"/>
        </w:rPr>
        <w:t>2.1.</w:t>
      </w:r>
      <w:r w:rsidR="008E4591" w:rsidRPr="005C3A28">
        <w:rPr>
          <w:color w:val="auto"/>
          <w:sz w:val="22"/>
          <w:szCs w:val="22"/>
        </w:rPr>
        <w:t>Iep</w:t>
      </w:r>
      <w:r w:rsidR="00E34CE1" w:rsidRPr="005C3A28">
        <w:rPr>
          <w:color w:val="auto"/>
          <w:sz w:val="22"/>
          <w:szCs w:val="22"/>
        </w:rPr>
        <w:t>irkuma priekšmets-</w:t>
      </w:r>
      <w:r w:rsidR="008E4591" w:rsidRPr="005C3A28">
        <w:rPr>
          <w:color w:val="auto"/>
          <w:sz w:val="22"/>
          <w:szCs w:val="22"/>
        </w:rPr>
        <w:t xml:space="preserve"> “</w:t>
      </w:r>
      <w:r w:rsidR="0038538C" w:rsidRPr="005C3A28">
        <w:rPr>
          <w:b/>
          <w:sz w:val="22"/>
          <w:szCs w:val="22"/>
        </w:rPr>
        <w:t>Labiekārtojuma būvprojekta izstrāde, autoruzraudzība un būvdarbi Tārgales pagastā projekta “Paaudžu tikšanās vietas izveidošana Tārgalē” ietvaros</w:t>
      </w:r>
      <w:r w:rsidR="00E34CE1" w:rsidRPr="00854C84">
        <w:rPr>
          <w:b/>
          <w:sz w:val="22"/>
          <w:szCs w:val="22"/>
        </w:rPr>
        <w:t>”,</w:t>
      </w:r>
      <w:r w:rsidR="008E4591" w:rsidRPr="00854C84">
        <w:rPr>
          <w:i/>
          <w:color w:val="auto"/>
          <w:sz w:val="22"/>
          <w:szCs w:val="22"/>
        </w:rPr>
        <w:t xml:space="preserve"> </w:t>
      </w:r>
      <w:r w:rsidR="008E4591" w:rsidRPr="00854C84">
        <w:rPr>
          <w:color w:val="auto"/>
          <w:sz w:val="22"/>
          <w:szCs w:val="22"/>
          <w:u w:val="single"/>
        </w:rPr>
        <w:t>izstrāde</w:t>
      </w:r>
      <w:r w:rsidR="008E4591" w:rsidRPr="00854C84">
        <w:rPr>
          <w:i/>
          <w:color w:val="auto"/>
          <w:sz w:val="22"/>
          <w:szCs w:val="22"/>
          <w:u w:val="single"/>
        </w:rPr>
        <w:t xml:space="preserve">, </w:t>
      </w:r>
      <w:r w:rsidR="00E34CE1" w:rsidRPr="00854C84">
        <w:rPr>
          <w:color w:val="auto"/>
          <w:sz w:val="22"/>
          <w:szCs w:val="22"/>
          <w:u w:val="single"/>
        </w:rPr>
        <w:t xml:space="preserve">autoruzraudzība un </w:t>
      </w:r>
      <w:r w:rsidR="008E4591" w:rsidRPr="00854C84">
        <w:rPr>
          <w:color w:val="auto"/>
          <w:sz w:val="22"/>
          <w:szCs w:val="22"/>
          <w:u w:val="single"/>
        </w:rPr>
        <w:t>būvdarbi,</w:t>
      </w:r>
      <w:r w:rsidR="008E4591" w:rsidRPr="00854C84">
        <w:rPr>
          <w:b/>
          <w:color w:val="auto"/>
          <w:sz w:val="22"/>
          <w:szCs w:val="22"/>
          <w:u w:val="single"/>
        </w:rPr>
        <w:t xml:space="preserve"> </w:t>
      </w:r>
      <w:r w:rsidR="008E4591" w:rsidRPr="00854C84">
        <w:rPr>
          <w:color w:val="auto"/>
          <w:sz w:val="22"/>
          <w:szCs w:val="22"/>
          <w:u w:val="single"/>
        </w:rPr>
        <w:t>saskaņā ar</w:t>
      </w:r>
      <w:r w:rsidR="008E4591" w:rsidRPr="00854C84">
        <w:rPr>
          <w:b/>
          <w:color w:val="auto"/>
          <w:sz w:val="22"/>
          <w:szCs w:val="22"/>
          <w:u w:val="single"/>
        </w:rPr>
        <w:t xml:space="preserve"> </w:t>
      </w:r>
      <w:r w:rsidR="008E4591" w:rsidRPr="00854C84">
        <w:rPr>
          <w:color w:val="auto"/>
          <w:sz w:val="22"/>
          <w:szCs w:val="22"/>
          <w:u w:val="single"/>
        </w:rPr>
        <w:t>projektēšanas uzdevumu</w:t>
      </w:r>
      <w:r w:rsidR="004B0227" w:rsidRPr="00854C84">
        <w:rPr>
          <w:color w:val="auto"/>
          <w:sz w:val="22"/>
          <w:szCs w:val="22"/>
        </w:rPr>
        <w:t xml:space="preserve"> (Pielikums Nr.1),</w:t>
      </w:r>
      <w:r w:rsidR="008E4591" w:rsidRPr="005C3A28">
        <w:rPr>
          <w:color w:val="auto"/>
          <w:sz w:val="22"/>
          <w:szCs w:val="22"/>
        </w:rPr>
        <w:t xml:space="preserve"> turpmāk nolikumā saukti arī Darbi.</w:t>
      </w:r>
    </w:p>
    <w:p w:rsidR="00743495" w:rsidRPr="005C3A28" w:rsidRDefault="008E4591" w:rsidP="008E4591">
      <w:pPr>
        <w:tabs>
          <w:tab w:val="num" w:pos="1164"/>
        </w:tabs>
        <w:autoSpaceDE w:val="0"/>
        <w:autoSpaceDN w:val="0"/>
        <w:adjustRightInd w:val="0"/>
        <w:ind w:hanging="597"/>
        <w:jc w:val="both"/>
        <w:rPr>
          <w:sz w:val="22"/>
          <w:szCs w:val="22"/>
          <w:lang w:bidi="ar-SA"/>
        </w:rPr>
      </w:pPr>
      <w:r w:rsidRPr="005C3A28">
        <w:rPr>
          <w:sz w:val="22"/>
          <w:szCs w:val="22"/>
        </w:rPr>
        <w:t xml:space="preserve"> </w:t>
      </w:r>
      <w:r w:rsidR="00E34CE1" w:rsidRPr="005C3A28">
        <w:rPr>
          <w:sz w:val="22"/>
          <w:szCs w:val="22"/>
        </w:rPr>
        <w:t xml:space="preserve">                             </w:t>
      </w:r>
      <w:r w:rsidRPr="005C3A28">
        <w:rPr>
          <w:sz w:val="22"/>
          <w:szCs w:val="22"/>
        </w:rPr>
        <w:t xml:space="preserve"> CPV klasifikatora kods </w:t>
      </w:r>
      <w:r w:rsidRPr="005C3A28">
        <w:rPr>
          <w:b/>
          <w:sz w:val="22"/>
          <w:szCs w:val="22"/>
          <w:lang w:bidi="ar-SA"/>
        </w:rPr>
        <w:t>71242000-6,</w:t>
      </w:r>
      <w:r w:rsidRPr="005C3A28">
        <w:rPr>
          <w:sz w:val="22"/>
          <w:szCs w:val="22"/>
          <w:lang w:bidi="ar-SA"/>
        </w:rPr>
        <w:t xml:space="preserve"> Projekts un projektēšanas sagatavošana, </w:t>
      </w:r>
    </w:p>
    <w:p w:rsidR="008E4591" w:rsidRPr="005C3A28" w:rsidRDefault="00743495" w:rsidP="008E4591">
      <w:pPr>
        <w:tabs>
          <w:tab w:val="num" w:pos="1164"/>
        </w:tabs>
        <w:autoSpaceDE w:val="0"/>
        <w:autoSpaceDN w:val="0"/>
        <w:adjustRightInd w:val="0"/>
        <w:ind w:hanging="597"/>
        <w:jc w:val="both"/>
        <w:rPr>
          <w:sz w:val="22"/>
          <w:szCs w:val="22"/>
          <w:lang w:bidi="ar-SA"/>
        </w:rPr>
      </w:pPr>
      <w:r w:rsidRPr="005C3A28">
        <w:rPr>
          <w:sz w:val="22"/>
          <w:szCs w:val="22"/>
          <w:lang w:bidi="ar-SA"/>
        </w:rPr>
        <w:t xml:space="preserve">                               </w:t>
      </w:r>
      <w:r w:rsidR="008E4591" w:rsidRPr="005C3A28">
        <w:rPr>
          <w:sz w:val="22"/>
          <w:szCs w:val="22"/>
          <w:lang w:bidi="ar-SA"/>
        </w:rPr>
        <w:t>tāmēšana;</w:t>
      </w:r>
      <w:bookmarkStart w:id="0" w:name="_GoBack"/>
      <w:bookmarkEnd w:id="0"/>
    </w:p>
    <w:p w:rsidR="00743495" w:rsidRPr="005C3A28" w:rsidRDefault="00E34CE1" w:rsidP="008E4591">
      <w:pPr>
        <w:tabs>
          <w:tab w:val="num" w:pos="1164"/>
        </w:tabs>
        <w:autoSpaceDE w:val="0"/>
        <w:autoSpaceDN w:val="0"/>
        <w:adjustRightInd w:val="0"/>
        <w:ind w:hanging="597"/>
        <w:jc w:val="both"/>
        <w:rPr>
          <w:sz w:val="22"/>
          <w:szCs w:val="22"/>
        </w:rPr>
      </w:pPr>
      <w:r w:rsidRPr="005C3A28">
        <w:rPr>
          <w:sz w:val="22"/>
          <w:szCs w:val="22"/>
        </w:rPr>
        <w:t xml:space="preserve">                             </w:t>
      </w:r>
      <w:r w:rsidR="008E4591" w:rsidRPr="005C3A28">
        <w:rPr>
          <w:sz w:val="22"/>
          <w:szCs w:val="22"/>
        </w:rPr>
        <w:t xml:space="preserve">  CPV klasifikatora kods </w:t>
      </w:r>
      <w:r w:rsidR="008E4591" w:rsidRPr="005C3A28">
        <w:rPr>
          <w:b/>
          <w:sz w:val="22"/>
          <w:szCs w:val="22"/>
        </w:rPr>
        <w:t>45200000-9</w:t>
      </w:r>
      <w:r w:rsidR="008E4591" w:rsidRPr="005C3A28">
        <w:rPr>
          <w:sz w:val="22"/>
          <w:szCs w:val="22"/>
        </w:rPr>
        <w:t>, Pilnīgas vai daļējas izbūves darbi un</w:t>
      </w:r>
    </w:p>
    <w:p w:rsidR="008E4591" w:rsidRPr="005C3A28" w:rsidRDefault="00743495" w:rsidP="00743495">
      <w:pPr>
        <w:tabs>
          <w:tab w:val="num" w:pos="1164"/>
        </w:tabs>
        <w:autoSpaceDE w:val="0"/>
        <w:autoSpaceDN w:val="0"/>
        <w:adjustRightInd w:val="0"/>
        <w:ind w:hanging="597"/>
        <w:jc w:val="both"/>
        <w:rPr>
          <w:sz w:val="22"/>
          <w:szCs w:val="22"/>
        </w:rPr>
      </w:pPr>
      <w:r w:rsidRPr="005C3A28">
        <w:rPr>
          <w:sz w:val="22"/>
          <w:szCs w:val="22"/>
        </w:rPr>
        <w:t xml:space="preserve">                               inženiertehniskie</w:t>
      </w:r>
      <w:r w:rsidR="00E34CE1" w:rsidRPr="005C3A28">
        <w:rPr>
          <w:sz w:val="22"/>
          <w:szCs w:val="22"/>
        </w:rPr>
        <w:t xml:space="preserve"> </w:t>
      </w:r>
      <w:r w:rsidR="008E4591" w:rsidRPr="005C3A28">
        <w:rPr>
          <w:sz w:val="22"/>
          <w:szCs w:val="22"/>
        </w:rPr>
        <w:t>darbi.</w:t>
      </w:r>
    </w:p>
    <w:p w:rsidR="008E4591" w:rsidRPr="005C3A28" w:rsidRDefault="00B16984" w:rsidP="008E4591">
      <w:pPr>
        <w:pStyle w:val="Stils2"/>
        <w:tabs>
          <w:tab w:val="num" w:pos="1080"/>
        </w:tabs>
        <w:ind w:left="1080" w:hanging="513"/>
        <w:rPr>
          <w:color w:val="auto"/>
          <w:sz w:val="22"/>
          <w:szCs w:val="22"/>
        </w:rPr>
      </w:pPr>
      <w:r w:rsidRPr="005C3A28">
        <w:rPr>
          <w:color w:val="auto"/>
          <w:sz w:val="22"/>
          <w:szCs w:val="22"/>
        </w:rPr>
        <w:t>2.2.</w:t>
      </w:r>
      <w:r w:rsidR="008E4591" w:rsidRPr="005C3A28">
        <w:rPr>
          <w:color w:val="auto"/>
          <w:sz w:val="22"/>
          <w:szCs w:val="22"/>
        </w:rPr>
        <w:t>Pretendents var iesniegt vienu piedāvājumu par visu apjomu.</w:t>
      </w:r>
    </w:p>
    <w:p w:rsidR="004B0227" w:rsidRPr="005C3A28" w:rsidRDefault="00B16984" w:rsidP="008E4591">
      <w:pPr>
        <w:pStyle w:val="Stils2"/>
        <w:tabs>
          <w:tab w:val="num" w:pos="1080"/>
        </w:tabs>
        <w:ind w:left="1080" w:hanging="513"/>
        <w:rPr>
          <w:color w:val="auto"/>
          <w:sz w:val="22"/>
          <w:szCs w:val="22"/>
        </w:rPr>
      </w:pPr>
      <w:r w:rsidRPr="005C3A28">
        <w:rPr>
          <w:color w:val="auto"/>
          <w:sz w:val="22"/>
          <w:szCs w:val="22"/>
        </w:rPr>
        <w:t>2.3.</w:t>
      </w:r>
      <w:r w:rsidR="008E4591" w:rsidRPr="005C3A28">
        <w:rPr>
          <w:color w:val="auto"/>
          <w:sz w:val="22"/>
          <w:szCs w:val="22"/>
        </w:rPr>
        <w:t>Līguma izpil</w:t>
      </w:r>
      <w:r w:rsidR="004B0227" w:rsidRPr="005C3A28">
        <w:rPr>
          <w:color w:val="auto"/>
          <w:sz w:val="22"/>
          <w:szCs w:val="22"/>
        </w:rPr>
        <w:t>des kopējais termiņš 7 (septiņi</w:t>
      </w:r>
      <w:r w:rsidR="008E4591" w:rsidRPr="005C3A28">
        <w:rPr>
          <w:color w:val="auto"/>
          <w:sz w:val="22"/>
          <w:szCs w:val="22"/>
        </w:rPr>
        <w:t>) mēneši neieska</w:t>
      </w:r>
      <w:r w:rsidR="004B0227" w:rsidRPr="005C3A28">
        <w:rPr>
          <w:color w:val="auto"/>
          <w:sz w:val="22"/>
          <w:szCs w:val="22"/>
        </w:rPr>
        <w:t>itot tehnoloģiskos pārtraukums.</w:t>
      </w:r>
    </w:p>
    <w:p w:rsidR="008E4591" w:rsidRDefault="009A412B" w:rsidP="005C3A28">
      <w:pPr>
        <w:pStyle w:val="Stils2"/>
        <w:tabs>
          <w:tab w:val="num" w:pos="1080"/>
        </w:tabs>
        <w:ind w:left="1080" w:hanging="513"/>
        <w:rPr>
          <w:color w:val="auto"/>
          <w:sz w:val="22"/>
          <w:szCs w:val="22"/>
        </w:rPr>
      </w:pPr>
      <w:r>
        <w:rPr>
          <w:color w:val="auto"/>
          <w:sz w:val="22"/>
          <w:szCs w:val="22"/>
        </w:rPr>
        <w:t xml:space="preserve">      </w:t>
      </w:r>
      <w:r w:rsidR="008E4591" w:rsidRPr="005C3A28">
        <w:rPr>
          <w:color w:val="auto"/>
          <w:sz w:val="22"/>
          <w:szCs w:val="22"/>
        </w:rPr>
        <w:t xml:space="preserve">Būvprojektu, Būvdarbu izpildes un Autoruzraudzības termiņi saskaņā ar Pielikums </w:t>
      </w:r>
      <w:r w:rsidR="00743495" w:rsidRPr="005C3A28">
        <w:rPr>
          <w:color w:val="auto"/>
          <w:sz w:val="22"/>
          <w:szCs w:val="22"/>
        </w:rPr>
        <w:t>Nr.7</w:t>
      </w:r>
      <w:r w:rsidR="005C3A28" w:rsidRPr="005C3A28">
        <w:rPr>
          <w:color w:val="auto"/>
          <w:sz w:val="22"/>
          <w:szCs w:val="22"/>
        </w:rPr>
        <w:t xml:space="preserve"> (Līguma projekts).</w:t>
      </w:r>
    </w:p>
    <w:p w:rsidR="00033DCA" w:rsidRPr="005C3A28" w:rsidRDefault="00033DCA" w:rsidP="005C3A28">
      <w:pPr>
        <w:pStyle w:val="Stils2"/>
        <w:tabs>
          <w:tab w:val="num" w:pos="1080"/>
        </w:tabs>
        <w:ind w:left="1080" w:hanging="513"/>
        <w:rPr>
          <w:color w:val="auto"/>
          <w:sz w:val="22"/>
          <w:szCs w:val="22"/>
        </w:rPr>
      </w:pPr>
      <w:r>
        <w:rPr>
          <w:color w:val="auto"/>
          <w:sz w:val="22"/>
          <w:szCs w:val="22"/>
        </w:rPr>
        <w:t xml:space="preserve">2.4. </w:t>
      </w:r>
      <w:r w:rsidRPr="00033DCA">
        <w:rPr>
          <w:color w:val="auto"/>
          <w:sz w:val="22"/>
          <w:szCs w:val="22"/>
        </w:rPr>
        <w:t>Iepirkums tiek veikts Eiropas Savienības ELFLA līdzfinansētā projekta “Paaudžu tikšanās vietas izveidošana Tārgalē”, Nr. 16-08-AL17-A019.2202-000006, ietvaros.</w:t>
      </w:r>
    </w:p>
    <w:p w:rsidR="008E4591" w:rsidRPr="005C3A28" w:rsidRDefault="008E4591" w:rsidP="008E4591">
      <w:pPr>
        <w:pStyle w:val="Stils1"/>
        <w:tabs>
          <w:tab w:val="clear" w:pos="454"/>
          <w:tab w:val="left" w:pos="720"/>
        </w:tabs>
        <w:rPr>
          <w:color w:val="auto"/>
          <w:sz w:val="22"/>
          <w:szCs w:val="22"/>
        </w:rPr>
      </w:pPr>
    </w:p>
    <w:p w:rsidR="008E4591" w:rsidRPr="005C3A28" w:rsidRDefault="00B16984" w:rsidP="008E4591">
      <w:pPr>
        <w:pStyle w:val="Stils1"/>
        <w:rPr>
          <w:i w:val="0"/>
          <w:color w:val="auto"/>
          <w:sz w:val="22"/>
          <w:szCs w:val="22"/>
        </w:rPr>
      </w:pPr>
      <w:r w:rsidRPr="005C3A28">
        <w:rPr>
          <w:i w:val="0"/>
          <w:color w:val="auto"/>
          <w:sz w:val="22"/>
          <w:szCs w:val="22"/>
        </w:rPr>
        <w:t>3.</w:t>
      </w:r>
      <w:r w:rsidR="008E4591" w:rsidRPr="005C3A28">
        <w:rPr>
          <w:i w:val="0"/>
          <w:color w:val="auto"/>
          <w:sz w:val="22"/>
          <w:szCs w:val="22"/>
        </w:rPr>
        <w:t>Tehniskā specifikācija:</w:t>
      </w:r>
    </w:p>
    <w:p w:rsidR="008E4591" w:rsidRPr="005C3A28" w:rsidRDefault="00B16984" w:rsidP="008E4591">
      <w:pPr>
        <w:pStyle w:val="Stils2"/>
        <w:tabs>
          <w:tab w:val="num" w:pos="1080"/>
        </w:tabs>
        <w:ind w:left="1080" w:hanging="513"/>
        <w:rPr>
          <w:color w:val="auto"/>
          <w:sz w:val="22"/>
          <w:szCs w:val="22"/>
        </w:rPr>
      </w:pPr>
      <w:r w:rsidRPr="005C3A28">
        <w:rPr>
          <w:color w:val="auto"/>
          <w:sz w:val="22"/>
          <w:szCs w:val="22"/>
        </w:rPr>
        <w:t>3.1.</w:t>
      </w:r>
      <w:r w:rsidR="008E4591" w:rsidRPr="005C3A28">
        <w:rPr>
          <w:color w:val="auto"/>
          <w:sz w:val="22"/>
          <w:szCs w:val="22"/>
        </w:rPr>
        <w:t xml:space="preserve">Būvprojekta izstrādes un Būvdarbi veicami saskaņā ar </w:t>
      </w:r>
      <w:r w:rsidR="008E4591" w:rsidRPr="00854C84">
        <w:rPr>
          <w:color w:val="auto"/>
          <w:sz w:val="22"/>
          <w:szCs w:val="22"/>
        </w:rPr>
        <w:t>Pasūtītāja izstrādāto projektēšanas uzdevumu (Pielik</w:t>
      </w:r>
      <w:r w:rsidR="004B0227" w:rsidRPr="00854C84">
        <w:rPr>
          <w:color w:val="auto"/>
          <w:sz w:val="22"/>
          <w:szCs w:val="22"/>
        </w:rPr>
        <w:t>ums Nr.1).</w:t>
      </w:r>
    </w:p>
    <w:p w:rsidR="008E4591" w:rsidRPr="005C3A28" w:rsidRDefault="00B16984" w:rsidP="008E4591">
      <w:pPr>
        <w:pStyle w:val="Stils2"/>
        <w:tabs>
          <w:tab w:val="num" w:pos="1134"/>
        </w:tabs>
        <w:ind w:left="1134" w:hanging="567"/>
        <w:rPr>
          <w:color w:val="auto"/>
          <w:sz w:val="22"/>
          <w:szCs w:val="22"/>
          <w:u w:val="single"/>
        </w:rPr>
      </w:pPr>
      <w:r w:rsidRPr="005C3A28">
        <w:rPr>
          <w:color w:val="auto"/>
          <w:sz w:val="22"/>
          <w:szCs w:val="22"/>
          <w:u w:val="single"/>
        </w:rPr>
        <w:t>3.2.</w:t>
      </w:r>
      <w:r w:rsidR="008E4591" w:rsidRPr="005C3A28">
        <w:rPr>
          <w:color w:val="auto"/>
          <w:sz w:val="22"/>
          <w:szCs w:val="22"/>
          <w:u w:val="single"/>
        </w:rPr>
        <w:t>Līguma posmi:</w:t>
      </w:r>
    </w:p>
    <w:p w:rsidR="008E4591" w:rsidRPr="005C3A28" w:rsidRDefault="008E4591" w:rsidP="008E4591">
      <w:pPr>
        <w:pStyle w:val="Stils2"/>
        <w:tabs>
          <w:tab w:val="clear" w:pos="3290"/>
          <w:tab w:val="left" w:pos="720"/>
        </w:tabs>
        <w:ind w:left="1134" w:firstLine="0"/>
        <w:rPr>
          <w:color w:val="auto"/>
          <w:sz w:val="22"/>
          <w:szCs w:val="22"/>
        </w:rPr>
      </w:pPr>
      <w:r w:rsidRPr="005C3A28">
        <w:rPr>
          <w:color w:val="auto"/>
          <w:sz w:val="22"/>
          <w:szCs w:val="22"/>
        </w:rPr>
        <w:t>1.posms – Būvprojekt</w:t>
      </w:r>
      <w:r w:rsidR="004B0227" w:rsidRPr="005C3A28">
        <w:rPr>
          <w:color w:val="auto"/>
          <w:sz w:val="22"/>
          <w:szCs w:val="22"/>
        </w:rPr>
        <w:t>u izstrāde (izpildes termiņš - 3 (trīs</w:t>
      </w:r>
      <w:r w:rsidRPr="005C3A28">
        <w:rPr>
          <w:color w:val="auto"/>
          <w:sz w:val="22"/>
          <w:szCs w:val="22"/>
        </w:rPr>
        <w:t>) mēneši no līguma noslēgšanas dienas);</w:t>
      </w:r>
    </w:p>
    <w:p w:rsidR="008E4591" w:rsidRPr="005C3A28" w:rsidRDefault="008E4591" w:rsidP="008E4591">
      <w:pPr>
        <w:pStyle w:val="Stils2"/>
        <w:tabs>
          <w:tab w:val="clear" w:pos="3290"/>
          <w:tab w:val="num" w:pos="1305"/>
          <w:tab w:val="num" w:pos="1620"/>
        </w:tabs>
        <w:ind w:left="1134" w:firstLine="0"/>
        <w:rPr>
          <w:color w:val="auto"/>
          <w:sz w:val="22"/>
          <w:szCs w:val="22"/>
        </w:rPr>
      </w:pPr>
      <w:r w:rsidRPr="005C3A28">
        <w:rPr>
          <w:color w:val="auto"/>
          <w:sz w:val="22"/>
          <w:szCs w:val="22"/>
        </w:rPr>
        <w:t>2.posms – Būvniecība un autoruzraudzība (izpildes termiņš - 4 (četri) mēneši no būvdarbu uzsākšanas atļaujas saņemšanas dienas).</w:t>
      </w:r>
    </w:p>
    <w:p w:rsidR="008E4591" w:rsidRPr="005C3A28" w:rsidRDefault="008E4591" w:rsidP="008E4591">
      <w:pPr>
        <w:pStyle w:val="Stils2"/>
        <w:tabs>
          <w:tab w:val="clear" w:pos="3290"/>
          <w:tab w:val="num" w:pos="1305"/>
          <w:tab w:val="num" w:pos="1620"/>
        </w:tabs>
        <w:ind w:left="1134" w:firstLine="0"/>
        <w:rPr>
          <w:color w:val="auto"/>
          <w:sz w:val="22"/>
          <w:szCs w:val="22"/>
        </w:rPr>
      </w:pPr>
    </w:p>
    <w:p w:rsidR="008E4591" w:rsidRPr="005C3A28" w:rsidRDefault="00B16984" w:rsidP="008E4591">
      <w:pPr>
        <w:pStyle w:val="Stils1"/>
        <w:rPr>
          <w:i w:val="0"/>
          <w:color w:val="auto"/>
          <w:sz w:val="22"/>
          <w:szCs w:val="22"/>
        </w:rPr>
      </w:pPr>
      <w:r w:rsidRPr="005C3A28">
        <w:rPr>
          <w:i w:val="0"/>
          <w:color w:val="auto"/>
          <w:sz w:val="22"/>
          <w:szCs w:val="22"/>
        </w:rPr>
        <w:t>4</w:t>
      </w:r>
      <w:r w:rsidR="009627E2" w:rsidRPr="005C3A28">
        <w:rPr>
          <w:i w:val="0"/>
          <w:color w:val="auto"/>
          <w:sz w:val="22"/>
          <w:szCs w:val="22"/>
        </w:rPr>
        <w:t>.</w:t>
      </w:r>
      <w:r w:rsidR="008E4591" w:rsidRPr="005C3A28">
        <w:rPr>
          <w:i w:val="0"/>
          <w:color w:val="auto"/>
          <w:sz w:val="22"/>
          <w:szCs w:val="22"/>
        </w:rPr>
        <w:t>Prasības un tehniskās spējas pretendentam</w:t>
      </w:r>
    </w:p>
    <w:p w:rsidR="008E4591" w:rsidRPr="005C3A28" w:rsidRDefault="007D15CD" w:rsidP="007D15CD">
      <w:pPr>
        <w:pStyle w:val="Stils1"/>
        <w:tabs>
          <w:tab w:val="clear" w:pos="454"/>
          <w:tab w:val="left" w:pos="1134"/>
        </w:tabs>
        <w:ind w:left="1134" w:hanging="1134"/>
        <w:rPr>
          <w:b w:val="0"/>
          <w:i w:val="0"/>
          <w:color w:val="auto"/>
          <w:sz w:val="22"/>
          <w:szCs w:val="22"/>
        </w:rPr>
      </w:pPr>
      <w:r w:rsidRPr="005C3A28">
        <w:rPr>
          <w:b w:val="0"/>
          <w:i w:val="0"/>
          <w:color w:val="auto"/>
          <w:sz w:val="22"/>
          <w:szCs w:val="22"/>
        </w:rPr>
        <w:t xml:space="preserve">   </w:t>
      </w:r>
      <w:r w:rsidR="008E4591" w:rsidRPr="005C3A28">
        <w:rPr>
          <w:b w:val="0"/>
          <w:i w:val="0"/>
          <w:color w:val="auto"/>
          <w:sz w:val="22"/>
          <w:szCs w:val="22"/>
        </w:rPr>
        <w:t>Iepirkumā var piedalīties Pretendents, kas atbilst šādām prasībām:</w:t>
      </w:r>
    </w:p>
    <w:p w:rsidR="00B16984" w:rsidRPr="005C3A28" w:rsidRDefault="007D15CD" w:rsidP="007D15CD">
      <w:pPr>
        <w:pStyle w:val="Stils2"/>
        <w:tabs>
          <w:tab w:val="num" w:pos="1080"/>
          <w:tab w:val="left" w:pos="1134"/>
        </w:tabs>
        <w:ind w:left="1134" w:hanging="1134"/>
        <w:rPr>
          <w:color w:val="auto"/>
          <w:sz w:val="22"/>
          <w:szCs w:val="22"/>
        </w:rPr>
      </w:pPr>
      <w:r w:rsidRPr="005C3A28">
        <w:rPr>
          <w:color w:val="auto"/>
          <w:sz w:val="22"/>
          <w:szCs w:val="22"/>
        </w:rPr>
        <w:t xml:space="preserve">4.1.  </w:t>
      </w:r>
      <w:r w:rsidR="008E4591" w:rsidRPr="005C3A28">
        <w:rPr>
          <w:color w:val="auto"/>
          <w:sz w:val="22"/>
          <w:szCs w:val="22"/>
        </w:rPr>
        <w:t>ir reģistrēts likumā noteiktajā kārtībā;</w:t>
      </w:r>
    </w:p>
    <w:p w:rsidR="008E4591" w:rsidRPr="005C3A28" w:rsidRDefault="007D15CD" w:rsidP="007D15CD">
      <w:pPr>
        <w:pStyle w:val="Stils2"/>
        <w:tabs>
          <w:tab w:val="num" w:pos="426"/>
          <w:tab w:val="left" w:pos="567"/>
          <w:tab w:val="num" w:pos="1620"/>
        </w:tabs>
        <w:ind w:left="567" w:hanging="567"/>
        <w:rPr>
          <w:color w:val="auto"/>
          <w:sz w:val="22"/>
          <w:szCs w:val="22"/>
        </w:rPr>
      </w:pPr>
      <w:r w:rsidRPr="005C3A28">
        <w:rPr>
          <w:color w:val="auto"/>
          <w:sz w:val="22"/>
          <w:szCs w:val="22"/>
        </w:rPr>
        <w:t xml:space="preserve">4.2. nav </w:t>
      </w:r>
      <w:r w:rsidR="008E4591" w:rsidRPr="005C3A28">
        <w:rPr>
          <w:color w:val="auto"/>
          <w:sz w:val="22"/>
          <w:szCs w:val="22"/>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w:t>
      </w:r>
      <w:r w:rsidR="008E4591" w:rsidRPr="005C3A28">
        <w:rPr>
          <w:color w:val="auto"/>
          <w:sz w:val="22"/>
          <w:szCs w:val="22"/>
        </w:rPr>
        <w:lastRenderedPageBreak/>
        <w:t>apturēta vai pārtraukta tā saimnieciskā darbība, uzsākta tiesvedība par tā bankrotu vai tas tiek likvidēts;</w:t>
      </w:r>
    </w:p>
    <w:p w:rsidR="008E4591" w:rsidRPr="005C3A28" w:rsidRDefault="007D15CD" w:rsidP="007D15CD">
      <w:pPr>
        <w:pStyle w:val="Stils2"/>
        <w:tabs>
          <w:tab w:val="num" w:pos="0"/>
          <w:tab w:val="num" w:pos="1620"/>
        </w:tabs>
        <w:ind w:left="567" w:firstLine="0"/>
        <w:rPr>
          <w:color w:val="auto"/>
          <w:sz w:val="22"/>
          <w:szCs w:val="22"/>
        </w:rPr>
      </w:pPr>
      <w:r w:rsidRPr="005C3A28">
        <w:rPr>
          <w:color w:val="auto"/>
          <w:sz w:val="22"/>
          <w:szCs w:val="22"/>
        </w:rPr>
        <w:t xml:space="preserve">4.3. </w:t>
      </w:r>
      <w:r w:rsidR="008E4591" w:rsidRPr="005C3A28">
        <w:rPr>
          <w:color w:val="auto"/>
          <w:sz w:val="22"/>
          <w:szCs w:val="22"/>
        </w:rPr>
        <w:t>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euro;</w:t>
      </w:r>
    </w:p>
    <w:p w:rsidR="008E4591" w:rsidRPr="005C3A28" w:rsidRDefault="007D15CD" w:rsidP="008E4591">
      <w:pPr>
        <w:pStyle w:val="Stils2"/>
        <w:ind w:left="1134" w:hanging="567"/>
        <w:rPr>
          <w:color w:val="auto"/>
          <w:sz w:val="22"/>
          <w:szCs w:val="22"/>
        </w:rPr>
      </w:pPr>
      <w:r w:rsidRPr="005C3A28">
        <w:rPr>
          <w:color w:val="auto"/>
          <w:sz w:val="22"/>
          <w:szCs w:val="22"/>
        </w:rPr>
        <w:t>4.4</w:t>
      </w:r>
      <w:r w:rsidR="009627E2" w:rsidRPr="005C3A28">
        <w:rPr>
          <w:color w:val="auto"/>
          <w:sz w:val="22"/>
          <w:szCs w:val="22"/>
        </w:rPr>
        <w:t>.</w:t>
      </w:r>
      <w:r w:rsidR="008E4591" w:rsidRPr="005C3A28">
        <w:rPr>
          <w:color w:val="auto"/>
          <w:sz w:val="22"/>
          <w:szCs w:val="22"/>
        </w:rPr>
        <w:t>ir reģistrēts LR EM Būvkomersantu reģistrā vai līdzvērtīgā iestādē ārvalstīs, saskaņā ar attiecīgās valsts, kurā tas reģistrēts, normatīvo aktu prasībām;</w:t>
      </w:r>
    </w:p>
    <w:p w:rsidR="008E4591" w:rsidRPr="005C3A28" w:rsidRDefault="007D15CD" w:rsidP="008E4591">
      <w:pPr>
        <w:pStyle w:val="Stils2"/>
        <w:tabs>
          <w:tab w:val="num" w:pos="1080"/>
          <w:tab w:val="num" w:pos="1620"/>
        </w:tabs>
        <w:ind w:left="1080" w:hanging="513"/>
        <w:rPr>
          <w:color w:val="auto"/>
          <w:sz w:val="22"/>
          <w:szCs w:val="22"/>
        </w:rPr>
      </w:pPr>
      <w:r w:rsidRPr="005C3A28">
        <w:rPr>
          <w:color w:val="auto"/>
          <w:sz w:val="22"/>
          <w:szCs w:val="22"/>
        </w:rPr>
        <w:t>4.5</w:t>
      </w:r>
      <w:r w:rsidR="009627E2" w:rsidRPr="005C3A28">
        <w:rPr>
          <w:color w:val="auto"/>
          <w:sz w:val="22"/>
          <w:szCs w:val="22"/>
        </w:rPr>
        <w:t>.</w:t>
      </w:r>
      <w:r w:rsidR="008E4591" w:rsidRPr="005C3A28">
        <w:rPr>
          <w:color w:val="auto"/>
          <w:sz w:val="22"/>
          <w:szCs w:val="22"/>
        </w:rPr>
        <w:t xml:space="preserve">Personālsabiedrību biedriem, ja pretendents ir personālsabiedrība (t.sk. katru personu apvienības dalībnieku, ja pretendents ir personu apvienība) un personām, uz kura iespējām pretendents balstās, ir jāatbilst </w:t>
      </w:r>
      <w:r w:rsidRPr="005C3A28">
        <w:rPr>
          <w:color w:val="auto"/>
          <w:sz w:val="22"/>
          <w:szCs w:val="22"/>
        </w:rPr>
        <w:t>šā punkta 4.1.-4.4.</w:t>
      </w:r>
      <w:r w:rsidR="008E4591" w:rsidRPr="005C3A28">
        <w:rPr>
          <w:color w:val="auto"/>
          <w:sz w:val="22"/>
          <w:szCs w:val="22"/>
        </w:rPr>
        <w:t xml:space="preserve"> prasībām;</w:t>
      </w:r>
    </w:p>
    <w:p w:rsidR="007D15CD" w:rsidRPr="005C3A28" w:rsidRDefault="00F87309" w:rsidP="00F87309">
      <w:pPr>
        <w:jc w:val="both"/>
        <w:rPr>
          <w:sz w:val="22"/>
          <w:szCs w:val="22"/>
        </w:rPr>
      </w:pPr>
      <w:r w:rsidRPr="005C3A28">
        <w:rPr>
          <w:rFonts w:eastAsia="ArialMT"/>
          <w:sz w:val="22"/>
          <w:szCs w:val="22"/>
        </w:rPr>
        <w:t xml:space="preserve">        </w:t>
      </w:r>
      <w:r w:rsidR="007D15CD" w:rsidRPr="005C3A28">
        <w:rPr>
          <w:rFonts w:eastAsia="ArialMT"/>
          <w:sz w:val="22"/>
          <w:szCs w:val="22"/>
        </w:rPr>
        <w:t>4.6</w:t>
      </w:r>
      <w:r w:rsidRPr="005C3A28">
        <w:rPr>
          <w:rFonts w:eastAsia="ArialMT"/>
          <w:sz w:val="22"/>
          <w:szCs w:val="22"/>
        </w:rPr>
        <w:t>.</w:t>
      </w:r>
      <w:r w:rsidR="008E4591" w:rsidRPr="005C3A28">
        <w:rPr>
          <w:rFonts w:eastAsia="ArialMT"/>
          <w:sz w:val="22"/>
          <w:szCs w:val="22"/>
        </w:rPr>
        <w:t>Pretendentam</w:t>
      </w:r>
      <w:r w:rsidR="008E4591" w:rsidRPr="005C3A28">
        <w:rPr>
          <w:sz w:val="22"/>
          <w:szCs w:val="22"/>
        </w:rPr>
        <w:t xml:space="preserve">, </w:t>
      </w:r>
      <w:r w:rsidR="008E4591" w:rsidRPr="005C3A28">
        <w:rPr>
          <w:rFonts w:eastAsia="ArialMT"/>
          <w:sz w:val="22"/>
          <w:szCs w:val="22"/>
        </w:rPr>
        <w:t xml:space="preserve">ir pieredze </w:t>
      </w:r>
      <w:r w:rsidR="00B8568B" w:rsidRPr="005C3A28">
        <w:rPr>
          <w:sz w:val="22"/>
          <w:szCs w:val="22"/>
        </w:rPr>
        <w:t xml:space="preserve">vismaz </w:t>
      </w:r>
      <w:r w:rsidR="00310435" w:rsidRPr="005C3A28">
        <w:rPr>
          <w:sz w:val="22"/>
          <w:szCs w:val="22"/>
        </w:rPr>
        <w:t>3 (trīs</w:t>
      </w:r>
      <w:r w:rsidR="00B8568B" w:rsidRPr="005C3A28">
        <w:rPr>
          <w:sz w:val="22"/>
          <w:szCs w:val="22"/>
        </w:rPr>
        <w:t>) elektroapgādes</w:t>
      </w:r>
      <w:r w:rsidR="00310435" w:rsidRPr="005C3A28">
        <w:rPr>
          <w:sz w:val="22"/>
          <w:szCs w:val="22"/>
        </w:rPr>
        <w:t xml:space="preserve"> tīklu un </w:t>
      </w:r>
      <w:r w:rsidR="00B8568B" w:rsidRPr="005C3A28">
        <w:rPr>
          <w:sz w:val="22"/>
          <w:szCs w:val="22"/>
        </w:rPr>
        <w:t>gājēju ietves</w:t>
      </w:r>
    </w:p>
    <w:p w:rsidR="00F87309" w:rsidRPr="005C3A28" w:rsidRDefault="007D15CD" w:rsidP="00F87309">
      <w:pPr>
        <w:jc w:val="both"/>
        <w:rPr>
          <w:sz w:val="22"/>
          <w:szCs w:val="22"/>
        </w:rPr>
      </w:pPr>
      <w:r w:rsidRPr="005C3A28">
        <w:rPr>
          <w:sz w:val="22"/>
          <w:szCs w:val="22"/>
        </w:rPr>
        <w:t xml:space="preserve">            </w:t>
      </w:r>
      <w:r w:rsidR="008E4591" w:rsidRPr="005C3A28">
        <w:rPr>
          <w:sz w:val="22"/>
          <w:szCs w:val="22"/>
        </w:rPr>
        <w:t xml:space="preserve"> </w:t>
      </w:r>
      <w:r w:rsidRPr="005C3A28">
        <w:rPr>
          <w:sz w:val="22"/>
          <w:szCs w:val="22"/>
        </w:rPr>
        <w:t xml:space="preserve">  </w:t>
      </w:r>
      <w:r w:rsidR="008E4591" w:rsidRPr="005C3A28">
        <w:rPr>
          <w:sz w:val="22"/>
          <w:szCs w:val="22"/>
        </w:rPr>
        <w:t>jaunbūves</w:t>
      </w:r>
      <w:r w:rsidRPr="005C3A28">
        <w:rPr>
          <w:sz w:val="22"/>
          <w:szCs w:val="22"/>
        </w:rPr>
        <w:t xml:space="preserve"> </w:t>
      </w:r>
      <w:r w:rsidR="008E4591" w:rsidRPr="005C3A28">
        <w:rPr>
          <w:sz w:val="22"/>
          <w:szCs w:val="22"/>
        </w:rPr>
        <w:t xml:space="preserve">vai pārbūves (renovācijas) būvprojekta izstrādē. </w:t>
      </w:r>
    </w:p>
    <w:p w:rsidR="00F87309" w:rsidRPr="005C3A28" w:rsidRDefault="007D15CD" w:rsidP="00F87309">
      <w:pPr>
        <w:pStyle w:val="Stils2"/>
        <w:tabs>
          <w:tab w:val="num" w:pos="1080"/>
        </w:tabs>
        <w:ind w:left="567" w:firstLine="0"/>
        <w:rPr>
          <w:sz w:val="22"/>
          <w:szCs w:val="22"/>
        </w:rPr>
      </w:pPr>
      <w:r w:rsidRPr="005C3A28">
        <w:rPr>
          <w:color w:val="auto"/>
          <w:sz w:val="22"/>
          <w:szCs w:val="22"/>
        </w:rPr>
        <w:t>4.7.</w:t>
      </w:r>
      <w:r w:rsidR="008E4591" w:rsidRPr="005C3A28">
        <w:rPr>
          <w:color w:val="auto"/>
          <w:sz w:val="22"/>
          <w:szCs w:val="22"/>
        </w:rPr>
        <w:t xml:space="preserve">Pretendentam, ir pieredze vismaz </w:t>
      </w:r>
      <w:r w:rsidR="00310435" w:rsidRPr="005C3A28">
        <w:rPr>
          <w:color w:val="auto"/>
          <w:sz w:val="22"/>
          <w:szCs w:val="22"/>
        </w:rPr>
        <w:t>3 (trīs</w:t>
      </w:r>
      <w:r w:rsidR="008E4591" w:rsidRPr="005C3A28">
        <w:rPr>
          <w:color w:val="auto"/>
          <w:sz w:val="22"/>
          <w:szCs w:val="22"/>
        </w:rPr>
        <w:t xml:space="preserve">) </w:t>
      </w:r>
      <w:r w:rsidR="00B8568B" w:rsidRPr="005C3A28">
        <w:rPr>
          <w:sz w:val="22"/>
          <w:szCs w:val="22"/>
        </w:rPr>
        <w:t>elektroapgādes</w:t>
      </w:r>
      <w:r w:rsidR="00310435" w:rsidRPr="005C3A28">
        <w:rPr>
          <w:sz w:val="22"/>
          <w:szCs w:val="22"/>
        </w:rPr>
        <w:t xml:space="preserve"> tīklu un </w:t>
      </w:r>
      <w:r w:rsidR="00B8568B" w:rsidRPr="005C3A28">
        <w:rPr>
          <w:sz w:val="22"/>
          <w:szCs w:val="22"/>
        </w:rPr>
        <w:t>gājēju ietves</w:t>
      </w:r>
    </w:p>
    <w:p w:rsidR="002D7416" w:rsidRPr="005C3A28" w:rsidRDefault="00F87309" w:rsidP="002D7416">
      <w:pPr>
        <w:pStyle w:val="Stils2"/>
        <w:tabs>
          <w:tab w:val="num" w:pos="1080"/>
        </w:tabs>
        <w:ind w:left="567" w:firstLine="0"/>
        <w:rPr>
          <w:color w:val="auto"/>
          <w:sz w:val="22"/>
          <w:szCs w:val="22"/>
        </w:rPr>
      </w:pPr>
      <w:r w:rsidRPr="005C3A28">
        <w:rPr>
          <w:sz w:val="22"/>
          <w:szCs w:val="22"/>
        </w:rPr>
        <w:t xml:space="preserve">        </w:t>
      </w:r>
      <w:r w:rsidR="00B8568B" w:rsidRPr="005C3A28">
        <w:rPr>
          <w:sz w:val="22"/>
          <w:szCs w:val="22"/>
        </w:rPr>
        <w:t xml:space="preserve"> bruģēšanas</w:t>
      </w:r>
      <w:r w:rsidR="008E4591" w:rsidRPr="005C3A28">
        <w:rPr>
          <w:color w:val="auto"/>
          <w:sz w:val="22"/>
          <w:szCs w:val="22"/>
        </w:rPr>
        <w:t xml:space="preserve"> </w:t>
      </w:r>
      <w:r w:rsidR="008E4591" w:rsidRPr="005C3A28">
        <w:rPr>
          <w:sz w:val="22"/>
          <w:szCs w:val="22"/>
        </w:rPr>
        <w:t>jaunbūves</w:t>
      </w:r>
      <w:r w:rsidR="008E4591" w:rsidRPr="005C3A28">
        <w:rPr>
          <w:color w:val="auto"/>
          <w:sz w:val="22"/>
          <w:szCs w:val="22"/>
        </w:rPr>
        <w:t xml:space="preserve"> vai pārbūves būvda</w:t>
      </w:r>
      <w:r w:rsidR="002D7416" w:rsidRPr="005C3A28">
        <w:rPr>
          <w:color w:val="auto"/>
          <w:sz w:val="22"/>
          <w:szCs w:val="22"/>
        </w:rPr>
        <w:t>rbos, iepriekšējo 5 (piecu) gada   laikā(2016.gadā līdz iesniegšanas brīdim, 2015., 2014., 2013., 2012., 2011.).</w:t>
      </w:r>
    </w:p>
    <w:p w:rsidR="002D7416" w:rsidRPr="005C3A28" w:rsidRDefault="002D7416" w:rsidP="002D7416">
      <w:pPr>
        <w:pStyle w:val="Stils2"/>
        <w:tabs>
          <w:tab w:val="num" w:pos="1080"/>
        </w:tabs>
        <w:ind w:left="1134" w:hanging="567"/>
        <w:rPr>
          <w:color w:val="auto"/>
          <w:sz w:val="22"/>
          <w:szCs w:val="22"/>
        </w:rPr>
      </w:pPr>
      <w:r w:rsidRPr="005C3A28">
        <w:rPr>
          <w:color w:val="auto"/>
          <w:sz w:val="22"/>
          <w:szCs w:val="22"/>
        </w:rPr>
        <w:t>4.8.</w:t>
      </w:r>
      <w:r w:rsidR="00F87309" w:rsidRPr="005C3A28">
        <w:rPr>
          <w:color w:val="auto"/>
          <w:sz w:val="22"/>
          <w:szCs w:val="22"/>
        </w:rPr>
        <w:t xml:space="preserve"> </w:t>
      </w:r>
      <w:r w:rsidRPr="005C3A28">
        <w:rPr>
          <w:color w:val="auto"/>
          <w:sz w:val="22"/>
          <w:szCs w:val="22"/>
        </w:rPr>
        <w:t xml:space="preserve"> </w:t>
      </w:r>
      <w:r w:rsidR="008E4591" w:rsidRPr="005C3A28">
        <w:rPr>
          <w:color w:val="auto"/>
          <w:sz w:val="22"/>
          <w:szCs w:val="22"/>
        </w:rPr>
        <w:t>tam vai piesaistītiem apakšuzņēmējiem ir pietiek</w:t>
      </w:r>
      <w:r w:rsidRPr="005C3A28">
        <w:rPr>
          <w:color w:val="auto"/>
          <w:sz w:val="22"/>
          <w:szCs w:val="22"/>
        </w:rPr>
        <w:t>ošs atbilstošas kvalifikācijas d</w:t>
      </w:r>
      <w:r w:rsidR="008E4591" w:rsidRPr="005C3A28">
        <w:rPr>
          <w:color w:val="auto"/>
          <w:sz w:val="22"/>
          <w:szCs w:val="22"/>
        </w:rPr>
        <w:t>arbu</w:t>
      </w:r>
      <w:r w:rsidRPr="005C3A28">
        <w:rPr>
          <w:color w:val="auto"/>
          <w:sz w:val="22"/>
          <w:szCs w:val="22"/>
        </w:rPr>
        <w:t xml:space="preserve"> </w:t>
      </w:r>
      <w:r w:rsidR="008E4591" w:rsidRPr="005C3A28">
        <w:rPr>
          <w:color w:val="auto"/>
          <w:sz w:val="22"/>
          <w:szCs w:val="22"/>
        </w:rPr>
        <w:t xml:space="preserve">veicēju skaits un līdzekļi šo darbu kvalitatīvai un savlaicīgai veikšanai. </w:t>
      </w:r>
    </w:p>
    <w:p w:rsidR="008E4591" w:rsidRPr="005C3A28" w:rsidRDefault="002D7416" w:rsidP="002D7416">
      <w:pPr>
        <w:pStyle w:val="Stils2"/>
        <w:tabs>
          <w:tab w:val="left" w:pos="567"/>
        </w:tabs>
        <w:ind w:left="567" w:firstLine="0"/>
        <w:rPr>
          <w:color w:val="auto"/>
          <w:sz w:val="22"/>
          <w:szCs w:val="22"/>
        </w:rPr>
      </w:pPr>
      <w:r w:rsidRPr="005C3A28">
        <w:rPr>
          <w:color w:val="auto"/>
          <w:sz w:val="22"/>
          <w:szCs w:val="22"/>
        </w:rPr>
        <w:t xml:space="preserve">4.9.   </w:t>
      </w:r>
      <w:r w:rsidR="008E4591" w:rsidRPr="005C3A28">
        <w:rPr>
          <w:color w:val="auto"/>
          <w:sz w:val="22"/>
          <w:szCs w:val="22"/>
        </w:rPr>
        <w:t>jābūt pieejamam licencētām projektēšanā izmantojamām programmām.</w:t>
      </w:r>
    </w:p>
    <w:p w:rsidR="008E4591" w:rsidRPr="005C3A28" w:rsidRDefault="002D7416" w:rsidP="002D7416">
      <w:pPr>
        <w:pStyle w:val="Stils2"/>
        <w:tabs>
          <w:tab w:val="num" w:pos="567"/>
        </w:tabs>
        <w:ind w:left="567" w:firstLine="0"/>
        <w:rPr>
          <w:color w:val="auto"/>
          <w:sz w:val="22"/>
          <w:szCs w:val="22"/>
        </w:rPr>
      </w:pPr>
      <w:r w:rsidRPr="005C3A28">
        <w:rPr>
          <w:color w:val="auto"/>
          <w:sz w:val="22"/>
          <w:szCs w:val="22"/>
        </w:rPr>
        <w:t xml:space="preserve">4.10. </w:t>
      </w:r>
      <w:r w:rsidR="008E4591" w:rsidRPr="005C3A28">
        <w:rPr>
          <w:color w:val="auto"/>
          <w:sz w:val="22"/>
          <w:szCs w:val="22"/>
        </w:rPr>
        <w:t>ir veicis objekta apsekošanu uz vietas, Ventspils novadā.</w:t>
      </w:r>
    </w:p>
    <w:p w:rsidR="008E4591" w:rsidRPr="005C3A28" w:rsidRDefault="008E4591" w:rsidP="002D7416">
      <w:pPr>
        <w:tabs>
          <w:tab w:val="num" w:pos="567"/>
        </w:tabs>
        <w:ind w:left="1134"/>
        <w:jc w:val="both"/>
        <w:rPr>
          <w:b/>
          <w:sz w:val="22"/>
          <w:szCs w:val="22"/>
        </w:rPr>
      </w:pPr>
    </w:p>
    <w:p w:rsidR="008E4591" w:rsidRPr="005C3A28" w:rsidRDefault="00401D3C" w:rsidP="00401D3C">
      <w:pPr>
        <w:jc w:val="both"/>
        <w:rPr>
          <w:b/>
          <w:sz w:val="22"/>
          <w:szCs w:val="22"/>
        </w:rPr>
      </w:pPr>
      <w:r w:rsidRPr="005C3A28">
        <w:rPr>
          <w:b/>
          <w:sz w:val="22"/>
          <w:szCs w:val="22"/>
        </w:rPr>
        <w:t>5.</w:t>
      </w:r>
      <w:r w:rsidR="008E4591" w:rsidRPr="005C3A28">
        <w:rPr>
          <w:b/>
          <w:sz w:val="22"/>
          <w:szCs w:val="22"/>
        </w:rPr>
        <w:t xml:space="preserve">Iepirkuma nolikums </w:t>
      </w:r>
    </w:p>
    <w:p w:rsidR="008E4591" w:rsidRPr="005C3A28" w:rsidRDefault="00401D3C" w:rsidP="00401D3C">
      <w:pPr>
        <w:tabs>
          <w:tab w:val="num" w:pos="1731"/>
          <w:tab w:val="num" w:pos="5700"/>
        </w:tabs>
        <w:jc w:val="both"/>
        <w:rPr>
          <w:sz w:val="22"/>
          <w:szCs w:val="22"/>
        </w:rPr>
      </w:pPr>
      <w:r w:rsidRPr="005C3A28">
        <w:rPr>
          <w:sz w:val="22"/>
          <w:szCs w:val="22"/>
        </w:rPr>
        <w:t xml:space="preserve"> 5.1.</w:t>
      </w:r>
      <w:r w:rsidR="008E4591" w:rsidRPr="005C3A28">
        <w:rPr>
          <w:sz w:val="22"/>
          <w:szCs w:val="22"/>
        </w:rPr>
        <w:t xml:space="preserve">Ar nolikumu visi Pretendenti var iepazīties Ventspils novada domē, Skolas ielā 4, Ventspilī, II stāva 10. kabinetā no pirmdienas līdz piektdienai (no plkst. 8.30 līdz 16.00) līdz </w:t>
      </w:r>
      <w:r w:rsidR="00CD0FEA" w:rsidRPr="001A3067">
        <w:rPr>
          <w:b/>
          <w:sz w:val="22"/>
          <w:szCs w:val="22"/>
        </w:rPr>
        <w:t xml:space="preserve">2016. gada </w:t>
      </w:r>
      <w:r w:rsidR="001A3067" w:rsidRPr="001A3067">
        <w:rPr>
          <w:b/>
          <w:sz w:val="22"/>
          <w:szCs w:val="22"/>
        </w:rPr>
        <w:t>15</w:t>
      </w:r>
      <w:r w:rsidR="008E4591" w:rsidRPr="001A3067">
        <w:rPr>
          <w:b/>
          <w:sz w:val="22"/>
          <w:szCs w:val="22"/>
        </w:rPr>
        <w:t>.novembrī</w:t>
      </w:r>
      <w:r w:rsidR="008E4591" w:rsidRPr="005C3A28">
        <w:rPr>
          <w:b/>
          <w:sz w:val="22"/>
          <w:szCs w:val="22"/>
        </w:rPr>
        <w:t xml:space="preserve">  plkst. 10.00</w:t>
      </w:r>
      <w:r w:rsidR="008E4591" w:rsidRPr="005C3A28">
        <w:rPr>
          <w:sz w:val="22"/>
          <w:szCs w:val="22"/>
        </w:rPr>
        <w:t>., vai</w:t>
      </w:r>
      <w:r w:rsidR="008E4591" w:rsidRPr="005C3A28">
        <w:rPr>
          <w:b/>
          <w:sz w:val="22"/>
          <w:szCs w:val="22"/>
        </w:rPr>
        <w:t xml:space="preserve"> </w:t>
      </w:r>
      <w:r w:rsidR="008E4591" w:rsidRPr="005C3A28">
        <w:rPr>
          <w:sz w:val="22"/>
          <w:szCs w:val="22"/>
        </w:rPr>
        <w:t>Pasūtītāja mājaslapā internetā</w:t>
      </w:r>
      <w:r w:rsidR="008E4591" w:rsidRPr="005C3A28">
        <w:rPr>
          <w:b/>
          <w:sz w:val="22"/>
          <w:szCs w:val="22"/>
        </w:rPr>
        <w:t xml:space="preserve"> </w:t>
      </w:r>
      <w:r w:rsidR="008E4591" w:rsidRPr="005C3A28">
        <w:rPr>
          <w:sz w:val="22"/>
          <w:szCs w:val="22"/>
        </w:rPr>
        <w:t>www.ventspilsnovads.lv</w:t>
      </w:r>
      <w:r w:rsidR="008E4591" w:rsidRPr="005C3A28">
        <w:rPr>
          <w:b/>
          <w:sz w:val="22"/>
          <w:szCs w:val="22"/>
        </w:rPr>
        <w:t xml:space="preserve"> </w:t>
      </w:r>
      <w:r w:rsidR="008E4591" w:rsidRPr="005C3A28">
        <w:rPr>
          <w:sz w:val="22"/>
          <w:szCs w:val="22"/>
        </w:rPr>
        <w:t xml:space="preserve">sadaļā iepirkumi. </w:t>
      </w:r>
    </w:p>
    <w:p w:rsidR="008E4591" w:rsidRPr="005C3A28" w:rsidRDefault="00401D3C" w:rsidP="00401D3C">
      <w:pPr>
        <w:tabs>
          <w:tab w:val="num" w:pos="1731"/>
          <w:tab w:val="num" w:pos="5700"/>
        </w:tabs>
        <w:jc w:val="both"/>
        <w:rPr>
          <w:sz w:val="22"/>
          <w:szCs w:val="22"/>
        </w:rPr>
      </w:pPr>
      <w:r w:rsidRPr="005C3A28">
        <w:rPr>
          <w:sz w:val="22"/>
          <w:szCs w:val="22"/>
        </w:rPr>
        <w:t>5.2.</w:t>
      </w:r>
      <w:r w:rsidR="008E4591" w:rsidRPr="005C3A28">
        <w:rPr>
          <w:sz w:val="22"/>
          <w:szCs w:val="22"/>
        </w:rPr>
        <w:t xml:space="preserve">Pasūtītājs un Pretendents ar informāciju apmainās rakstveidā pastā, e-pastā: </w:t>
      </w:r>
      <w:hyperlink r:id="rId12" w:history="1">
        <w:r w:rsidR="008E4591" w:rsidRPr="005C3A28">
          <w:rPr>
            <w:rStyle w:val="Hyperlink"/>
            <w:sz w:val="22"/>
            <w:szCs w:val="22"/>
          </w:rPr>
          <w:t>juris.krilovskis@ventspilsnd.lv</w:t>
        </w:r>
      </w:hyperlink>
      <w:r w:rsidR="008E4591" w:rsidRPr="005C3A28">
        <w:rPr>
          <w:sz w:val="22"/>
          <w:szCs w:val="22"/>
        </w:rPr>
        <w:t xml:space="preserve"> vai pa faksu </w:t>
      </w:r>
      <w:r w:rsidR="008E4591" w:rsidRPr="005C3A28">
        <w:rPr>
          <w:color w:val="000000"/>
          <w:sz w:val="22"/>
          <w:szCs w:val="22"/>
        </w:rPr>
        <w:t>63622231</w:t>
      </w:r>
      <w:r w:rsidR="008E4591" w:rsidRPr="005C3A28">
        <w:rPr>
          <w:sz w:val="22"/>
          <w:szCs w:val="22"/>
        </w:rPr>
        <w:t>.</w:t>
      </w:r>
    </w:p>
    <w:p w:rsidR="008E4591" w:rsidRPr="005C3A28" w:rsidRDefault="00401D3C" w:rsidP="00401D3C">
      <w:pPr>
        <w:tabs>
          <w:tab w:val="num" w:pos="1731"/>
          <w:tab w:val="num" w:pos="5700"/>
        </w:tabs>
        <w:jc w:val="both"/>
        <w:rPr>
          <w:sz w:val="22"/>
          <w:szCs w:val="22"/>
        </w:rPr>
      </w:pPr>
      <w:r w:rsidRPr="005C3A28">
        <w:rPr>
          <w:sz w:val="22"/>
          <w:szCs w:val="22"/>
        </w:rPr>
        <w:t>5.3.</w:t>
      </w:r>
      <w:r w:rsidR="008E4591" w:rsidRPr="005C3A28">
        <w:rPr>
          <w:sz w:val="22"/>
          <w:szCs w:val="22"/>
        </w:rPr>
        <w:t xml:space="preserve">Pasūtītājs nodrošina visiem iespējamiem Pretendentiem iespēju ar nolikumu iepazīties arī uz vietas. </w:t>
      </w:r>
    </w:p>
    <w:p w:rsidR="008E4591" w:rsidRPr="005C3A28" w:rsidRDefault="00401D3C" w:rsidP="00401D3C">
      <w:pPr>
        <w:tabs>
          <w:tab w:val="num" w:pos="1731"/>
          <w:tab w:val="num" w:pos="5700"/>
        </w:tabs>
        <w:jc w:val="both"/>
        <w:rPr>
          <w:sz w:val="22"/>
          <w:szCs w:val="22"/>
        </w:rPr>
      </w:pPr>
      <w:r w:rsidRPr="005C3A28">
        <w:rPr>
          <w:sz w:val="22"/>
          <w:szCs w:val="22"/>
        </w:rPr>
        <w:t>5.4.</w:t>
      </w:r>
      <w:r w:rsidR="008E4591" w:rsidRPr="005C3A28">
        <w:rPr>
          <w:sz w:val="22"/>
          <w:szCs w:val="22"/>
        </w:rPr>
        <w:t>Ja Pasūtītājs līdz piedāvājumu iesniegšanas termiņa beigām veic būtiskus grozījumus nolikumā vai tā pielikumos, iepirkums tiek atcelts un izsludināts atkārtoti. Papildinājumi un precizējumi tiek ievietoti pasūtītāja mājaslapā www.ventspilsnovads.lv sadaļā iepirkumi. Ja minētos paziņojumus Pasūtītājs ir ievietojis mājaslapā, tiek uzskatīts, ka pretendents tos ir saņēmis.</w:t>
      </w:r>
    </w:p>
    <w:p w:rsidR="008E4591" w:rsidRPr="005C3A28" w:rsidRDefault="00401D3C" w:rsidP="00401D3C">
      <w:pPr>
        <w:keepNext/>
        <w:jc w:val="both"/>
        <w:rPr>
          <w:b/>
          <w:sz w:val="22"/>
          <w:szCs w:val="22"/>
        </w:rPr>
      </w:pPr>
      <w:r w:rsidRPr="005C3A28">
        <w:rPr>
          <w:b/>
          <w:sz w:val="22"/>
          <w:szCs w:val="22"/>
        </w:rPr>
        <w:t>6.</w:t>
      </w:r>
      <w:r w:rsidR="008E4591" w:rsidRPr="005C3A28">
        <w:rPr>
          <w:b/>
          <w:sz w:val="22"/>
          <w:szCs w:val="22"/>
        </w:rPr>
        <w:t>Piedāvājuma iesniegšanas kārtība</w:t>
      </w:r>
    </w:p>
    <w:p w:rsidR="008E4591" w:rsidRPr="005C3A28" w:rsidRDefault="008E4591" w:rsidP="007B1DDF">
      <w:pPr>
        <w:pStyle w:val="ListParagraph"/>
        <w:numPr>
          <w:ilvl w:val="1"/>
          <w:numId w:val="11"/>
        </w:numPr>
        <w:tabs>
          <w:tab w:val="num" w:pos="1731"/>
          <w:tab w:val="num" w:pos="5700"/>
        </w:tabs>
        <w:jc w:val="both"/>
        <w:rPr>
          <w:sz w:val="22"/>
          <w:szCs w:val="22"/>
          <w:u w:val="single"/>
        </w:rPr>
      </w:pPr>
      <w:r w:rsidRPr="005C3A28">
        <w:rPr>
          <w:sz w:val="22"/>
          <w:szCs w:val="22"/>
        </w:rPr>
        <w:t xml:space="preserve">Pretendenti piedāvājumus iesniedz, sākot ar dienu, kad paziņojums par paredzamo iepirkumu ir publicēts Iepirkuma uzraudzības biroja mājaslapā </w:t>
      </w:r>
      <w:hyperlink r:id="rId13" w:history="1">
        <w:r w:rsidRPr="005C3A28">
          <w:rPr>
            <w:rStyle w:val="Hyperlink"/>
            <w:sz w:val="22"/>
            <w:szCs w:val="22"/>
          </w:rPr>
          <w:t>www.iub.gov.lv</w:t>
        </w:r>
      </w:hyperlink>
      <w:r w:rsidRPr="005C3A28">
        <w:rPr>
          <w:sz w:val="22"/>
          <w:szCs w:val="22"/>
        </w:rPr>
        <w:t xml:space="preserve"> un Pasūtītāja mājas lapā www.ventspilsnovads.lv, līdz </w:t>
      </w:r>
      <w:r w:rsidR="00B8568B" w:rsidRPr="005C3A28">
        <w:rPr>
          <w:b/>
          <w:sz w:val="22"/>
          <w:szCs w:val="22"/>
        </w:rPr>
        <w:t xml:space="preserve">2016. </w:t>
      </w:r>
      <w:r w:rsidR="001A3067">
        <w:rPr>
          <w:b/>
          <w:sz w:val="22"/>
          <w:szCs w:val="22"/>
        </w:rPr>
        <w:t>gada 15</w:t>
      </w:r>
      <w:r w:rsidRPr="005C3A28">
        <w:rPr>
          <w:b/>
          <w:sz w:val="22"/>
          <w:szCs w:val="22"/>
        </w:rPr>
        <w:t>.novembrim plkst. 10.00</w:t>
      </w:r>
      <w:r w:rsidRPr="005C3A28">
        <w:rPr>
          <w:sz w:val="22"/>
          <w:szCs w:val="22"/>
        </w:rPr>
        <w:t>.</w:t>
      </w:r>
    </w:p>
    <w:p w:rsidR="008E4591" w:rsidRPr="005C3A28" w:rsidRDefault="008E4591" w:rsidP="007B1DDF">
      <w:pPr>
        <w:pStyle w:val="ListParagraph"/>
        <w:numPr>
          <w:ilvl w:val="1"/>
          <w:numId w:val="11"/>
        </w:numPr>
        <w:tabs>
          <w:tab w:val="num" w:pos="1731"/>
          <w:tab w:val="num" w:pos="5700"/>
        </w:tabs>
        <w:jc w:val="both"/>
        <w:rPr>
          <w:sz w:val="22"/>
          <w:szCs w:val="22"/>
          <w:u w:val="single"/>
        </w:rPr>
      </w:pPr>
      <w:r w:rsidRPr="005C3A28">
        <w:rPr>
          <w:sz w:val="22"/>
          <w:szCs w:val="22"/>
        </w:rPr>
        <w:t>Piedāvājumus Pretendenti iesniedz Ventspils novada domē, Skolas ielā 4, Ventspilī, II stāva 10.kabinetā vai nosūta pa pastu. Pretendents ir atbildīgs par savlaicīgu piedāvājuma izsūtīšanu, lai nodrošinātu piedāvājuma saņemšanu Ventspils novada domē, Skolas ielā 4, Ventspilī, ne vēlāk, kā līdz nolikumā norādītajam piedāvājumu iesniegšanas laikam.</w:t>
      </w:r>
    </w:p>
    <w:p w:rsidR="005C3A28" w:rsidRPr="005C3A28" w:rsidRDefault="008E4591" w:rsidP="005C3A28">
      <w:pPr>
        <w:numPr>
          <w:ilvl w:val="1"/>
          <w:numId w:val="11"/>
        </w:numPr>
        <w:tabs>
          <w:tab w:val="num" w:pos="851"/>
          <w:tab w:val="num" w:pos="5700"/>
        </w:tabs>
        <w:ind w:left="0" w:firstLine="0"/>
        <w:jc w:val="both"/>
        <w:rPr>
          <w:sz w:val="22"/>
          <w:szCs w:val="22"/>
          <w:u w:val="single"/>
        </w:rPr>
      </w:pPr>
      <w:r w:rsidRPr="005C3A28">
        <w:rPr>
          <w:sz w:val="22"/>
          <w:szCs w:val="22"/>
        </w:rPr>
        <w:t xml:space="preserve">Pēc </w:t>
      </w:r>
      <w:r w:rsidR="005C3A28" w:rsidRPr="005C3A28">
        <w:rPr>
          <w:sz w:val="22"/>
          <w:szCs w:val="22"/>
        </w:rPr>
        <w:t>nolikuma 6</w:t>
      </w:r>
      <w:r w:rsidRPr="005C3A28">
        <w:rPr>
          <w:sz w:val="22"/>
          <w:szCs w:val="22"/>
        </w:rPr>
        <w:t xml:space="preserve">.1. punktā norādītā termiņa, piedāvājums netiek pieņemts neatkarīgi no </w:t>
      </w:r>
    </w:p>
    <w:p w:rsidR="008E4591" w:rsidRPr="005C3A28" w:rsidRDefault="005C3A28" w:rsidP="005C3A28">
      <w:pPr>
        <w:jc w:val="both"/>
        <w:rPr>
          <w:sz w:val="22"/>
          <w:szCs w:val="22"/>
          <w:u w:val="single"/>
        </w:rPr>
      </w:pPr>
      <w:r>
        <w:rPr>
          <w:sz w:val="22"/>
          <w:szCs w:val="22"/>
        </w:rPr>
        <w:t xml:space="preserve">              </w:t>
      </w:r>
      <w:r w:rsidR="008E4591" w:rsidRPr="005C3A28">
        <w:rPr>
          <w:sz w:val="22"/>
          <w:szCs w:val="22"/>
        </w:rPr>
        <w:t>kavēšanās iemesla un neatvērts tiek atdots iesniedzējam.</w:t>
      </w:r>
    </w:p>
    <w:p w:rsidR="005C3A28" w:rsidRPr="005C3A28" w:rsidRDefault="008E4591" w:rsidP="005C3A28">
      <w:pPr>
        <w:numPr>
          <w:ilvl w:val="1"/>
          <w:numId w:val="11"/>
        </w:numPr>
        <w:tabs>
          <w:tab w:val="num" w:pos="851"/>
          <w:tab w:val="num" w:pos="5700"/>
        </w:tabs>
        <w:ind w:left="0" w:firstLine="0"/>
        <w:jc w:val="both"/>
        <w:rPr>
          <w:sz w:val="22"/>
          <w:szCs w:val="22"/>
          <w:u w:val="single"/>
        </w:rPr>
      </w:pPr>
      <w:r w:rsidRPr="005C3A28">
        <w:rPr>
          <w:sz w:val="22"/>
          <w:szCs w:val="22"/>
        </w:rPr>
        <w:t>Pretendents, iesniedzot piedāvājumu, var pieprasīt apliecinājumu, ka piedāvājums</w:t>
      </w:r>
    </w:p>
    <w:p w:rsidR="008E4591" w:rsidRPr="005C3A28" w:rsidRDefault="005C3A28" w:rsidP="005C3A28">
      <w:pPr>
        <w:jc w:val="both"/>
        <w:rPr>
          <w:sz w:val="22"/>
          <w:szCs w:val="22"/>
          <w:u w:val="single"/>
        </w:rPr>
      </w:pPr>
      <w:r>
        <w:rPr>
          <w:sz w:val="22"/>
          <w:szCs w:val="22"/>
        </w:rPr>
        <w:t xml:space="preserve">              </w:t>
      </w:r>
      <w:r w:rsidR="008E4591" w:rsidRPr="005C3A28">
        <w:rPr>
          <w:sz w:val="22"/>
          <w:szCs w:val="22"/>
        </w:rPr>
        <w:t>saņemts ar norādi par saņemšanas laiku.</w:t>
      </w:r>
    </w:p>
    <w:p w:rsidR="005C3A28" w:rsidRPr="005C3A28" w:rsidRDefault="008E4591" w:rsidP="005C3A28">
      <w:pPr>
        <w:numPr>
          <w:ilvl w:val="1"/>
          <w:numId w:val="11"/>
        </w:numPr>
        <w:tabs>
          <w:tab w:val="num" w:pos="851"/>
          <w:tab w:val="num" w:pos="5700"/>
        </w:tabs>
        <w:ind w:left="0" w:firstLine="20"/>
        <w:jc w:val="both"/>
        <w:rPr>
          <w:sz w:val="22"/>
          <w:szCs w:val="22"/>
          <w:u w:val="single"/>
        </w:rPr>
      </w:pPr>
      <w:r w:rsidRPr="005C3A28">
        <w:rPr>
          <w:sz w:val="22"/>
          <w:szCs w:val="22"/>
        </w:rPr>
        <w:t>Saņemot piedāvājumu, Pasūtītājs Pretendentu reģistrē piedāvājumu iesniegšanas</w:t>
      </w:r>
    </w:p>
    <w:p w:rsidR="008E4591" w:rsidRPr="005C3A28" w:rsidRDefault="005C3A28" w:rsidP="005C3A28">
      <w:pPr>
        <w:ind w:left="20"/>
        <w:jc w:val="both"/>
        <w:rPr>
          <w:sz w:val="22"/>
          <w:szCs w:val="22"/>
          <w:u w:val="single"/>
        </w:rPr>
      </w:pPr>
      <w:r>
        <w:rPr>
          <w:sz w:val="22"/>
          <w:szCs w:val="22"/>
        </w:rPr>
        <w:t xml:space="preserve">             </w:t>
      </w:r>
      <w:r w:rsidR="008E4591" w:rsidRPr="005C3A28">
        <w:rPr>
          <w:sz w:val="22"/>
          <w:szCs w:val="22"/>
        </w:rPr>
        <w:t xml:space="preserve"> secībā.</w:t>
      </w:r>
    </w:p>
    <w:p w:rsidR="005C3A28" w:rsidRPr="005C3A28" w:rsidRDefault="008E4591" w:rsidP="005C3A28">
      <w:pPr>
        <w:numPr>
          <w:ilvl w:val="1"/>
          <w:numId w:val="11"/>
        </w:numPr>
        <w:tabs>
          <w:tab w:val="num" w:pos="851"/>
          <w:tab w:val="num" w:pos="5700"/>
        </w:tabs>
        <w:ind w:left="0" w:firstLine="20"/>
        <w:jc w:val="both"/>
        <w:rPr>
          <w:sz w:val="22"/>
          <w:szCs w:val="22"/>
          <w:u w:val="single"/>
        </w:rPr>
      </w:pPr>
      <w:r w:rsidRPr="005C3A28">
        <w:rPr>
          <w:sz w:val="22"/>
          <w:szCs w:val="22"/>
        </w:rPr>
        <w:t xml:space="preserve">Pretendentu sarakstā norāda Pretendenta nosaukumu, kā arī piedāvājuma iesniegšanas </w:t>
      </w:r>
    </w:p>
    <w:p w:rsidR="008E4591" w:rsidRPr="005C3A28" w:rsidRDefault="005C3A28" w:rsidP="005C3A28">
      <w:pPr>
        <w:jc w:val="both"/>
        <w:rPr>
          <w:sz w:val="22"/>
          <w:szCs w:val="22"/>
          <w:u w:val="single"/>
        </w:rPr>
      </w:pPr>
      <w:r>
        <w:rPr>
          <w:sz w:val="22"/>
          <w:szCs w:val="22"/>
        </w:rPr>
        <w:t xml:space="preserve">              </w:t>
      </w:r>
      <w:r w:rsidR="008E4591" w:rsidRPr="005C3A28">
        <w:rPr>
          <w:sz w:val="22"/>
          <w:szCs w:val="22"/>
        </w:rPr>
        <w:t>datumu un laiku.</w:t>
      </w:r>
    </w:p>
    <w:p w:rsidR="005C3A28" w:rsidRDefault="008E4591" w:rsidP="005C3A28">
      <w:pPr>
        <w:numPr>
          <w:ilvl w:val="1"/>
          <w:numId w:val="11"/>
        </w:numPr>
        <w:tabs>
          <w:tab w:val="num" w:pos="851"/>
          <w:tab w:val="num" w:pos="5700"/>
        </w:tabs>
        <w:ind w:left="0" w:firstLine="0"/>
        <w:jc w:val="both"/>
        <w:rPr>
          <w:sz w:val="22"/>
          <w:szCs w:val="22"/>
          <w:u w:val="single"/>
        </w:rPr>
      </w:pPr>
      <w:r w:rsidRPr="005C3A28">
        <w:rPr>
          <w:sz w:val="22"/>
          <w:szCs w:val="22"/>
        </w:rPr>
        <w:t>Laikā no piedāvājumu iesniegšanas dienas līdz to atvēršanas brīdim Pasūtītājs</w:t>
      </w:r>
    </w:p>
    <w:p w:rsidR="008E4591" w:rsidRPr="005C3A28" w:rsidRDefault="005C3A28" w:rsidP="005C3A28">
      <w:pPr>
        <w:tabs>
          <w:tab w:val="num" w:pos="5700"/>
        </w:tabs>
        <w:jc w:val="both"/>
        <w:rPr>
          <w:sz w:val="22"/>
          <w:szCs w:val="22"/>
          <w:u w:val="single"/>
        </w:rPr>
      </w:pPr>
      <w:r>
        <w:rPr>
          <w:sz w:val="22"/>
          <w:szCs w:val="22"/>
        </w:rPr>
        <w:t xml:space="preserve">             </w:t>
      </w:r>
      <w:r w:rsidR="008E4591" w:rsidRPr="005C3A28">
        <w:rPr>
          <w:sz w:val="22"/>
          <w:szCs w:val="22"/>
        </w:rPr>
        <w:t xml:space="preserve"> nesniedz informāciju par citu piedāvājumu esamību.</w:t>
      </w:r>
    </w:p>
    <w:p w:rsidR="005C3A28" w:rsidRPr="005C3A28" w:rsidRDefault="008E4591" w:rsidP="005C3A28">
      <w:pPr>
        <w:numPr>
          <w:ilvl w:val="1"/>
          <w:numId w:val="11"/>
        </w:numPr>
        <w:tabs>
          <w:tab w:val="num" w:pos="851"/>
          <w:tab w:val="num" w:pos="5700"/>
        </w:tabs>
        <w:ind w:left="0" w:firstLine="0"/>
        <w:jc w:val="both"/>
        <w:rPr>
          <w:sz w:val="22"/>
          <w:szCs w:val="22"/>
          <w:u w:val="single"/>
        </w:rPr>
      </w:pPr>
      <w:r w:rsidRPr="005C3A28">
        <w:rPr>
          <w:sz w:val="22"/>
          <w:szCs w:val="22"/>
        </w:rPr>
        <w:t xml:space="preserve">Pretendents ir tiesīgs pirms piedāvājumu iesniegšanas termiņa beigām atsaukt </w:t>
      </w:r>
    </w:p>
    <w:p w:rsidR="008E4591" w:rsidRPr="005C3A28" w:rsidRDefault="005C3A28" w:rsidP="005C3A28">
      <w:pPr>
        <w:jc w:val="both"/>
        <w:rPr>
          <w:sz w:val="22"/>
          <w:szCs w:val="22"/>
          <w:u w:val="single"/>
        </w:rPr>
      </w:pPr>
      <w:r>
        <w:rPr>
          <w:sz w:val="22"/>
          <w:szCs w:val="22"/>
        </w:rPr>
        <w:lastRenderedPageBreak/>
        <w:t xml:space="preserve">              </w:t>
      </w:r>
      <w:r w:rsidR="008E4591" w:rsidRPr="005C3A28">
        <w:rPr>
          <w:sz w:val="22"/>
          <w:szCs w:val="22"/>
        </w:rPr>
        <w:t>iesniegto piedāvājumu, rakstiski par to paziņojot Komisijai.</w:t>
      </w:r>
    </w:p>
    <w:p w:rsidR="008E4591" w:rsidRPr="005C3A28" w:rsidRDefault="008E4591" w:rsidP="005C3A28">
      <w:pPr>
        <w:numPr>
          <w:ilvl w:val="1"/>
          <w:numId w:val="11"/>
        </w:numPr>
        <w:tabs>
          <w:tab w:val="num" w:pos="851"/>
          <w:tab w:val="num" w:pos="5700"/>
        </w:tabs>
        <w:ind w:left="426" w:firstLine="20"/>
        <w:jc w:val="both"/>
        <w:rPr>
          <w:sz w:val="22"/>
          <w:szCs w:val="22"/>
          <w:u w:val="single"/>
        </w:rPr>
      </w:pPr>
      <w:r w:rsidRPr="005C3A28">
        <w:rPr>
          <w:sz w:val="22"/>
          <w:szCs w:val="22"/>
        </w:rPr>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rsidR="008E4591" w:rsidRPr="005C3A28" w:rsidRDefault="008E4591" w:rsidP="008E4591">
      <w:pPr>
        <w:tabs>
          <w:tab w:val="num" w:pos="1080"/>
          <w:tab w:val="num" w:pos="1731"/>
        </w:tabs>
        <w:ind w:left="1080"/>
        <w:jc w:val="both"/>
        <w:rPr>
          <w:sz w:val="22"/>
          <w:szCs w:val="22"/>
          <w:u w:val="single"/>
        </w:rPr>
      </w:pPr>
    </w:p>
    <w:p w:rsidR="008E4591" w:rsidRPr="005C3A28" w:rsidRDefault="008E4591" w:rsidP="007B1DDF">
      <w:pPr>
        <w:keepNext/>
        <w:numPr>
          <w:ilvl w:val="0"/>
          <w:numId w:val="11"/>
        </w:numPr>
        <w:jc w:val="both"/>
        <w:rPr>
          <w:b/>
          <w:sz w:val="22"/>
          <w:szCs w:val="22"/>
        </w:rPr>
      </w:pPr>
      <w:r w:rsidRPr="005C3A28">
        <w:rPr>
          <w:b/>
          <w:sz w:val="22"/>
          <w:szCs w:val="22"/>
        </w:rPr>
        <w:t>Prasības piedāvājuma noformējumam un saturam</w:t>
      </w:r>
    </w:p>
    <w:p w:rsidR="008E4591" w:rsidRPr="005C3A28" w:rsidRDefault="00D479B9" w:rsidP="009A412B">
      <w:pPr>
        <w:pStyle w:val="Stils2"/>
        <w:ind w:hanging="2297"/>
        <w:rPr>
          <w:color w:val="auto"/>
          <w:sz w:val="22"/>
          <w:szCs w:val="22"/>
        </w:rPr>
      </w:pPr>
      <w:r>
        <w:rPr>
          <w:color w:val="auto"/>
          <w:sz w:val="22"/>
          <w:szCs w:val="22"/>
        </w:rPr>
        <w:t>7.1.</w:t>
      </w:r>
      <w:r w:rsidR="008E4591" w:rsidRPr="005C3A28">
        <w:rPr>
          <w:color w:val="auto"/>
          <w:sz w:val="22"/>
          <w:szCs w:val="22"/>
        </w:rPr>
        <w:t>Pretendenta piedāvājums sastāv no:</w:t>
      </w:r>
    </w:p>
    <w:p w:rsidR="008E4591" w:rsidRPr="005C3A28" w:rsidRDefault="008E4591" w:rsidP="007B1DDF">
      <w:pPr>
        <w:numPr>
          <w:ilvl w:val="2"/>
          <w:numId w:val="11"/>
        </w:numPr>
        <w:tabs>
          <w:tab w:val="num" w:pos="2836"/>
        </w:tabs>
        <w:ind w:left="1800"/>
        <w:jc w:val="both"/>
        <w:rPr>
          <w:sz w:val="22"/>
          <w:szCs w:val="22"/>
        </w:rPr>
      </w:pPr>
      <w:r w:rsidRPr="005C3A28">
        <w:rPr>
          <w:b/>
          <w:sz w:val="22"/>
          <w:szCs w:val="22"/>
        </w:rPr>
        <w:t>Pieteikuma formas:</w:t>
      </w:r>
    </w:p>
    <w:p w:rsidR="008E4591" w:rsidRPr="005C3A28" w:rsidRDefault="008E4591" w:rsidP="007B1DDF">
      <w:pPr>
        <w:pStyle w:val="Stils4"/>
        <w:numPr>
          <w:ilvl w:val="3"/>
          <w:numId w:val="11"/>
        </w:numPr>
        <w:rPr>
          <w:sz w:val="22"/>
          <w:szCs w:val="22"/>
        </w:rPr>
      </w:pPr>
      <w:r w:rsidRPr="005C3A28">
        <w:rPr>
          <w:sz w:val="22"/>
          <w:szCs w:val="22"/>
        </w:rPr>
        <w:t xml:space="preserve"> kas sagatavota un aizpildīta atbilstoši nolikumam pievienotajai formai (Pielikums Nr.3) un ko parakstījis Pretendents, Pretendenta pārstāvis ar paraksta tiesībām vai Pretendenta pilnvarotā persona, pievienojot pilnvaru vai tās apliecinātu kopiju;</w:t>
      </w:r>
    </w:p>
    <w:p w:rsidR="008E4591" w:rsidRPr="005C3A28" w:rsidRDefault="008E4591" w:rsidP="007B1DDF">
      <w:pPr>
        <w:pStyle w:val="Stils4"/>
        <w:numPr>
          <w:ilvl w:val="3"/>
          <w:numId w:val="11"/>
        </w:numPr>
        <w:rPr>
          <w:sz w:val="22"/>
          <w:szCs w:val="22"/>
        </w:rPr>
      </w:pPr>
      <w:r w:rsidRPr="005C3A28">
        <w:rPr>
          <w:sz w:val="22"/>
          <w:szCs w:val="22"/>
        </w:rPr>
        <w:t>kurai pievienota būvdarbu izmaksu kalkulācijas forma, saskaņā ar Pielikumu Nr.4</w:t>
      </w:r>
    </w:p>
    <w:p w:rsidR="008E4591" w:rsidRPr="005C3A28" w:rsidRDefault="008E4591" w:rsidP="007B1DDF">
      <w:pPr>
        <w:numPr>
          <w:ilvl w:val="2"/>
          <w:numId w:val="11"/>
        </w:numPr>
        <w:tabs>
          <w:tab w:val="num" w:pos="2836"/>
        </w:tabs>
        <w:ind w:left="1800"/>
        <w:jc w:val="both"/>
        <w:rPr>
          <w:sz w:val="22"/>
          <w:szCs w:val="22"/>
        </w:rPr>
      </w:pPr>
      <w:r w:rsidRPr="005C3A28">
        <w:rPr>
          <w:b/>
          <w:sz w:val="22"/>
          <w:szCs w:val="22"/>
        </w:rPr>
        <w:t>Dokumentiem Pretendentu atlasei</w:t>
      </w:r>
      <w:r w:rsidRPr="005C3A28">
        <w:rPr>
          <w:sz w:val="22"/>
          <w:szCs w:val="22"/>
        </w:rPr>
        <w:t>:</w:t>
      </w:r>
    </w:p>
    <w:p w:rsidR="001F2677" w:rsidRPr="005C3A28" w:rsidRDefault="008E4591" w:rsidP="007B1DDF">
      <w:pPr>
        <w:pStyle w:val="Stils3"/>
        <w:numPr>
          <w:ilvl w:val="3"/>
          <w:numId w:val="11"/>
        </w:numPr>
        <w:tabs>
          <w:tab w:val="left" w:pos="720"/>
        </w:tabs>
        <w:ind w:left="3119" w:hanging="709"/>
        <w:jc w:val="left"/>
        <w:rPr>
          <w:b/>
          <w:sz w:val="22"/>
          <w:szCs w:val="22"/>
        </w:rPr>
      </w:pPr>
      <w:r w:rsidRPr="005C3A28">
        <w:rPr>
          <w:b/>
          <w:bCs/>
          <w:sz w:val="22"/>
          <w:szCs w:val="22"/>
        </w:rPr>
        <w:t>Apliecinājums,</w:t>
      </w:r>
      <w:r w:rsidRPr="005C3A28">
        <w:rPr>
          <w:bCs/>
          <w:sz w:val="22"/>
          <w:szCs w:val="22"/>
        </w:rPr>
        <w:t xml:space="preserve"> ka pretendents ir reģistrēts Uzņēmumu</w:t>
      </w:r>
      <w:r w:rsidR="00B8568B" w:rsidRPr="005C3A28">
        <w:rPr>
          <w:sz w:val="22"/>
          <w:szCs w:val="22"/>
        </w:rPr>
        <w:t xml:space="preserve"> reģistrā/komercreģistrā </w:t>
      </w:r>
      <w:r w:rsidR="001F2677" w:rsidRPr="005C3A28">
        <w:rPr>
          <w:sz w:val="22"/>
          <w:szCs w:val="22"/>
        </w:rPr>
        <w:t>vai līdzvērtīgā</w:t>
      </w:r>
    </w:p>
    <w:p w:rsidR="008E4591" w:rsidRPr="005C3A28" w:rsidRDefault="008E4591" w:rsidP="001F2677">
      <w:pPr>
        <w:pStyle w:val="Stils3"/>
        <w:numPr>
          <w:ilvl w:val="0"/>
          <w:numId w:val="0"/>
        </w:numPr>
        <w:tabs>
          <w:tab w:val="left" w:pos="720"/>
        </w:tabs>
        <w:ind w:left="3119"/>
        <w:jc w:val="left"/>
        <w:rPr>
          <w:b/>
          <w:sz w:val="22"/>
          <w:szCs w:val="22"/>
        </w:rPr>
      </w:pPr>
      <w:r w:rsidRPr="005C3A28">
        <w:rPr>
          <w:sz w:val="22"/>
          <w:szCs w:val="22"/>
        </w:rPr>
        <w:t>uzņēmējdarbības/komercdarbības</w:t>
      </w:r>
      <w:r w:rsidR="001F2677" w:rsidRPr="005C3A28">
        <w:rPr>
          <w:b/>
          <w:sz w:val="22"/>
          <w:szCs w:val="22"/>
        </w:rPr>
        <w:t xml:space="preserve"> </w:t>
      </w:r>
      <w:r w:rsidRPr="005C3A28">
        <w:rPr>
          <w:sz w:val="22"/>
          <w:szCs w:val="22"/>
        </w:rPr>
        <w:t>reģistrējošā iestādē ārvalstīs norādot reģistrācijas Nr. vai pievieno esošu reģistrācijas apliecības apliecinātu kopiju.</w:t>
      </w:r>
    </w:p>
    <w:p w:rsidR="008E4591" w:rsidRPr="005C3A28" w:rsidRDefault="008E4591" w:rsidP="007B1DDF">
      <w:pPr>
        <w:pStyle w:val="Stils4"/>
        <w:numPr>
          <w:ilvl w:val="3"/>
          <w:numId w:val="11"/>
        </w:numPr>
        <w:rPr>
          <w:sz w:val="22"/>
          <w:szCs w:val="22"/>
        </w:rPr>
      </w:pPr>
      <w:r w:rsidRPr="005C3A28">
        <w:rPr>
          <w:b/>
          <w:bCs/>
          <w:sz w:val="22"/>
          <w:szCs w:val="22"/>
        </w:rPr>
        <w:t>Apliecinājums,</w:t>
      </w:r>
      <w:r w:rsidRPr="005C3A28">
        <w:rPr>
          <w:bCs/>
          <w:sz w:val="22"/>
          <w:szCs w:val="22"/>
        </w:rPr>
        <w:t xml:space="preserve"> ka pretendents ir reģistrēts</w:t>
      </w:r>
      <w:r w:rsidRPr="005C3A28">
        <w:rPr>
          <w:sz w:val="22"/>
          <w:szCs w:val="22"/>
        </w:rPr>
        <w:t xml:space="preserve"> LR Ekonomikas ministrijas </w:t>
      </w:r>
      <w:r w:rsidRPr="005C3A28">
        <w:rPr>
          <w:b/>
          <w:sz w:val="22"/>
          <w:szCs w:val="22"/>
        </w:rPr>
        <w:t xml:space="preserve">būvkomersanta reģistrā </w:t>
      </w:r>
      <w:r w:rsidRPr="005C3A28">
        <w:rPr>
          <w:sz w:val="22"/>
          <w:szCs w:val="22"/>
        </w:rPr>
        <w:t>vai pievieno esošas būvkomersanta reģistrācijas apliecības apliecinātu kopiju.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8E4591" w:rsidRPr="005C3A28" w:rsidRDefault="008E4591" w:rsidP="007B1DDF">
      <w:pPr>
        <w:numPr>
          <w:ilvl w:val="2"/>
          <w:numId w:val="11"/>
        </w:numPr>
        <w:tabs>
          <w:tab w:val="num" w:pos="2836"/>
        </w:tabs>
        <w:ind w:left="1800"/>
        <w:jc w:val="both"/>
        <w:rPr>
          <w:sz w:val="22"/>
          <w:szCs w:val="22"/>
        </w:rPr>
      </w:pPr>
      <w:r w:rsidRPr="005C3A28">
        <w:rPr>
          <w:b/>
          <w:bCs/>
          <w:sz w:val="22"/>
          <w:szCs w:val="22"/>
        </w:rPr>
        <w:t>Tehniskā un profesionālā piedāvājuma:</w:t>
      </w:r>
    </w:p>
    <w:p w:rsidR="0011412C" w:rsidRPr="005C3A28" w:rsidRDefault="008E4591" w:rsidP="007B1DDF">
      <w:pPr>
        <w:pStyle w:val="Stils4"/>
        <w:numPr>
          <w:ilvl w:val="3"/>
          <w:numId w:val="11"/>
        </w:numPr>
        <w:tabs>
          <w:tab w:val="num" w:pos="1164"/>
          <w:tab w:val="num" w:pos="3148"/>
        </w:tabs>
        <w:rPr>
          <w:sz w:val="22"/>
          <w:szCs w:val="22"/>
        </w:rPr>
      </w:pPr>
      <w:r w:rsidRPr="005C3A28">
        <w:rPr>
          <w:b/>
          <w:sz w:val="22"/>
          <w:szCs w:val="22"/>
        </w:rPr>
        <w:t xml:space="preserve">Pakalpojumu saraksts </w:t>
      </w:r>
      <w:r w:rsidR="001F2677" w:rsidRPr="005C3A28">
        <w:rPr>
          <w:sz w:val="22"/>
          <w:szCs w:val="22"/>
        </w:rPr>
        <w:t xml:space="preserve">ar vismaz 3(trīs) </w:t>
      </w:r>
      <w:r w:rsidR="00310435" w:rsidRPr="005C3A28">
        <w:rPr>
          <w:sz w:val="22"/>
          <w:szCs w:val="22"/>
        </w:rPr>
        <w:t>elektroapgādes</w:t>
      </w:r>
      <w:r w:rsidR="001F2677" w:rsidRPr="005C3A28">
        <w:rPr>
          <w:sz w:val="22"/>
          <w:szCs w:val="22"/>
        </w:rPr>
        <w:t xml:space="preserve"> </w:t>
      </w:r>
      <w:r w:rsidR="009D369E" w:rsidRPr="005C3A28">
        <w:rPr>
          <w:sz w:val="22"/>
          <w:szCs w:val="22"/>
        </w:rPr>
        <w:t xml:space="preserve">tīklu </w:t>
      </w:r>
      <w:r w:rsidR="001F2677" w:rsidRPr="005C3A28">
        <w:rPr>
          <w:sz w:val="22"/>
          <w:szCs w:val="22"/>
        </w:rPr>
        <w:t xml:space="preserve">un gājēju ietves </w:t>
      </w:r>
      <w:r w:rsidRPr="005C3A28">
        <w:rPr>
          <w:sz w:val="22"/>
          <w:szCs w:val="22"/>
        </w:rPr>
        <w:t xml:space="preserve"> jaunbūves vai pārbūves (renovācijas) būvprojekta iepriekšējo 3 (trīs) gadu laikā (2016.gadā līdz iesniegšanas brīdim, 2015., 2014., 2013.). Sarakstu iesniedz saskaņā ar Pielikumu Nr.5.</w:t>
      </w:r>
    </w:p>
    <w:p w:rsidR="008E4591" w:rsidRPr="005C3A28" w:rsidRDefault="008E4591" w:rsidP="007B1DDF">
      <w:pPr>
        <w:pStyle w:val="Stils4"/>
        <w:numPr>
          <w:ilvl w:val="3"/>
          <w:numId w:val="11"/>
        </w:numPr>
        <w:tabs>
          <w:tab w:val="num" w:pos="1164"/>
          <w:tab w:val="num" w:pos="3148"/>
        </w:tabs>
        <w:rPr>
          <w:sz w:val="22"/>
          <w:szCs w:val="22"/>
        </w:rPr>
      </w:pPr>
      <w:r w:rsidRPr="005C3A28">
        <w:rPr>
          <w:sz w:val="22"/>
          <w:szCs w:val="22"/>
        </w:rPr>
        <w:t xml:space="preserve"> </w:t>
      </w:r>
      <w:r w:rsidRPr="005C3A28">
        <w:rPr>
          <w:b/>
          <w:sz w:val="22"/>
          <w:szCs w:val="22"/>
        </w:rPr>
        <w:t>Būvdarbu saraksts</w:t>
      </w:r>
      <w:r w:rsidR="001F2677" w:rsidRPr="005C3A28">
        <w:rPr>
          <w:sz w:val="22"/>
          <w:szCs w:val="22"/>
        </w:rPr>
        <w:t xml:space="preserve"> ar vismaz 3 (trīs</w:t>
      </w:r>
      <w:r w:rsidRPr="005C3A28">
        <w:rPr>
          <w:sz w:val="22"/>
          <w:szCs w:val="22"/>
        </w:rPr>
        <w:t xml:space="preserve">) </w:t>
      </w:r>
      <w:r w:rsidR="001F2677" w:rsidRPr="005C3A28">
        <w:rPr>
          <w:sz w:val="22"/>
          <w:szCs w:val="22"/>
        </w:rPr>
        <w:t>e</w:t>
      </w:r>
      <w:r w:rsidR="00310435" w:rsidRPr="005C3A28">
        <w:rPr>
          <w:sz w:val="22"/>
          <w:szCs w:val="22"/>
        </w:rPr>
        <w:t>lektroapgādes un</w:t>
      </w:r>
      <w:r w:rsidR="001F2677" w:rsidRPr="005C3A28">
        <w:rPr>
          <w:sz w:val="22"/>
          <w:szCs w:val="22"/>
        </w:rPr>
        <w:t xml:space="preserve"> gājēju ietves</w:t>
      </w:r>
      <w:r w:rsidR="004F3EF9" w:rsidRPr="005C3A28">
        <w:rPr>
          <w:sz w:val="22"/>
          <w:szCs w:val="22"/>
        </w:rPr>
        <w:t xml:space="preserve"> bruģēšanas</w:t>
      </w:r>
      <w:r w:rsidR="001F2677" w:rsidRPr="005C3A28">
        <w:rPr>
          <w:sz w:val="22"/>
          <w:szCs w:val="22"/>
        </w:rPr>
        <w:t xml:space="preserve"> </w:t>
      </w:r>
      <w:r w:rsidRPr="005C3A28">
        <w:rPr>
          <w:sz w:val="22"/>
          <w:szCs w:val="22"/>
        </w:rPr>
        <w:t xml:space="preserve">jaunbūves vai pārbūves (renovācijas) būvdarbiem, iepriekšējo 5 (piecu) gadu laikā (2016. gadā līdz iesniegšanas brīdim, 2015., 2014., 2013., 2012., 2011.). Sarakstu iesniedz saskaņā ar Pielikumu Nr.5. </w:t>
      </w:r>
    </w:p>
    <w:p w:rsidR="008E4591" w:rsidRPr="005C3A28" w:rsidRDefault="008E4591" w:rsidP="007B1DDF">
      <w:pPr>
        <w:pStyle w:val="Stils4"/>
        <w:numPr>
          <w:ilvl w:val="3"/>
          <w:numId w:val="11"/>
        </w:numPr>
        <w:tabs>
          <w:tab w:val="num" w:pos="3148"/>
        </w:tabs>
        <w:rPr>
          <w:sz w:val="22"/>
          <w:szCs w:val="22"/>
        </w:rPr>
      </w:pPr>
      <w:r w:rsidRPr="005C3A28">
        <w:rPr>
          <w:b/>
          <w:sz w:val="22"/>
          <w:szCs w:val="22"/>
        </w:rPr>
        <w:t xml:space="preserve">Atsauksme par </w:t>
      </w:r>
      <w:r w:rsidR="001F2677" w:rsidRPr="005C3A28">
        <w:rPr>
          <w:sz w:val="22"/>
          <w:szCs w:val="22"/>
        </w:rPr>
        <w:t xml:space="preserve">vismaz 3 (trīs) īstenotu </w:t>
      </w:r>
      <w:r w:rsidR="00310435" w:rsidRPr="005C3A28">
        <w:rPr>
          <w:sz w:val="22"/>
          <w:szCs w:val="22"/>
        </w:rPr>
        <w:t>elektroapgādes</w:t>
      </w:r>
      <w:r w:rsidR="009D369E" w:rsidRPr="005C3A28">
        <w:rPr>
          <w:sz w:val="22"/>
          <w:szCs w:val="22"/>
        </w:rPr>
        <w:t xml:space="preserve"> tīklu</w:t>
      </w:r>
      <w:r w:rsidR="00310435" w:rsidRPr="005C3A28">
        <w:rPr>
          <w:sz w:val="22"/>
          <w:szCs w:val="22"/>
        </w:rPr>
        <w:t xml:space="preserve"> un </w:t>
      </w:r>
      <w:r w:rsidR="001F2677" w:rsidRPr="005C3A28">
        <w:rPr>
          <w:sz w:val="22"/>
          <w:szCs w:val="22"/>
        </w:rPr>
        <w:t>gājēju ietves bruģēšanas</w:t>
      </w:r>
      <w:r w:rsidRPr="005C3A28">
        <w:rPr>
          <w:sz w:val="22"/>
          <w:szCs w:val="22"/>
        </w:rPr>
        <w:t xml:space="preserve"> jaunbūves vai pārbūves Būvdarbu līgumu. </w:t>
      </w:r>
    </w:p>
    <w:p w:rsidR="008E4591" w:rsidRPr="005C3A28" w:rsidRDefault="008E4591" w:rsidP="007B1DDF">
      <w:pPr>
        <w:pStyle w:val="Stils4"/>
        <w:numPr>
          <w:ilvl w:val="3"/>
          <w:numId w:val="11"/>
        </w:numPr>
        <w:tabs>
          <w:tab w:val="num" w:pos="3148"/>
        </w:tabs>
        <w:rPr>
          <w:sz w:val="22"/>
          <w:szCs w:val="22"/>
        </w:rPr>
      </w:pPr>
      <w:r w:rsidRPr="005C3A28">
        <w:rPr>
          <w:sz w:val="22"/>
          <w:szCs w:val="22"/>
        </w:rPr>
        <w:t xml:space="preserve"> </w:t>
      </w:r>
      <w:r w:rsidRPr="005C3A28">
        <w:rPr>
          <w:b/>
          <w:bCs/>
          <w:sz w:val="22"/>
          <w:szCs w:val="22"/>
        </w:rPr>
        <w:t>Sarakstam ar projektēšanas, autoruzraudzības un būvdarbu veicējiem (</w:t>
      </w:r>
      <w:r w:rsidRPr="005C3A28">
        <w:rPr>
          <w:sz w:val="22"/>
          <w:szCs w:val="22"/>
        </w:rPr>
        <w:t>Pielikumu Nr.6</w:t>
      </w:r>
      <w:r w:rsidRPr="005C3A28">
        <w:rPr>
          <w:b/>
          <w:bCs/>
          <w:sz w:val="22"/>
          <w:szCs w:val="22"/>
        </w:rPr>
        <w:t>),</w:t>
      </w:r>
      <w:r w:rsidRPr="005C3A28">
        <w:rPr>
          <w:bCs/>
          <w:sz w:val="22"/>
          <w:szCs w:val="22"/>
        </w:rPr>
        <w:t xml:space="preserve"> kuriem</w:t>
      </w:r>
      <w:r w:rsidRPr="005C3A28">
        <w:rPr>
          <w:sz w:val="22"/>
          <w:szCs w:val="22"/>
        </w:rPr>
        <w:t xml:space="preserve"> jābūt profesionalitātes sertifikātam, jāpievieno dokumentu kopijas.</w:t>
      </w:r>
      <w:r w:rsidRPr="005C3A28">
        <w:rPr>
          <w:bCs/>
          <w:sz w:val="22"/>
          <w:szCs w:val="22"/>
        </w:rPr>
        <w:t xml:space="preserve"> Sertificētā persona uz sava sertifikāta kopijas veic atzīmi: „Piekrītu sertifikāta pievienošanai iepirkuma </w:t>
      </w:r>
      <w:r w:rsidR="004F3EF9" w:rsidRPr="005C3A28">
        <w:rPr>
          <w:sz w:val="22"/>
          <w:szCs w:val="22"/>
        </w:rPr>
        <w:t>“</w:t>
      </w:r>
      <w:r w:rsidR="004F3EF9" w:rsidRPr="005C3A28">
        <w:rPr>
          <w:b/>
          <w:sz w:val="22"/>
          <w:szCs w:val="22"/>
        </w:rPr>
        <w:t>Labiekārtojuma būvprojekta izstrāde, autoruzraudzība un būvdarbi Tārgales pagastā projekta “Paaudžu tikšanās vietas izveidošana Tārgalē” ietvaros”</w:t>
      </w:r>
      <w:r w:rsidR="004F3EF9" w:rsidRPr="005C3A28">
        <w:rPr>
          <w:bCs/>
          <w:sz w:val="22"/>
          <w:szCs w:val="22"/>
        </w:rPr>
        <w:t xml:space="preserve"> </w:t>
      </w:r>
      <w:r w:rsidRPr="005C3A28">
        <w:rPr>
          <w:bCs/>
          <w:sz w:val="22"/>
          <w:szCs w:val="22"/>
        </w:rPr>
        <w:t>dokumentācijai”; paraksts, atšifrējums, datums. Pretendentam jānodrošina:</w:t>
      </w:r>
    </w:p>
    <w:p w:rsidR="008E4591" w:rsidRPr="005C3A28" w:rsidRDefault="008E4591" w:rsidP="008E4591">
      <w:pPr>
        <w:pStyle w:val="Stils4"/>
        <w:numPr>
          <w:ilvl w:val="0"/>
          <w:numId w:val="3"/>
        </w:numPr>
        <w:tabs>
          <w:tab w:val="left" w:pos="720"/>
        </w:tabs>
        <w:rPr>
          <w:sz w:val="22"/>
          <w:szCs w:val="22"/>
        </w:rPr>
      </w:pPr>
      <w:r w:rsidRPr="005C3A28">
        <w:rPr>
          <w:sz w:val="22"/>
          <w:szCs w:val="22"/>
        </w:rPr>
        <w:t xml:space="preserve">būvprojekta vadītājs – projektētājs, kam ir tiesības veikt </w:t>
      </w:r>
      <w:r w:rsidR="00CD0FEA" w:rsidRPr="003A4A29">
        <w:rPr>
          <w:sz w:val="22"/>
          <w:szCs w:val="22"/>
        </w:rPr>
        <w:t>elektroapgādes tīklu un gājēju ietves bruģēšanas jaunbūves</w:t>
      </w:r>
      <w:r w:rsidR="00CD0FEA" w:rsidRPr="005C3A28">
        <w:rPr>
          <w:sz w:val="22"/>
          <w:szCs w:val="22"/>
        </w:rPr>
        <w:t xml:space="preserve"> vai pārbūves </w:t>
      </w:r>
      <w:r w:rsidRPr="005C3A28">
        <w:rPr>
          <w:sz w:val="22"/>
          <w:szCs w:val="22"/>
        </w:rPr>
        <w:t>projektēšanas darbus;</w:t>
      </w:r>
    </w:p>
    <w:p w:rsidR="008E4591" w:rsidRPr="005C3A28" w:rsidRDefault="008E4591" w:rsidP="008E4591">
      <w:pPr>
        <w:pStyle w:val="Stils4"/>
        <w:numPr>
          <w:ilvl w:val="0"/>
          <w:numId w:val="3"/>
        </w:numPr>
        <w:tabs>
          <w:tab w:val="left" w:pos="720"/>
        </w:tabs>
        <w:rPr>
          <w:sz w:val="22"/>
          <w:szCs w:val="22"/>
        </w:rPr>
      </w:pPr>
      <w:r w:rsidRPr="005C3A28">
        <w:rPr>
          <w:sz w:val="22"/>
          <w:szCs w:val="22"/>
        </w:rPr>
        <w:t xml:space="preserve">būvdarbu vadītājs – speciālists, kam ir tiesības veikt </w:t>
      </w:r>
      <w:r w:rsidR="00CD0FEA" w:rsidRPr="005C3A28">
        <w:rPr>
          <w:sz w:val="22"/>
          <w:szCs w:val="22"/>
        </w:rPr>
        <w:t xml:space="preserve">elektroapgādes tīklu un gājēju ietves bruģēšanas jaunbūves vai pārbūves </w:t>
      </w:r>
      <w:r w:rsidRPr="005C3A28">
        <w:rPr>
          <w:sz w:val="22"/>
          <w:szCs w:val="22"/>
        </w:rPr>
        <w:t>būvdarbu vadīšanu;</w:t>
      </w:r>
    </w:p>
    <w:p w:rsidR="008E4591" w:rsidRPr="005C3A28" w:rsidRDefault="008E4591" w:rsidP="008E4591">
      <w:pPr>
        <w:pStyle w:val="Stils4"/>
        <w:numPr>
          <w:ilvl w:val="0"/>
          <w:numId w:val="0"/>
        </w:numPr>
        <w:tabs>
          <w:tab w:val="left" w:pos="720"/>
        </w:tabs>
        <w:ind w:left="3148" w:hanging="29"/>
        <w:rPr>
          <w:sz w:val="22"/>
          <w:szCs w:val="22"/>
        </w:rPr>
      </w:pPr>
      <w:r w:rsidRPr="005C3A28">
        <w:rPr>
          <w:sz w:val="22"/>
          <w:szCs w:val="22"/>
        </w:rPr>
        <w:t>Nepieciešamības gadījumā Pretendentam ir jāpiesaista citi nepieciešamie sertificētie speciālisti. Pretendents var piedāvāt vienu speciālistu, ja tas izpilda vairāku speciālistu prasības.</w:t>
      </w:r>
    </w:p>
    <w:p w:rsidR="008E4591" w:rsidRPr="005C3A28" w:rsidRDefault="008E4591" w:rsidP="007B1DDF">
      <w:pPr>
        <w:pStyle w:val="Stils4"/>
        <w:numPr>
          <w:ilvl w:val="3"/>
          <w:numId w:val="11"/>
        </w:numPr>
        <w:rPr>
          <w:sz w:val="22"/>
          <w:szCs w:val="22"/>
        </w:rPr>
      </w:pPr>
      <w:r w:rsidRPr="005C3A28">
        <w:rPr>
          <w:b/>
          <w:sz w:val="22"/>
          <w:szCs w:val="22"/>
        </w:rPr>
        <w:t>Būvprojekta un būvdarbu vadītāja(-u) CV</w:t>
      </w:r>
      <w:r w:rsidRPr="005C3A28">
        <w:rPr>
          <w:sz w:val="22"/>
          <w:szCs w:val="22"/>
        </w:rPr>
        <w:t xml:space="preserve">, saskaņā ar Pielikumu Nr.8, kurā </w:t>
      </w:r>
      <w:r w:rsidR="00CD0FEA" w:rsidRPr="005C3A28">
        <w:rPr>
          <w:sz w:val="22"/>
          <w:szCs w:val="22"/>
        </w:rPr>
        <w:t>jāuzrāda</w:t>
      </w:r>
      <w:r w:rsidRPr="005C3A28">
        <w:rPr>
          <w:sz w:val="22"/>
          <w:szCs w:val="22"/>
        </w:rPr>
        <w:t xml:space="preserve"> </w:t>
      </w:r>
      <w:r w:rsidR="005C3A28">
        <w:rPr>
          <w:sz w:val="22"/>
          <w:szCs w:val="22"/>
        </w:rPr>
        <w:t xml:space="preserve">7.1.3.4.punktā </w:t>
      </w:r>
      <w:r w:rsidRPr="005C3A28">
        <w:rPr>
          <w:sz w:val="22"/>
          <w:szCs w:val="22"/>
        </w:rPr>
        <w:t>minētā pieredze.</w:t>
      </w:r>
    </w:p>
    <w:p w:rsidR="008E4591" w:rsidRPr="005C3A28" w:rsidRDefault="008E4591" w:rsidP="007B1DDF">
      <w:pPr>
        <w:pStyle w:val="Stils4"/>
        <w:numPr>
          <w:ilvl w:val="3"/>
          <w:numId w:val="11"/>
        </w:numPr>
        <w:rPr>
          <w:sz w:val="22"/>
          <w:szCs w:val="22"/>
        </w:rPr>
      </w:pPr>
      <w:r w:rsidRPr="005C3A28">
        <w:rPr>
          <w:b/>
          <w:sz w:val="22"/>
          <w:szCs w:val="22"/>
        </w:rPr>
        <w:t>Apliecinājums</w:t>
      </w:r>
      <w:r w:rsidRPr="005C3A28">
        <w:rPr>
          <w:sz w:val="22"/>
          <w:szCs w:val="22"/>
        </w:rPr>
        <w:t xml:space="preserve"> (</w:t>
      </w:r>
      <w:r w:rsidRPr="005C3A28">
        <w:rPr>
          <w:i/>
          <w:sz w:val="22"/>
          <w:szCs w:val="22"/>
        </w:rPr>
        <w:t>brīvā formā, ja attiecas</w:t>
      </w:r>
      <w:r w:rsidRPr="005C3A28">
        <w:rPr>
          <w:sz w:val="22"/>
          <w:szCs w:val="22"/>
        </w:rPr>
        <w:t xml:space="preserve">), ka gājēju </w:t>
      </w:r>
      <w:r w:rsidR="001B64C5">
        <w:rPr>
          <w:sz w:val="22"/>
          <w:szCs w:val="22"/>
        </w:rPr>
        <w:t>ietves un elektroapgaismojuma</w:t>
      </w:r>
      <w:r w:rsidRPr="005C3A28">
        <w:rPr>
          <w:sz w:val="22"/>
          <w:szCs w:val="22"/>
        </w:rPr>
        <w:t xml:space="preserve"> </w:t>
      </w:r>
      <w:r w:rsidR="001B64C5">
        <w:rPr>
          <w:sz w:val="22"/>
          <w:szCs w:val="22"/>
        </w:rPr>
        <w:t>iz</w:t>
      </w:r>
      <w:r w:rsidRPr="005C3A28">
        <w:rPr>
          <w:sz w:val="22"/>
          <w:szCs w:val="22"/>
        </w:rPr>
        <w:t xml:space="preserve">būvei darbu izpildē paredzētie materiāli būs pieejami. Pretendentam ir tiesības iesniegt apliecinošus dokumentus (piem. grāmatvedības izziņa, nodomu protokols, </w:t>
      </w:r>
      <w:r w:rsidRPr="005C3A28">
        <w:rPr>
          <w:sz w:val="22"/>
          <w:szCs w:val="22"/>
        </w:rPr>
        <w:lastRenderedPageBreak/>
        <w:t>savstarpēji noslēgta vienošanās vai līgums ar piegādātāju) par iepriekš minētā izejmateriāla pieejamību. Pasūtītājs patur tiesības pirms līguma slēgšanas pieprasīt iesniegt apliecinošus dokumentus par izejmateriāla pieejamību.</w:t>
      </w:r>
    </w:p>
    <w:p w:rsidR="008E4591" w:rsidRPr="005C3A28" w:rsidRDefault="008E4591" w:rsidP="007B1DDF">
      <w:pPr>
        <w:pStyle w:val="Stils4"/>
        <w:numPr>
          <w:ilvl w:val="3"/>
          <w:numId w:val="11"/>
        </w:numPr>
        <w:rPr>
          <w:sz w:val="22"/>
          <w:szCs w:val="22"/>
        </w:rPr>
      </w:pPr>
      <w:r w:rsidRPr="005C3A28">
        <w:rPr>
          <w:b/>
          <w:sz w:val="22"/>
          <w:szCs w:val="22"/>
        </w:rPr>
        <w:t>Apliecinājums</w:t>
      </w:r>
      <w:r w:rsidRPr="005C3A28">
        <w:rPr>
          <w:sz w:val="22"/>
          <w:szCs w:val="22"/>
        </w:rPr>
        <w:t xml:space="preserve"> (brīvā formā), ka projektēšanas darbu izpildē tiks izmantotas licencētas programmas;</w:t>
      </w:r>
    </w:p>
    <w:p w:rsidR="008E4591" w:rsidRPr="005C3A28" w:rsidRDefault="008E4591" w:rsidP="007B1DDF">
      <w:pPr>
        <w:pStyle w:val="Stils4"/>
        <w:numPr>
          <w:ilvl w:val="3"/>
          <w:numId w:val="11"/>
        </w:numPr>
        <w:rPr>
          <w:sz w:val="22"/>
          <w:szCs w:val="22"/>
        </w:rPr>
      </w:pPr>
      <w:r w:rsidRPr="005C3A28">
        <w:rPr>
          <w:b/>
          <w:sz w:val="22"/>
          <w:szCs w:val="22"/>
        </w:rPr>
        <w:t>Apliecinājums</w:t>
      </w:r>
      <w:r w:rsidRPr="005C3A28">
        <w:rPr>
          <w:sz w:val="22"/>
          <w:szCs w:val="22"/>
        </w:rPr>
        <w:t xml:space="preserve"> par objekta apsekojumu saskaņā ar Pielikumu Nr.9. Pirms apsekošanas sazināties ar kontaktpersonu – </w:t>
      </w:r>
      <w:r w:rsidRPr="005C3A28">
        <w:rPr>
          <w:b/>
          <w:sz w:val="22"/>
          <w:szCs w:val="22"/>
        </w:rPr>
        <w:t>Mārci Laksbergu, mob.tālr. 26491057</w:t>
      </w:r>
      <w:r w:rsidRPr="005C3A28">
        <w:rPr>
          <w:sz w:val="22"/>
          <w:szCs w:val="22"/>
        </w:rPr>
        <w:t xml:space="preserve">, lai vienotos par tikšanās laiku. </w:t>
      </w:r>
    </w:p>
    <w:p w:rsidR="008E4591" w:rsidRPr="005C3A28" w:rsidRDefault="008E4591" w:rsidP="007B1DDF">
      <w:pPr>
        <w:pStyle w:val="Stils4"/>
        <w:numPr>
          <w:ilvl w:val="3"/>
          <w:numId w:val="11"/>
        </w:numPr>
        <w:rPr>
          <w:sz w:val="22"/>
          <w:szCs w:val="22"/>
        </w:rPr>
      </w:pPr>
      <w:r w:rsidRPr="005C3A28">
        <w:rPr>
          <w:b/>
          <w:sz w:val="22"/>
          <w:szCs w:val="22"/>
        </w:rPr>
        <w:t>Piesaistīto apakšuzņēmēju saraksts</w:t>
      </w:r>
      <w:r w:rsidRPr="005C3A28">
        <w:rPr>
          <w:sz w:val="22"/>
          <w:szCs w:val="22"/>
        </w:rPr>
        <w:t xml:space="preserve"> un tiem nododamo darbu apjomi, saskaņā ar Pielikumu Nr. 10.</w:t>
      </w:r>
    </w:p>
    <w:p w:rsidR="008E4591" w:rsidRPr="005C3A28" w:rsidRDefault="008E4591" w:rsidP="00062AD7">
      <w:pPr>
        <w:pStyle w:val="Stils4"/>
        <w:numPr>
          <w:ilvl w:val="3"/>
          <w:numId w:val="11"/>
        </w:numPr>
        <w:tabs>
          <w:tab w:val="left" w:pos="851"/>
        </w:tabs>
        <w:rPr>
          <w:i/>
          <w:sz w:val="22"/>
          <w:szCs w:val="22"/>
        </w:rPr>
      </w:pPr>
      <w:r w:rsidRPr="005C3A28">
        <w:rPr>
          <w:b/>
          <w:sz w:val="22"/>
          <w:szCs w:val="22"/>
        </w:rPr>
        <w:t>Apakšuzņēmēja apliecinājums</w:t>
      </w:r>
      <w:r w:rsidRPr="005C3A28">
        <w:rPr>
          <w:sz w:val="22"/>
          <w:szCs w:val="22"/>
        </w:rPr>
        <w:t xml:space="preserve">, ja pretendents piesaista apakšuzņēmēju/us, saskaņā ar Pielikumu Nr.11 </w:t>
      </w:r>
      <w:r w:rsidRPr="005C3A28">
        <w:rPr>
          <w:b/>
          <w:sz w:val="22"/>
          <w:szCs w:val="22"/>
        </w:rPr>
        <w:t>jāaizpilda</w:t>
      </w:r>
      <w:r w:rsidRPr="005C3A28">
        <w:rPr>
          <w:sz w:val="22"/>
          <w:szCs w:val="22"/>
        </w:rPr>
        <w:t xml:space="preserve"> apakšuzņēmējiem, uz kura iespējām balstās pretendents.</w:t>
      </w:r>
    </w:p>
    <w:p w:rsidR="008E4591" w:rsidRPr="00062AD7" w:rsidRDefault="008E4591" w:rsidP="007B1DDF">
      <w:pPr>
        <w:pStyle w:val="Stils4"/>
        <w:numPr>
          <w:ilvl w:val="3"/>
          <w:numId w:val="11"/>
        </w:numPr>
        <w:tabs>
          <w:tab w:val="left" w:pos="851"/>
        </w:tabs>
        <w:rPr>
          <w:sz w:val="22"/>
          <w:szCs w:val="22"/>
        </w:rPr>
      </w:pPr>
      <w:r w:rsidRPr="005C3A28">
        <w:rPr>
          <w:b/>
          <w:sz w:val="22"/>
          <w:szCs w:val="22"/>
        </w:rPr>
        <w:t>Apakšuzņēmējam</w:t>
      </w:r>
      <w:r w:rsidRPr="005C3A28">
        <w:rPr>
          <w:sz w:val="22"/>
          <w:szCs w:val="22"/>
        </w:rPr>
        <w:t xml:space="preserve">, uz kura iespējām balstās pretendents, jāiesniedz </w:t>
      </w:r>
      <w:r w:rsidRPr="00062AD7">
        <w:rPr>
          <w:sz w:val="22"/>
          <w:szCs w:val="22"/>
        </w:rPr>
        <w:t>punktos 7.1.2.1. un 7.1.2.2. norādītie dokumenti.</w:t>
      </w:r>
    </w:p>
    <w:p w:rsidR="00CD0FEA" w:rsidRPr="005C3A28" w:rsidRDefault="00A101C1" w:rsidP="00A101C1">
      <w:pPr>
        <w:pStyle w:val="Stils2"/>
        <w:ind w:left="2836" w:firstLine="0"/>
        <w:rPr>
          <w:color w:val="auto"/>
          <w:sz w:val="22"/>
          <w:szCs w:val="22"/>
        </w:rPr>
      </w:pPr>
      <w:r w:rsidRPr="005C3A28">
        <w:rPr>
          <w:color w:val="auto"/>
          <w:sz w:val="22"/>
          <w:szCs w:val="22"/>
        </w:rPr>
        <w:t xml:space="preserve">7.2. </w:t>
      </w:r>
      <w:r w:rsidR="008E4591" w:rsidRPr="005C3A28">
        <w:rPr>
          <w:color w:val="auto"/>
          <w:sz w:val="22"/>
          <w:szCs w:val="22"/>
        </w:rPr>
        <w:t xml:space="preserve">Piedāvājums, kas sastāv no 7.1. punktā minētiem dokumentiem, iesniedzams slēgtā, aizzīmogotā aploksnē ar uzrakstu </w:t>
      </w:r>
      <w:r w:rsidR="008E4591" w:rsidRPr="005C3A28">
        <w:rPr>
          <w:b/>
          <w:color w:val="auto"/>
          <w:sz w:val="22"/>
          <w:szCs w:val="22"/>
        </w:rPr>
        <w:t>,,Iepirkumam</w:t>
      </w:r>
      <w:r w:rsidR="004F3EF9" w:rsidRPr="005C3A28">
        <w:rPr>
          <w:b/>
          <w:color w:val="auto"/>
          <w:sz w:val="22"/>
          <w:szCs w:val="22"/>
        </w:rPr>
        <w:t xml:space="preserve"> </w:t>
      </w:r>
      <w:r w:rsidR="004F3EF9" w:rsidRPr="005C3A28">
        <w:rPr>
          <w:color w:val="auto"/>
          <w:sz w:val="22"/>
          <w:szCs w:val="22"/>
        </w:rPr>
        <w:t>“</w:t>
      </w:r>
      <w:r w:rsidR="004F3EF9" w:rsidRPr="005C3A28">
        <w:rPr>
          <w:b/>
          <w:sz w:val="22"/>
          <w:szCs w:val="22"/>
        </w:rPr>
        <w:t>Labiekārtojuma būvprojekta izstrāde, autoruzraudzība un būvdarbi Tārgales pagastā projekta “Paaudžu tikšanās vietas izveidošana Tārgalē” ietvaros</w:t>
      </w:r>
      <w:r w:rsidR="008E4591" w:rsidRPr="005C3A28">
        <w:rPr>
          <w:b/>
          <w:color w:val="auto"/>
          <w:sz w:val="22"/>
          <w:szCs w:val="22"/>
        </w:rPr>
        <w:t>,</w:t>
      </w:r>
      <w:r w:rsidR="004F3EF9" w:rsidRPr="005C3A28">
        <w:rPr>
          <w:b/>
          <w:color w:val="auto"/>
          <w:sz w:val="22"/>
          <w:szCs w:val="22"/>
        </w:rPr>
        <w:t xml:space="preserve"> identifikācijas Nr</w:t>
      </w:r>
      <w:r w:rsidR="00854C84">
        <w:rPr>
          <w:b/>
          <w:color w:val="auto"/>
          <w:sz w:val="22"/>
          <w:szCs w:val="22"/>
        </w:rPr>
        <w:t>. VND 2016/79</w:t>
      </w:r>
      <w:r w:rsidR="008E4591" w:rsidRPr="005C3A28">
        <w:rPr>
          <w:b/>
          <w:color w:val="auto"/>
          <w:sz w:val="22"/>
          <w:szCs w:val="22"/>
        </w:rPr>
        <w:t>”.</w:t>
      </w:r>
      <w:r w:rsidR="008E4591" w:rsidRPr="005C3A28">
        <w:rPr>
          <w:color w:val="auto"/>
          <w:sz w:val="22"/>
          <w:szCs w:val="22"/>
        </w:rPr>
        <w:t xml:space="preserve"> Uz aploksnes jānorāda Pretendenta nosaukums, adrese, telefons. </w:t>
      </w:r>
    </w:p>
    <w:p w:rsidR="008E4591" w:rsidRPr="005C3A28" w:rsidRDefault="00A101C1" w:rsidP="002C1D42">
      <w:pPr>
        <w:pStyle w:val="Stils2"/>
        <w:tabs>
          <w:tab w:val="clear" w:pos="3290"/>
          <w:tab w:val="num" w:pos="3261"/>
        </w:tabs>
        <w:ind w:hanging="880"/>
        <w:rPr>
          <w:color w:val="auto"/>
          <w:sz w:val="22"/>
          <w:szCs w:val="22"/>
          <w:u w:val="single"/>
        </w:rPr>
      </w:pPr>
      <w:r w:rsidRPr="005C3A28">
        <w:rPr>
          <w:color w:val="auto"/>
          <w:sz w:val="22"/>
          <w:szCs w:val="22"/>
        </w:rPr>
        <w:t>7.3.</w:t>
      </w:r>
      <w:r w:rsidR="008E4591" w:rsidRPr="005C3A28">
        <w:rPr>
          <w:color w:val="auto"/>
          <w:sz w:val="22"/>
          <w:szCs w:val="22"/>
        </w:rPr>
        <w:t xml:space="preserve">Piedāvājumam jābūt sastādītam latviešu valodā, skaidri salasāmam, bez labojumiem un dzēsumiem, </w:t>
      </w:r>
      <w:r w:rsidR="008E4591" w:rsidRPr="005C3A28">
        <w:rPr>
          <w:b/>
          <w:color w:val="auto"/>
          <w:sz w:val="22"/>
          <w:szCs w:val="22"/>
        </w:rPr>
        <w:t>cauršūtām, numurētām</w:t>
      </w:r>
      <w:r w:rsidR="008E4591" w:rsidRPr="005C3A28">
        <w:rPr>
          <w:color w:val="auto"/>
          <w:sz w:val="22"/>
          <w:szCs w:val="22"/>
        </w:rPr>
        <w:t xml:space="preserve"> lapām, kam cauršūšanas vietai uzlīmēta lapiņa ar uzrakstu „Cauršūtas un numurētas __lapas”, kas apzīmogota ar pretendenta zīmogu un parakstīta. Dokumentiem, kuri iesniegti svešvalodās, jābūt pievienotam apstiprinātam dokumentu tulkojumam latviešu valodā. Par pamatu tiks ņemti tulkojumi latviešu valodā.</w:t>
      </w:r>
    </w:p>
    <w:p w:rsidR="008E4591" w:rsidRPr="005C3A28" w:rsidRDefault="00A101C1" w:rsidP="002C1D42">
      <w:pPr>
        <w:pStyle w:val="Stils2"/>
        <w:tabs>
          <w:tab w:val="clear" w:pos="3290"/>
          <w:tab w:val="num" w:pos="2410"/>
        </w:tabs>
        <w:ind w:hanging="880"/>
        <w:rPr>
          <w:color w:val="auto"/>
          <w:sz w:val="22"/>
          <w:szCs w:val="22"/>
          <w:u w:val="single"/>
        </w:rPr>
      </w:pPr>
      <w:r w:rsidRPr="005C3A28">
        <w:rPr>
          <w:color w:val="auto"/>
          <w:sz w:val="22"/>
          <w:szCs w:val="22"/>
        </w:rPr>
        <w:t xml:space="preserve">7.4. </w:t>
      </w:r>
      <w:r w:rsidR="008E4591" w:rsidRPr="005C3A28">
        <w:rPr>
          <w:color w:val="auto"/>
          <w:sz w:val="22"/>
          <w:szCs w:val="22"/>
        </w:rPr>
        <w:t xml:space="preserve">Pretendents piedāvājumu iesniedz vienā oriģinālā eksemplārā un </w:t>
      </w:r>
      <w:r w:rsidR="004F3EF9" w:rsidRPr="005C3A28">
        <w:rPr>
          <w:color w:val="auto"/>
          <w:sz w:val="22"/>
          <w:szCs w:val="22"/>
        </w:rPr>
        <w:t>vienā</w:t>
      </w:r>
      <w:r w:rsidR="008E4591" w:rsidRPr="005C3A28">
        <w:rPr>
          <w:color w:val="auto"/>
          <w:sz w:val="22"/>
          <w:szCs w:val="22"/>
        </w:rPr>
        <w:t xml:space="preserve"> </w:t>
      </w:r>
      <w:r w:rsidR="004F3EF9" w:rsidRPr="005C3A28">
        <w:rPr>
          <w:color w:val="auto"/>
          <w:sz w:val="22"/>
          <w:szCs w:val="22"/>
        </w:rPr>
        <w:t>apliecināta kopija</w:t>
      </w:r>
      <w:r w:rsidR="008E4591" w:rsidRPr="005C3A28">
        <w:rPr>
          <w:color w:val="auto"/>
          <w:sz w:val="22"/>
          <w:szCs w:val="22"/>
        </w:rPr>
        <w:t>. Dokumentiem un to kopijām piedāvājumā jābūt noformētiem atbilstoši Ministru kabineta 2010.gada 28.septembra noteikumiem Nr.916 „Dokumentu izstrādāšanas un noformēšanas kārtība”. Iesniedzot piedāvājumu, Pretendents ir tiesīgs visu iesniegto dokumentu atvasinājumu un tulkojumu pareizību apliecināt ar vienu apliecinājumu, ja viss piedāvājums ir cauršūts vai caurauklots.</w:t>
      </w:r>
    </w:p>
    <w:p w:rsidR="008E4591" w:rsidRPr="005C3A28" w:rsidRDefault="00A101C1" w:rsidP="002C1D42">
      <w:pPr>
        <w:pStyle w:val="Stils2"/>
        <w:tabs>
          <w:tab w:val="clear" w:pos="3290"/>
          <w:tab w:val="num" w:pos="3261"/>
        </w:tabs>
        <w:ind w:hanging="880"/>
        <w:rPr>
          <w:color w:val="auto"/>
          <w:sz w:val="22"/>
          <w:szCs w:val="22"/>
          <w:u w:val="single"/>
        </w:rPr>
      </w:pPr>
      <w:r w:rsidRPr="005C3A28">
        <w:rPr>
          <w:color w:val="auto"/>
          <w:sz w:val="22"/>
          <w:szCs w:val="22"/>
        </w:rPr>
        <w:t xml:space="preserve">7.5. </w:t>
      </w:r>
      <w:r w:rsidR="008E4591" w:rsidRPr="005C3A28">
        <w:rPr>
          <w:color w:val="auto"/>
          <w:sz w:val="22"/>
          <w:szCs w:val="22"/>
        </w:rPr>
        <w:t xml:space="preserve">Pretendentam finanšu piedāvājumā cena jānorāda eiro ar precizitāti 2 (divas) zīmes aiz komata. Pievienotās vērtības nodokļa summas, ja Pretendents ir pievienotās vērtības nodokļa maksātājs, jānorāda atsevišķi. </w:t>
      </w:r>
    </w:p>
    <w:p w:rsidR="008E4591" w:rsidRPr="005C3A28" w:rsidRDefault="00A101C1" w:rsidP="00062AD7">
      <w:pPr>
        <w:pStyle w:val="Stils2"/>
        <w:tabs>
          <w:tab w:val="clear" w:pos="3290"/>
          <w:tab w:val="num" w:pos="2977"/>
        </w:tabs>
        <w:ind w:left="2977" w:hanging="567"/>
        <w:rPr>
          <w:color w:val="auto"/>
          <w:sz w:val="22"/>
          <w:szCs w:val="22"/>
          <w:u w:val="single"/>
        </w:rPr>
      </w:pPr>
      <w:r w:rsidRPr="005C3A28">
        <w:rPr>
          <w:color w:val="auto"/>
          <w:sz w:val="22"/>
          <w:szCs w:val="22"/>
        </w:rPr>
        <w:t xml:space="preserve">7.6. </w:t>
      </w:r>
      <w:r w:rsidR="008E4591" w:rsidRPr="005C3A28">
        <w:rPr>
          <w:color w:val="auto"/>
          <w:sz w:val="22"/>
          <w:szCs w:val="22"/>
        </w:rPr>
        <w:t>Nav atļauts pieteikties uz nepilnu iepirkuma apjomu. Piedāvājumi par nepilnu iepirkuma apjomu netiek vērtēti.</w:t>
      </w:r>
    </w:p>
    <w:p w:rsidR="008E4591" w:rsidRPr="005C3A28" w:rsidRDefault="008E4591" w:rsidP="008E4591">
      <w:pPr>
        <w:tabs>
          <w:tab w:val="num" w:pos="1305"/>
        </w:tabs>
        <w:ind w:left="1080"/>
        <w:jc w:val="both"/>
        <w:rPr>
          <w:sz w:val="22"/>
          <w:szCs w:val="22"/>
          <w:u w:val="single"/>
        </w:rPr>
      </w:pPr>
    </w:p>
    <w:p w:rsidR="008E4591" w:rsidRPr="005C3A28" w:rsidRDefault="008E4591" w:rsidP="007B1DDF">
      <w:pPr>
        <w:keepNext/>
        <w:numPr>
          <w:ilvl w:val="0"/>
          <w:numId w:val="11"/>
        </w:numPr>
        <w:jc w:val="both"/>
        <w:rPr>
          <w:b/>
          <w:sz w:val="22"/>
          <w:szCs w:val="22"/>
        </w:rPr>
      </w:pPr>
      <w:r w:rsidRPr="005C3A28">
        <w:rPr>
          <w:b/>
          <w:sz w:val="22"/>
          <w:szCs w:val="22"/>
        </w:rPr>
        <w:t>Piedāvājumu atvēršana</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Piedāvājumu atvēršanu Komisija veic slēgtā sēdē bez Pretendentu un to pārstāvju klātbūtnes.</w:t>
      </w:r>
    </w:p>
    <w:p w:rsidR="008E4591" w:rsidRPr="005C3A28" w:rsidRDefault="008E4591" w:rsidP="007B1DDF">
      <w:pPr>
        <w:numPr>
          <w:ilvl w:val="1"/>
          <w:numId w:val="11"/>
        </w:numPr>
        <w:tabs>
          <w:tab w:val="num" w:pos="1731"/>
          <w:tab w:val="num" w:pos="5700"/>
        </w:tabs>
        <w:ind w:left="1083" w:hanging="635"/>
        <w:jc w:val="both"/>
        <w:rPr>
          <w:sz w:val="22"/>
          <w:szCs w:val="22"/>
        </w:rPr>
      </w:pPr>
      <w:r w:rsidRPr="005C3A28">
        <w:rPr>
          <w:sz w:val="22"/>
          <w:szCs w:val="22"/>
        </w:rPr>
        <w:t>Katrs Komisijas loceklis paraksta apliecinājumu (</w:t>
      </w:r>
      <w:r w:rsidRPr="005C3A28">
        <w:rPr>
          <w:i/>
          <w:sz w:val="22"/>
          <w:szCs w:val="22"/>
        </w:rPr>
        <w:t>ja tāds jau nav parakstīt iepriekš, t.i. pie iepirkuma izsludināšanas</w:t>
      </w:r>
      <w:r w:rsidRPr="005C3A28">
        <w:rPr>
          <w:sz w:val="22"/>
          <w:szCs w:val="22"/>
        </w:rPr>
        <w:t>), ka nav tādu apstākļu, kuru dēļ varētu uzskatīt, ka viņš ir ieinteresēts konkrēta Pretendenta izvēlē vai darbībā vai ka viņš ir saistīts ar Pretendentu Publisko iepirkumu likuma 23. panta pirmās un otrās daļu izpratnē. Ja šāds apliecinājums nav parakstīts, Komisijas loceklis nedrīkst piedalīties turpmākajā Komisijas darbā. Ja piedāvājumu atvēršanas sēdē kāds no Komisijas locekļiem nav piedalījies, viņš šādu apliecinājumu paraksta nākamajā Komisijas sēdē, kurā piedalās.</w:t>
      </w:r>
    </w:p>
    <w:p w:rsidR="008E4591" w:rsidRPr="005C3A28" w:rsidRDefault="008E4591" w:rsidP="007B1DDF">
      <w:pPr>
        <w:numPr>
          <w:ilvl w:val="1"/>
          <w:numId w:val="11"/>
        </w:numPr>
        <w:tabs>
          <w:tab w:val="num" w:pos="1731"/>
          <w:tab w:val="num" w:pos="5700"/>
        </w:tabs>
        <w:ind w:left="1083" w:hanging="635"/>
        <w:jc w:val="both"/>
        <w:rPr>
          <w:sz w:val="22"/>
          <w:szCs w:val="22"/>
        </w:rPr>
      </w:pPr>
      <w:r w:rsidRPr="005C3A28">
        <w:rPr>
          <w:sz w:val="22"/>
          <w:szCs w:val="22"/>
        </w:rPr>
        <w:t xml:space="preserve">Pēc apliecinājumu parakstīšanas Komisija atver piedāvājumus to iesniegšanas secībā. </w:t>
      </w:r>
    </w:p>
    <w:p w:rsidR="008E4591" w:rsidRPr="005C3A28" w:rsidRDefault="008E4591" w:rsidP="007B1DDF">
      <w:pPr>
        <w:numPr>
          <w:ilvl w:val="1"/>
          <w:numId w:val="11"/>
        </w:numPr>
        <w:tabs>
          <w:tab w:val="num" w:pos="1731"/>
          <w:tab w:val="num" w:pos="5700"/>
        </w:tabs>
        <w:ind w:left="1083" w:hanging="635"/>
        <w:jc w:val="both"/>
        <w:rPr>
          <w:sz w:val="22"/>
          <w:szCs w:val="22"/>
        </w:rPr>
      </w:pPr>
      <w:r w:rsidRPr="005C3A28">
        <w:rPr>
          <w:sz w:val="22"/>
          <w:szCs w:val="22"/>
        </w:rPr>
        <w:lastRenderedPageBreak/>
        <w:t>Pēc piedāvājuma atvēršanas Komisija nosauc Pretendentu, piedā</w:t>
      </w:r>
      <w:r w:rsidRPr="005C3A28">
        <w:rPr>
          <w:sz w:val="22"/>
          <w:szCs w:val="22"/>
        </w:rPr>
        <w:softHyphen/>
        <w:t xml:space="preserve">vājuma iesniegšanas datumu, laiku un </w:t>
      </w:r>
      <w:r w:rsidRPr="005C3A28">
        <w:rPr>
          <w:b/>
          <w:sz w:val="22"/>
          <w:szCs w:val="22"/>
        </w:rPr>
        <w:t>piedāvāto cenu euro</w:t>
      </w:r>
      <w:r w:rsidRPr="005C3A28">
        <w:rPr>
          <w:sz w:val="22"/>
          <w:szCs w:val="22"/>
        </w:rPr>
        <w:t>, neieskaitot pievienotās vērtības nodokli.</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Pēc katra piedāvājuma atvēršanas un piedāvātās cenas nosaukšanas visi klātesošie Komisijas locekļi parakstās uz katra finanšu piedāvājuma.</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Piedāvājumi, par kuriem ir iesniegts rakstisks atsaukums, netiek atvērti. Tie neatvērtā veidā tiek nosūtīti Pretendentam uz adresi, kas norādīta uz aploksnes.</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Piedāvājumu atvēršanas norisi, kā arī visas nosauktās ziņas Komisija ieraksta piedāvājumu atvēršanas sēdes protokolā.</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Kad visi piedāvājumi atvērti, piedāvājumu atvēršanas sēdi slēdz.</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Ja Pretendents pieprasa, Komisija 3 (trīs) darba dienu laikā no Pretendenta rakstiska pieprasījuma saņemšanas dienas izsniedz Pretendentam šīs sēdes protokolu, nosūtot to uz pieprasījumā norādīto adresi.</w:t>
      </w:r>
      <w:r w:rsidRPr="005C3A28">
        <w:rPr>
          <w:b/>
          <w:bCs/>
          <w:i/>
          <w:iCs/>
          <w:sz w:val="22"/>
          <w:szCs w:val="22"/>
        </w:rPr>
        <w:t xml:space="preserve"> </w:t>
      </w:r>
    </w:p>
    <w:p w:rsidR="008E4591" w:rsidRPr="005C3A28" w:rsidRDefault="008E4591" w:rsidP="008E4591">
      <w:pPr>
        <w:autoSpaceDE w:val="0"/>
        <w:autoSpaceDN w:val="0"/>
        <w:adjustRightInd w:val="0"/>
        <w:ind w:left="990"/>
        <w:rPr>
          <w:bCs/>
          <w:sz w:val="22"/>
          <w:szCs w:val="22"/>
        </w:rPr>
      </w:pPr>
    </w:p>
    <w:p w:rsidR="008E4591" w:rsidRPr="005C3A28" w:rsidRDefault="008E4591" w:rsidP="007B1DDF">
      <w:pPr>
        <w:keepNext/>
        <w:numPr>
          <w:ilvl w:val="0"/>
          <w:numId w:val="11"/>
        </w:numPr>
        <w:jc w:val="both"/>
        <w:rPr>
          <w:b/>
          <w:sz w:val="22"/>
          <w:szCs w:val="22"/>
        </w:rPr>
      </w:pPr>
      <w:r w:rsidRPr="005C3A28">
        <w:rPr>
          <w:b/>
          <w:sz w:val="22"/>
          <w:szCs w:val="22"/>
        </w:rPr>
        <w:t>Pretendentu piedāvājuma noformējuma pārbaude, pretendentu atlase, tehnisko piedāvājumu atbilstības pārbaude</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Piedāvājumu noformējuma pārbaudi, Pretendentu atlasi un piedāvājumu atbilstības pārbaudi Komisija veic slēgtā sēdē bez Pretendentu un to pārstāvju klātbūtnes.</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 xml:space="preserve">Komisijai ir tiesības: </w:t>
      </w:r>
    </w:p>
    <w:p w:rsidR="008E4591" w:rsidRPr="005C3A28" w:rsidRDefault="008E4591" w:rsidP="007B1DDF">
      <w:pPr>
        <w:pStyle w:val="Stils3"/>
        <w:numPr>
          <w:ilvl w:val="3"/>
          <w:numId w:val="11"/>
        </w:numPr>
        <w:tabs>
          <w:tab w:val="left" w:pos="1800"/>
          <w:tab w:val="num" w:pos="3148"/>
        </w:tabs>
        <w:ind w:left="1800"/>
        <w:rPr>
          <w:sz w:val="22"/>
          <w:szCs w:val="22"/>
        </w:rPr>
      </w:pPr>
      <w:r w:rsidRPr="005C3A28">
        <w:rPr>
          <w:sz w:val="22"/>
          <w:szCs w:val="22"/>
        </w:rPr>
        <w:t>pieprasīt, lai Pretendents iesniedz papildus informāciju vai paskaidrojumu par savu piedāvājumu. Saņemot uzaicinājumu sniegt šādu informāciju, Pretendentam tā jāiesniedz 3 (trīs) darba dienu laikā no uzaicinājuma saņemšanas dienas (</w:t>
      </w:r>
      <w:r w:rsidRPr="005C3A28">
        <w:rPr>
          <w:i/>
          <w:sz w:val="22"/>
          <w:szCs w:val="22"/>
        </w:rPr>
        <w:t>ja informācijas sniegšanai nav nepieciešams ilgāks sagatavošanas laiks)</w:t>
      </w:r>
      <w:r w:rsidRPr="005C3A28">
        <w:rPr>
          <w:sz w:val="22"/>
          <w:szCs w:val="22"/>
        </w:rPr>
        <w:t>;</w:t>
      </w:r>
    </w:p>
    <w:p w:rsidR="008E4591" w:rsidRPr="005C3A28" w:rsidRDefault="008E4591" w:rsidP="007B1DDF">
      <w:pPr>
        <w:pStyle w:val="Stils3"/>
        <w:numPr>
          <w:ilvl w:val="3"/>
          <w:numId w:val="11"/>
        </w:numPr>
        <w:tabs>
          <w:tab w:val="left" w:pos="1800"/>
          <w:tab w:val="num" w:pos="3148"/>
        </w:tabs>
        <w:ind w:left="1800"/>
        <w:rPr>
          <w:sz w:val="22"/>
          <w:szCs w:val="22"/>
        </w:rPr>
      </w:pPr>
      <w:r w:rsidRPr="005C3A28">
        <w:rPr>
          <w:sz w:val="22"/>
          <w:szCs w:val="22"/>
        </w:rPr>
        <w:t xml:space="preserve">pārbaudīt Pretendentu atlasei, piedāvājumu atbilstības pārbaudei un izvēlei nepieciešamo informāciju kompetentā institūcijā, publiski pieejamās datu bāzēs vai citos publiski pieejamos avotos, kā arī pārbaudīt atsauksmē (atsauksmēs) norādīto informāciju, sazinoties ar atsauksmes devēju. </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Piedāvājumu noformējuma pārbaudei, Pretendentu atlasei, piedāvājumu atbilstības pārbaudei un piedāvājumu vērtēšanai Komisija var pieaicināt ekspertu, kas dod rakstisku vērtējumu. Vērtējumu pievieno komisijas sēdes protokolam. Eksperta vērtējums nav  saistošs Komisijai.</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b/>
          <w:sz w:val="22"/>
          <w:szCs w:val="22"/>
        </w:rPr>
        <w:t>Piedāvājumu noformējuma pārbaudes laikā</w:t>
      </w:r>
      <w:r w:rsidRPr="005C3A28">
        <w:rPr>
          <w:sz w:val="22"/>
          <w:szCs w:val="22"/>
        </w:rPr>
        <w:t xml:space="preserve"> Komisija izvērtē, vai piedāvājums sagatavots un noformēts atbilstoši iepirkuma nolikumā (7.punkts) norādītajām noformējuma prasībām un pieņem attiecīgu lēmumu. Konstatējot atkāpes no Nolikumā izvirzītajām piedāvājuma noformējuma prasībām, Komisija izvērtē to būtiskumu un ietekmi uz turpmāko piedāvājumu vērtēšanas procesu un ir tiesīga lemt par tālāku piedāvājuma vērtēšanu.</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b/>
          <w:sz w:val="22"/>
          <w:szCs w:val="22"/>
        </w:rPr>
        <w:t>Pretendentu atlases laikā</w:t>
      </w:r>
      <w:r w:rsidRPr="005C3A28">
        <w:rPr>
          <w:sz w:val="22"/>
          <w:szCs w:val="22"/>
        </w:rPr>
        <w:t xml:space="preserve"> Komisija pēc Pretendentu iesniegtajiem atlases dokumentiem (</w:t>
      </w:r>
      <w:r w:rsidRPr="00D479B9">
        <w:rPr>
          <w:sz w:val="22"/>
          <w:szCs w:val="22"/>
        </w:rPr>
        <w:t>Nolikuma 7.1. punkts)</w:t>
      </w:r>
      <w:r w:rsidRPr="005C3A28">
        <w:rPr>
          <w:sz w:val="22"/>
          <w:szCs w:val="22"/>
        </w:rPr>
        <w:t xml:space="preserve"> pārbauda Pretendentu atbilstību Nolikumā izvirzītajām prasībām</w:t>
      </w:r>
      <w:r w:rsidRPr="005C3A28">
        <w:rPr>
          <w:b/>
          <w:bCs/>
          <w:sz w:val="22"/>
          <w:szCs w:val="22"/>
        </w:rPr>
        <w:t xml:space="preserve"> </w:t>
      </w:r>
      <w:r w:rsidR="00062AD7">
        <w:rPr>
          <w:sz w:val="22"/>
          <w:szCs w:val="22"/>
        </w:rPr>
        <w:t>(Nolikuma 4</w:t>
      </w:r>
      <w:r w:rsidRPr="005C3A28">
        <w:rPr>
          <w:sz w:val="22"/>
          <w:szCs w:val="22"/>
        </w:rPr>
        <w:t>.punkts) un pieņem attiecīgu lēmumu. Ja Pretenden</w:t>
      </w:r>
      <w:r w:rsidR="00062AD7">
        <w:rPr>
          <w:sz w:val="22"/>
          <w:szCs w:val="22"/>
        </w:rPr>
        <w:t>ts neatbilst kādai no Nolikuma 4</w:t>
      </w:r>
      <w:r w:rsidRPr="005C3A28">
        <w:rPr>
          <w:sz w:val="22"/>
          <w:szCs w:val="22"/>
        </w:rPr>
        <w:t>. punktā izvirzītajām prasībām, tā piedāvājums tiek noraidīts.</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sz w:val="22"/>
          <w:szCs w:val="22"/>
        </w:rPr>
        <w:t xml:space="preserve">Ja juridiska persona ir veikusi reorganizāciju un jaunizveidotā sabiedrība ir tās saistību un tiesību pārņēmēja, pieredze kvalitatīvā un savlaicīgā pakalpojuma sniegšanā nolikumā noteiktajā kārtībā tiek atzīta arī par laiku pirms reorganizācijas veikšanas. Šajā gadījumā Pretendents papildus Nolikuma 7.1. punktos norādītajiem dokumentiem iesniedz Uzņēmumu reģistra lēmuma kopiju, kas apliecina reorganizācijas pabeigšanu.    </w:t>
      </w:r>
    </w:p>
    <w:p w:rsidR="008E4591" w:rsidRPr="005C3A28" w:rsidRDefault="008E4591" w:rsidP="007B1DDF">
      <w:pPr>
        <w:numPr>
          <w:ilvl w:val="1"/>
          <w:numId w:val="11"/>
        </w:numPr>
        <w:tabs>
          <w:tab w:val="num" w:pos="1731"/>
          <w:tab w:val="num" w:pos="5700"/>
        </w:tabs>
        <w:ind w:left="1080" w:hanging="634"/>
        <w:jc w:val="both"/>
        <w:rPr>
          <w:sz w:val="22"/>
          <w:szCs w:val="22"/>
        </w:rPr>
      </w:pPr>
      <w:r w:rsidRPr="005C3A28">
        <w:rPr>
          <w:b/>
          <w:sz w:val="22"/>
          <w:szCs w:val="22"/>
        </w:rPr>
        <w:t>Pretendenta tehnisko spēju atbilstības pārbaudes laikā</w:t>
      </w:r>
      <w:r w:rsidRPr="005C3A28">
        <w:rPr>
          <w:sz w:val="22"/>
          <w:szCs w:val="22"/>
        </w:rPr>
        <w:t xml:space="preserve"> Komisija izvērtē Pretendenta tehniskā piedāvājuma atbilstību nolikumā noteiktajām prasībām (</w:t>
      </w:r>
      <w:r w:rsidR="00062AD7" w:rsidRPr="00062AD7">
        <w:rPr>
          <w:sz w:val="22"/>
          <w:szCs w:val="22"/>
        </w:rPr>
        <w:t>Nolikuma 4</w:t>
      </w:r>
      <w:r w:rsidRPr="00062AD7">
        <w:rPr>
          <w:sz w:val="22"/>
          <w:szCs w:val="22"/>
        </w:rPr>
        <w:t>.</w:t>
      </w:r>
      <w:r w:rsidR="00C55B86" w:rsidRPr="00062AD7">
        <w:rPr>
          <w:sz w:val="22"/>
          <w:szCs w:val="22"/>
        </w:rPr>
        <w:t xml:space="preserve"> </w:t>
      </w:r>
      <w:r w:rsidRPr="00062AD7">
        <w:rPr>
          <w:sz w:val="22"/>
          <w:szCs w:val="22"/>
        </w:rPr>
        <w:t>un 7.</w:t>
      </w:r>
      <w:r w:rsidRPr="005C3A28">
        <w:rPr>
          <w:sz w:val="22"/>
          <w:szCs w:val="22"/>
        </w:rPr>
        <w:t xml:space="preserve">punkts) un pieņem attiecīgu lēmumu. </w:t>
      </w:r>
    </w:p>
    <w:p w:rsidR="008E4591" w:rsidRPr="005C3A28" w:rsidRDefault="008E4591" w:rsidP="007B1DDF">
      <w:pPr>
        <w:numPr>
          <w:ilvl w:val="0"/>
          <w:numId w:val="11"/>
        </w:numPr>
        <w:jc w:val="both"/>
        <w:rPr>
          <w:b/>
          <w:sz w:val="22"/>
          <w:szCs w:val="22"/>
        </w:rPr>
      </w:pPr>
      <w:r w:rsidRPr="005C3A28">
        <w:rPr>
          <w:b/>
          <w:sz w:val="22"/>
          <w:szCs w:val="22"/>
        </w:rPr>
        <w:t>Piedāvājuma izvēles kritērijs un finanšu piedāvājumu vērtēšana</w:t>
      </w:r>
    </w:p>
    <w:p w:rsidR="008E4591" w:rsidRPr="005C3A28" w:rsidRDefault="008E4591" w:rsidP="00062AD7">
      <w:pPr>
        <w:pStyle w:val="Stils2"/>
        <w:numPr>
          <w:ilvl w:val="1"/>
          <w:numId w:val="11"/>
        </w:numPr>
        <w:tabs>
          <w:tab w:val="left" w:pos="993"/>
        </w:tabs>
        <w:rPr>
          <w:color w:val="auto"/>
          <w:sz w:val="22"/>
          <w:szCs w:val="22"/>
        </w:rPr>
      </w:pPr>
      <w:r w:rsidRPr="005C3A28">
        <w:rPr>
          <w:color w:val="auto"/>
          <w:sz w:val="22"/>
          <w:szCs w:val="22"/>
        </w:rPr>
        <w:t>Piedāvājumu vērtēšanu Komisija veic slēgtā sēdē bez Pretendentu klātbūtnes. Vērtēti tiek to Pretendentu piedāvājumi, kuri, Komisijai veicot piedāvājumu noformējuma pārbaudi, Pretendentu atlasi un tehnisko spēju pārbaudi, atzīti par atbilstošiem nolikumam.</w:t>
      </w:r>
    </w:p>
    <w:p w:rsidR="008E4591" w:rsidRPr="005C3A28" w:rsidRDefault="00062AD7" w:rsidP="00062AD7">
      <w:pPr>
        <w:pStyle w:val="Stils2"/>
        <w:ind w:left="0" w:firstLine="0"/>
        <w:rPr>
          <w:color w:val="auto"/>
          <w:sz w:val="22"/>
          <w:szCs w:val="22"/>
        </w:rPr>
      </w:pPr>
      <w:r>
        <w:rPr>
          <w:color w:val="auto"/>
          <w:sz w:val="22"/>
          <w:szCs w:val="22"/>
        </w:rPr>
        <w:t xml:space="preserve">       10.2.</w:t>
      </w:r>
      <w:r w:rsidR="008E4591" w:rsidRPr="005C3A28">
        <w:rPr>
          <w:color w:val="auto"/>
          <w:sz w:val="22"/>
          <w:szCs w:val="22"/>
        </w:rPr>
        <w:t xml:space="preserve">Piedāvājuma izvēles kritērijs: </w:t>
      </w:r>
      <w:r w:rsidR="008E4591" w:rsidRPr="005C3A28">
        <w:rPr>
          <w:b/>
          <w:bCs/>
          <w:color w:val="auto"/>
          <w:sz w:val="22"/>
          <w:szCs w:val="22"/>
        </w:rPr>
        <w:t>zemākā cena</w:t>
      </w:r>
      <w:r w:rsidR="008E4591" w:rsidRPr="005C3A28">
        <w:rPr>
          <w:color w:val="auto"/>
          <w:sz w:val="22"/>
          <w:szCs w:val="22"/>
        </w:rPr>
        <w:t>.</w:t>
      </w:r>
    </w:p>
    <w:p w:rsidR="00EC1BEA" w:rsidRPr="005C3A28" w:rsidRDefault="00062AD7" w:rsidP="00EC1BEA">
      <w:pPr>
        <w:pStyle w:val="Stils2"/>
        <w:shd w:val="clear" w:color="auto" w:fill="FFFFFF"/>
        <w:tabs>
          <w:tab w:val="clear" w:pos="3290"/>
          <w:tab w:val="left" w:pos="426"/>
          <w:tab w:val="left" w:pos="1134"/>
          <w:tab w:val="left" w:pos="2268"/>
        </w:tabs>
        <w:rPr>
          <w:color w:val="auto"/>
          <w:sz w:val="22"/>
          <w:szCs w:val="22"/>
        </w:rPr>
      </w:pPr>
      <w:r>
        <w:rPr>
          <w:color w:val="auto"/>
          <w:sz w:val="22"/>
          <w:szCs w:val="22"/>
        </w:rPr>
        <w:lastRenderedPageBreak/>
        <w:t>10.3.</w:t>
      </w:r>
      <w:r w:rsidR="008E4591" w:rsidRPr="005C3A28">
        <w:rPr>
          <w:color w:val="auto"/>
          <w:sz w:val="22"/>
          <w:szCs w:val="22"/>
        </w:rPr>
        <w:t>Finanšu piedāvājumu vērtēšanas laikā Komisijas locekļi vērtē piedāvāto</w:t>
      </w:r>
      <w:r w:rsidR="008E4591" w:rsidRPr="005C3A28">
        <w:rPr>
          <w:b/>
          <w:color w:val="auto"/>
          <w:sz w:val="22"/>
          <w:szCs w:val="22"/>
        </w:rPr>
        <w:t xml:space="preserve"> </w:t>
      </w:r>
      <w:r w:rsidR="008E4591" w:rsidRPr="005C3A28">
        <w:rPr>
          <w:color w:val="auto"/>
          <w:sz w:val="22"/>
          <w:szCs w:val="22"/>
        </w:rPr>
        <w:t xml:space="preserve">cenu euro, neieskaitot pievienotās vērtības nodokli. </w:t>
      </w:r>
    </w:p>
    <w:p w:rsidR="008E4591" w:rsidRPr="005C3A28" w:rsidRDefault="00EC1BEA" w:rsidP="008E4591">
      <w:pPr>
        <w:pStyle w:val="Stils2"/>
        <w:shd w:val="clear" w:color="auto" w:fill="FFFFFF"/>
        <w:rPr>
          <w:color w:val="auto"/>
          <w:sz w:val="22"/>
          <w:szCs w:val="22"/>
        </w:rPr>
      </w:pPr>
      <w:r>
        <w:rPr>
          <w:color w:val="auto"/>
          <w:sz w:val="22"/>
          <w:szCs w:val="22"/>
        </w:rPr>
        <w:t xml:space="preserve"> 10.4.</w:t>
      </w:r>
      <w:r w:rsidR="008E4591" w:rsidRPr="005C3A28">
        <w:rPr>
          <w:color w:val="auto"/>
          <w:sz w:val="22"/>
          <w:szCs w:val="22"/>
        </w:rPr>
        <w:t xml:space="preserve">Finanšu piedāvājuma vērtēšanas laikā Komisija pārbauda, vai finanšu piedāvājumā nav aritmētisku kļūdu. Ja Komisija konstatē šādas kļūdas, tā šīs kļūdas izlabo. Par kļūdu labojumu un laboto finanšu piedāvājuma summu Komisija paziņo Pretendentam, kura pieļautās kļūdas labotas. Vērtējot finanšu piedāvājumu, Komisija ņem vērā labojumus. </w:t>
      </w:r>
    </w:p>
    <w:p w:rsidR="008E4591" w:rsidRPr="005C3A28" w:rsidRDefault="00CB20A4" w:rsidP="008E4591">
      <w:pPr>
        <w:pStyle w:val="Stils1"/>
        <w:shd w:val="clear" w:color="auto" w:fill="FFFFFF"/>
        <w:rPr>
          <w:i w:val="0"/>
          <w:color w:val="auto"/>
          <w:sz w:val="22"/>
          <w:szCs w:val="22"/>
        </w:rPr>
      </w:pPr>
      <w:r>
        <w:rPr>
          <w:i w:val="0"/>
          <w:color w:val="auto"/>
          <w:sz w:val="22"/>
          <w:szCs w:val="22"/>
        </w:rPr>
        <w:t>11.</w:t>
      </w:r>
      <w:r w:rsidR="008E4591" w:rsidRPr="005C3A28">
        <w:rPr>
          <w:i w:val="0"/>
          <w:color w:val="auto"/>
          <w:sz w:val="22"/>
          <w:szCs w:val="22"/>
        </w:rPr>
        <w:t>Nepamatoti lētu piedāvājumu pārbaude</w:t>
      </w:r>
    </w:p>
    <w:p w:rsidR="008E4591" w:rsidRPr="005C3A28" w:rsidRDefault="008E4591" w:rsidP="00CB20A4">
      <w:pPr>
        <w:pStyle w:val="Stils1"/>
        <w:numPr>
          <w:ilvl w:val="1"/>
          <w:numId w:val="12"/>
        </w:numPr>
        <w:shd w:val="clear" w:color="auto" w:fill="FFFFFF"/>
        <w:tabs>
          <w:tab w:val="left" w:pos="720"/>
        </w:tabs>
        <w:rPr>
          <w:b w:val="0"/>
          <w:i w:val="0"/>
          <w:color w:val="auto"/>
          <w:sz w:val="22"/>
          <w:szCs w:val="22"/>
        </w:rPr>
      </w:pPr>
      <w:r w:rsidRPr="005C3A28">
        <w:rPr>
          <w:b w:val="0"/>
          <w:i w:val="0"/>
          <w:color w:val="auto"/>
          <w:sz w:val="22"/>
          <w:szCs w:val="22"/>
          <w:lang w:bidi="ar-SA"/>
        </w:rPr>
        <w:t>Ja Komisija uzskata, ka konkrētais Pretendenta piedāvājums ir nepamatoti lēts, Komisija pirms šī</w:t>
      </w:r>
      <w:r w:rsidRPr="005C3A28">
        <w:rPr>
          <w:b w:val="0"/>
          <w:i w:val="0"/>
          <w:color w:val="auto"/>
          <w:sz w:val="22"/>
          <w:szCs w:val="22"/>
        </w:rPr>
        <w:t xml:space="preserve"> piedāvājuma iespējamās noraidīšanas rakstveidā pieprasa detalizētu paskaidrojumu par būtiskajiem piedāvājuma nosacījumiem saskaņā ar Publisko iepirkumu likuma 48. pantu.</w:t>
      </w:r>
    </w:p>
    <w:p w:rsidR="008E4591" w:rsidRPr="005C3A28" w:rsidRDefault="008E4591" w:rsidP="00CB20A4">
      <w:pPr>
        <w:pStyle w:val="Stils1"/>
        <w:numPr>
          <w:ilvl w:val="1"/>
          <w:numId w:val="12"/>
        </w:numPr>
        <w:shd w:val="clear" w:color="auto" w:fill="FFFFFF"/>
        <w:tabs>
          <w:tab w:val="left" w:pos="720"/>
        </w:tabs>
        <w:ind w:left="993" w:hanging="567"/>
        <w:rPr>
          <w:b w:val="0"/>
          <w:i w:val="0"/>
          <w:color w:val="auto"/>
          <w:sz w:val="22"/>
          <w:szCs w:val="22"/>
        </w:rPr>
      </w:pPr>
      <w:r w:rsidRPr="005C3A28">
        <w:rPr>
          <w:b w:val="0"/>
          <w:i w:val="0"/>
          <w:color w:val="auto"/>
          <w:sz w:val="22"/>
          <w:szCs w:val="22"/>
        </w:rPr>
        <w:t>Komisija pēc Pretendenta rakstiska pamatojuma saņemšanas pieņem lēmumu par Pretendenta turpmāko dalību iepirkuma procedūrā.</w:t>
      </w:r>
    </w:p>
    <w:p w:rsidR="008E4591" w:rsidRPr="005C3A28" w:rsidRDefault="008E4591" w:rsidP="008E4591">
      <w:pPr>
        <w:pStyle w:val="Stils2"/>
        <w:shd w:val="clear" w:color="auto" w:fill="FFFFFF"/>
        <w:tabs>
          <w:tab w:val="clear" w:pos="3290"/>
          <w:tab w:val="left" w:pos="1080"/>
        </w:tabs>
        <w:ind w:left="1080" w:firstLine="0"/>
        <w:rPr>
          <w:color w:val="auto"/>
          <w:sz w:val="22"/>
          <w:szCs w:val="22"/>
        </w:rPr>
      </w:pPr>
    </w:p>
    <w:p w:rsidR="008E4591" w:rsidRPr="005C3A28" w:rsidRDefault="008E4591" w:rsidP="00CB20A4">
      <w:pPr>
        <w:numPr>
          <w:ilvl w:val="0"/>
          <w:numId w:val="12"/>
        </w:numPr>
        <w:shd w:val="clear" w:color="auto" w:fill="FFFFFF"/>
        <w:ind w:left="1134" w:hanging="708"/>
        <w:jc w:val="both"/>
        <w:rPr>
          <w:b/>
          <w:sz w:val="22"/>
          <w:szCs w:val="22"/>
        </w:rPr>
      </w:pPr>
      <w:r w:rsidRPr="005C3A28">
        <w:rPr>
          <w:b/>
          <w:sz w:val="22"/>
          <w:szCs w:val="22"/>
        </w:rPr>
        <w:t>Lēmuma par līguma slēgšanas tiesību piešķiršanu pieņemšana</w:t>
      </w:r>
    </w:p>
    <w:p w:rsidR="008E4591" w:rsidRPr="005C3A28" w:rsidRDefault="008E4591" w:rsidP="008E4591">
      <w:pPr>
        <w:pStyle w:val="Stils1"/>
        <w:numPr>
          <w:ilvl w:val="1"/>
          <w:numId w:val="4"/>
        </w:numPr>
        <w:shd w:val="clear" w:color="auto" w:fill="FFFFFF"/>
        <w:tabs>
          <w:tab w:val="left" w:pos="1134"/>
        </w:tabs>
        <w:ind w:left="1134" w:hanging="425"/>
        <w:rPr>
          <w:b w:val="0"/>
          <w:i w:val="0"/>
          <w:color w:val="auto"/>
          <w:sz w:val="22"/>
          <w:szCs w:val="22"/>
        </w:rPr>
      </w:pPr>
      <w:r w:rsidRPr="005C3A28">
        <w:rPr>
          <w:b w:val="0"/>
          <w:i w:val="0"/>
          <w:color w:val="auto"/>
          <w:sz w:val="22"/>
          <w:szCs w:val="22"/>
        </w:rPr>
        <w:t>Iesniegtie pied</w:t>
      </w:r>
      <w:r w:rsidRPr="005C3A28">
        <w:rPr>
          <w:rFonts w:eastAsia="TimesNewRoman"/>
          <w:b w:val="0"/>
          <w:i w:val="0"/>
          <w:color w:val="auto"/>
          <w:sz w:val="22"/>
          <w:szCs w:val="22"/>
        </w:rPr>
        <w:t>ā</w:t>
      </w:r>
      <w:r w:rsidRPr="005C3A28">
        <w:rPr>
          <w:b w:val="0"/>
          <w:i w:val="0"/>
          <w:color w:val="auto"/>
          <w:sz w:val="22"/>
          <w:szCs w:val="22"/>
        </w:rPr>
        <w:t>v</w:t>
      </w:r>
      <w:r w:rsidRPr="005C3A28">
        <w:rPr>
          <w:rFonts w:eastAsia="TimesNewRoman"/>
          <w:b w:val="0"/>
          <w:i w:val="0"/>
          <w:color w:val="auto"/>
          <w:sz w:val="22"/>
          <w:szCs w:val="22"/>
        </w:rPr>
        <w:t>ā</w:t>
      </w:r>
      <w:r w:rsidRPr="005C3A28">
        <w:rPr>
          <w:b w:val="0"/>
          <w:i w:val="0"/>
          <w:color w:val="auto"/>
          <w:sz w:val="22"/>
          <w:szCs w:val="22"/>
        </w:rPr>
        <w:t>jumi, kuri iztur</w:t>
      </w:r>
      <w:r w:rsidRPr="005C3A28">
        <w:rPr>
          <w:rFonts w:eastAsia="TimesNewRoman"/>
          <w:b w:val="0"/>
          <w:i w:val="0"/>
          <w:color w:val="auto"/>
          <w:sz w:val="22"/>
          <w:szCs w:val="22"/>
        </w:rPr>
        <w:t>ē</w:t>
      </w:r>
      <w:r w:rsidRPr="005C3A28">
        <w:rPr>
          <w:b w:val="0"/>
          <w:i w:val="0"/>
          <w:color w:val="auto"/>
          <w:sz w:val="22"/>
          <w:szCs w:val="22"/>
        </w:rPr>
        <w:t>juši kvalifik</w:t>
      </w:r>
      <w:r w:rsidRPr="005C3A28">
        <w:rPr>
          <w:rFonts w:eastAsia="TimesNewRoman"/>
          <w:b w:val="0"/>
          <w:i w:val="0"/>
          <w:color w:val="auto"/>
          <w:sz w:val="22"/>
          <w:szCs w:val="22"/>
        </w:rPr>
        <w:t>ā</w:t>
      </w:r>
      <w:r w:rsidRPr="005C3A28">
        <w:rPr>
          <w:b w:val="0"/>
          <w:i w:val="0"/>
          <w:color w:val="auto"/>
          <w:sz w:val="22"/>
          <w:szCs w:val="22"/>
        </w:rPr>
        <w:t>cijas p</w:t>
      </w:r>
      <w:r w:rsidRPr="005C3A28">
        <w:rPr>
          <w:rFonts w:eastAsia="TimesNewRoman"/>
          <w:b w:val="0"/>
          <w:i w:val="0"/>
          <w:color w:val="auto"/>
          <w:sz w:val="22"/>
          <w:szCs w:val="22"/>
        </w:rPr>
        <w:t>ā</w:t>
      </w:r>
      <w:r w:rsidRPr="005C3A28">
        <w:rPr>
          <w:b w:val="0"/>
          <w:i w:val="0"/>
          <w:color w:val="auto"/>
          <w:sz w:val="22"/>
          <w:szCs w:val="22"/>
        </w:rPr>
        <w:t>rbaudi un atbilst tehniskajai specifik</w:t>
      </w:r>
      <w:r w:rsidRPr="005C3A28">
        <w:rPr>
          <w:rFonts w:eastAsia="TimesNewRoman"/>
          <w:b w:val="0"/>
          <w:i w:val="0"/>
          <w:color w:val="auto"/>
          <w:sz w:val="22"/>
          <w:szCs w:val="22"/>
        </w:rPr>
        <w:t>ā</w:t>
      </w:r>
      <w:r w:rsidRPr="005C3A28">
        <w:rPr>
          <w:b w:val="0"/>
          <w:i w:val="0"/>
          <w:color w:val="auto"/>
          <w:sz w:val="22"/>
          <w:szCs w:val="22"/>
        </w:rPr>
        <w:t>cijai, tiek v</w:t>
      </w:r>
      <w:r w:rsidRPr="005C3A28">
        <w:rPr>
          <w:rFonts w:eastAsia="TimesNewRoman"/>
          <w:b w:val="0"/>
          <w:i w:val="0"/>
          <w:color w:val="auto"/>
          <w:sz w:val="22"/>
          <w:szCs w:val="22"/>
        </w:rPr>
        <w:t>ē</w:t>
      </w:r>
      <w:r w:rsidRPr="005C3A28">
        <w:rPr>
          <w:b w:val="0"/>
          <w:i w:val="0"/>
          <w:color w:val="auto"/>
          <w:sz w:val="22"/>
          <w:szCs w:val="22"/>
        </w:rPr>
        <w:t>rt</w:t>
      </w:r>
      <w:r w:rsidRPr="005C3A28">
        <w:rPr>
          <w:rFonts w:eastAsia="TimesNewRoman"/>
          <w:b w:val="0"/>
          <w:i w:val="0"/>
          <w:color w:val="auto"/>
          <w:sz w:val="22"/>
          <w:szCs w:val="22"/>
        </w:rPr>
        <w:t>ē</w:t>
      </w:r>
      <w:r w:rsidRPr="005C3A28">
        <w:rPr>
          <w:b w:val="0"/>
          <w:i w:val="0"/>
          <w:color w:val="auto"/>
          <w:sz w:val="22"/>
          <w:szCs w:val="22"/>
        </w:rPr>
        <w:t>ti p</w:t>
      </w:r>
      <w:r w:rsidRPr="005C3A28">
        <w:rPr>
          <w:rFonts w:eastAsia="TimesNewRoman"/>
          <w:b w:val="0"/>
          <w:i w:val="0"/>
          <w:color w:val="auto"/>
          <w:sz w:val="22"/>
          <w:szCs w:val="22"/>
        </w:rPr>
        <w:t>ē</w:t>
      </w:r>
      <w:r w:rsidRPr="005C3A28">
        <w:rPr>
          <w:b w:val="0"/>
          <w:i w:val="0"/>
          <w:color w:val="auto"/>
          <w:sz w:val="22"/>
          <w:szCs w:val="22"/>
        </w:rPr>
        <w:t>c vien</w:t>
      </w:r>
      <w:r w:rsidRPr="005C3A28">
        <w:rPr>
          <w:rFonts w:eastAsia="TimesNewRoman"/>
          <w:b w:val="0"/>
          <w:i w:val="0"/>
          <w:color w:val="auto"/>
          <w:sz w:val="22"/>
          <w:szCs w:val="22"/>
        </w:rPr>
        <w:t>ī</w:t>
      </w:r>
      <w:r w:rsidRPr="005C3A28">
        <w:rPr>
          <w:b w:val="0"/>
          <w:i w:val="0"/>
          <w:color w:val="auto"/>
          <w:sz w:val="22"/>
          <w:szCs w:val="22"/>
        </w:rPr>
        <w:t>g</w:t>
      </w:r>
      <w:r w:rsidRPr="005C3A28">
        <w:rPr>
          <w:rFonts w:eastAsia="TimesNewRoman"/>
          <w:b w:val="0"/>
          <w:i w:val="0"/>
          <w:color w:val="auto"/>
          <w:sz w:val="22"/>
          <w:szCs w:val="22"/>
        </w:rPr>
        <w:t xml:space="preserve">ā </w:t>
      </w:r>
      <w:r w:rsidRPr="005C3A28">
        <w:rPr>
          <w:b w:val="0"/>
          <w:i w:val="0"/>
          <w:color w:val="auto"/>
          <w:sz w:val="22"/>
          <w:szCs w:val="22"/>
        </w:rPr>
        <w:t>krit</w:t>
      </w:r>
      <w:r w:rsidRPr="005C3A28">
        <w:rPr>
          <w:rFonts w:eastAsia="TimesNewRoman"/>
          <w:b w:val="0"/>
          <w:i w:val="0"/>
          <w:color w:val="auto"/>
          <w:sz w:val="22"/>
          <w:szCs w:val="22"/>
        </w:rPr>
        <w:t>ē</w:t>
      </w:r>
      <w:r w:rsidRPr="005C3A28">
        <w:rPr>
          <w:b w:val="0"/>
          <w:i w:val="0"/>
          <w:color w:val="auto"/>
          <w:sz w:val="22"/>
          <w:szCs w:val="22"/>
        </w:rPr>
        <w:t xml:space="preserve">rija – </w:t>
      </w:r>
      <w:r w:rsidRPr="005C3A28">
        <w:rPr>
          <w:i w:val="0"/>
          <w:color w:val="auto"/>
          <w:sz w:val="22"/>
          <w:szCs w:val="22"/>
        </w:rPr>
        <w:t>zemākās cenas piedāvājums.</w:t>
      </w:r>
    </w:p>
    <w:p w:rsidR="008E4591" w:rsidRPr="005C3A28" w:rsidRDefault="008E4591" w:rsidP="008E4591">
      <w:pPr>
        <w:pStyle w:val="Stils2"/>
        <w:numPr>
          <w:ilvl w:val="1"/>
          <w:numId w:val="4"/>
        </w:numPr>
        <w:tabs>
          <w:tab w:val="left" w:pos="720"/>
        </w:tabs>
        <w:ind w:left="1134" w:hanging="425"/>
        <w:rPr>
          <w:color w:val="auto"/>
          <w:sz w:val="22"/>
          <w:szCs w:val="22"/>
        </w:rPr>
      </w:pPr>
      <w:r w:rsidRPr="005C3A28">
        <w:rPr>
          <w:color w:val="auto"/>
          <w:sz w:val="22"/>
          <w:szCs w:val="22"/>
        </w:rPr>
        <w:t>Lai pārbaudītu, vai pretendents nav izslēdzams no dalības iepirkumā 8.² panta piektās daļas 1. vai 2.punktā minēto apstākļu dēļ, pasūtītājs:</w:t>
      </w:r>
    </w:p>
    <w:p w:rsidR="008E4591" w:rsidRPr="005C3A28" w:rsidRDefault="008E4591" w:rsidP="008E4591">
      <w:pPr>
        <w:pStyle w:val="Stils3"/>
        <w:numPr>
          <w:ilvl w:val="2"/>
          <w:numId w:val="4"/>
        </w:numPr>
        <w:tabs>
          <w:tab w:val="left" w:pos="1800"/>
          <w:tab w:val="num" w:pos="4820"/>
        </w:tabs>
        <w:ind w:left="1800"/>
        <w:rPr>
          <w:sz w:val="22"/>
          <w:szCs w:val="22"/>
        </w:rPr>
      </w:pPr>
      <w:r w:rsidRPr="005C3A28">
        <w:rPr>
          <w:sz w:val="22"/>
          <w:szCs w:val="22"/>
        </w:rPr>
        <w:t>attiecībā uz Latvijā reģistrētu vai pastāvīgi dzīvojošu pretendentu un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izmantojot Ministru kabineta noteikto informācijas sistēmu, Ministru kabineta noteiktajā kārtībā iegūst informāciju:</w:t>
      </w:r>
    </w:p>
    <w:p w:rsidR="008E4591" w:rsidRPr="000F00AA" w:rsidRDefault="008E4591" w:rsidP="008E4591">
      <w:pPr>
        <w:pStyle w:val="ListParagraph"/>
        <w:numPr>
          <w:ilvl w:val="0"/>
          <w:numId w:val="5"/>
        </w:numPr>
        <w:autoSpaceDE w:val="0"/>
        <w:autoSpaceDN w:val="0"/>
        <w:adjustRightInd w:val="0"/>
        <w:ind w:left="2127" w:hanging="284"/>
        <w:jc w:val="both"/>
        <w:rPr>
          <w:sz w:val="22"/>
          <w:szCs w:val="22"/>
        </w:rPr>
      </w:pPr>
      <w:r w:rsidRPr="000F00AA">
        <w:rPr>
          <w:sz w:val="22"/>
          <w:szCs w:val="22"/>
        </w:rPr>
        <w:t>par 8.² panta piektās daļas</w:t>
      </w:r>
      <w:r w:rsidR="009D594E" w:rsidRPr="000F00AA">
        <w:rPr>
          <w:sz w:val="22"/>
          <w:szCs w:val="22"/>
        </w:rPr>
        <w:t xml:space="preserve"> 1.punktā </w:t>
      </w:r>
      <w:r w:rsidRPr="000F00AA">
        <w:rPr>
          <w:sz w:val="22"/>
          <w:szCs w:val="22"/>
        </w:rPr>
        <w:t>minētajiem faktiem —</w:t>
      </w:r>
      <w:r w:rsidR="00A418F5" w:rsidRPr="000F00AA">
        <w:rPr>
          <w:bCs/>
          <w:sz w:val="22"/>
          <w:szCs w:val="22"/>
        </w:rPr>
        <w:t xml:space="preserve"> no VID elektroniskās deklarēšanas sistēmas (EDS)</w:t>
      </w:r>
      <w:r w:rsidRPr="000F00AA">
        <w:rPr>
          <w:sz w:val="22"/>
          <w:szCs w:val="22"/>
        </w:rPr>
        <w:t>,</w:t>
      </w:r>
    </w:p>
    <w:p w:rsidR="008E4591" w:rsidRPr="000F00AA" w:rsidRDefault="008E4591" w:rsidP="008E4591">
      <w:pPr>
        <w:pStyle w:val="ListParagraph"/>
        <w:numPr>
          <w:ilvl w:val="0"/>
          <w:numId w:val="5"/>
        </w:numPr>
        <w:autoSpaceDE w:val="0"/>
        <w:autoSpaceDN w:val="0"/>
        <w:adjustRightInd w:val="0"/>
        <w:ind w:left="2127" w:hanging="284"/>
        <w:jc w:val="both"/>
        <w:rPr>
          <w:sz w:val="22"/>
          <w:szCs w:val="22"/>
        </w:rPr>
      </w:pPr>
      <w:r w:rsidRPr="000F00AA">
        <w:rPr>
          <w:sz w:val="22"/>
          <w:szCs w:val="22"/>
        </w:rPr>
        <w:t>par 8.² panta pi</w:t>
      </w:r>
      <w:r w:rsidR="009D594E" w:rsidRPr="000F00AA">
        <w:rPr>
          <w:sz w:val="22"/>
          <w:szCs w:val="22"/>
        </w:rPr>
        <w:t>ektās daļas 2.punkt</w:t>
      </w:r>
      <w:r w:rsidRPr="000F00AA">
        <w:rPr>
          <w:sz w:val="22"/>
          <w:szCs w:val="22"/>
        </w:rPr>
        <w:t xml:space="preserve"> minēto fakt</w:t>
      </w:r>
      <w:r w:rsidR="00C9792B" w:rsidRPr="000F00AA">
        <w:rPr>
          <w:sz w:val="22"/>
          <w:szCs w:val="22"/>
        </w:rPr>
        <w:t xml:space="preserve">u — </w:t>
      </w:r>
      <w:r w:rsidR="00C9792B" w:rsidRPr="000F00AA">
        <w:rPr>
          <w:bCs/>
          <w:sz w:val="22"/>
          <w:szCs w:val="22"/>
        </w:rPr>
        <w:t>no VID elektroniskās deklarēšanas sistēmas (EDS)</w:t>
      </w:r>
      <w:r w:rsidR="00C9792B" w:rsidRPr="000F00AA">
        <w:rPr>
          <w:b/>
          <w:bCs/>
          <w:sz w:val="22"/>
          <w:szCs w:val="22"/>
        </w:rPr>
        <w:t>.</w:t>
      </w:r>
      <w:r w:rsidRPr="000F00AA">
        <w:rPr>
          <w:sz w:val="22"/>
          <w:szCs w:val="22"/>
        </w:rPr>
        <w:t xml:space="preserve"> Pasūtītājs minēto informāciju no Valsts ieņēmumu dienesta ir tiesīgs saņemt, neprasot pretendenta un pretendenta norādīto personu, uz kuras iespējām pretendents balstās, lai apliecinātu, ka tā kvalifikācija atbilst paziņojumā par plānoto līgumu vai iepirkuma dokumentos noteiktajām prasībām, kā arī personālsabiedrības biedru, ja pretendents ir personālsabiedrība piekrišanu;</w:t>
      </w:r>
    </w:p>
    <w:p w:rsidR="008E4591" w:rsidRPr="005C3A28" w:rsidRDefault="00CB20A4" w:rsidP="00CB20A4">
      <w:pPr>
        <w:pStyle w:val="Stils3"/>
        <w:numPr>
          <w:ilvl w:val="0"/>
          <w:numId w:val="0"/>
        </w:numPr>
        <w:tabs>
          <w:tab w:val="left" w:pos="1800"/>
        </w:tabs>
        <w:ind w:left="720"/>
        <w:rPr>
          <w:sz w:val="22"/>
          <w:szCs w:val="22"/>
        </w:rPr>
      </w:pPr>
      <w:r>
        <w:rPr>
          <w:sz w:val="22"/>
          <w:szCs w:val="22"/>
        </w:rPr>
        <w:t xml:space="preserve">12.2.2. </w:t>
      </w:r>
      <w:r w:rsidR="008E4591" w:rsidRPr="005C3A28">
        <w:rPr>
          <w:sz w:val="22"/>
          <w:szCs w:val="22"/>
        </w:rPr>
        <w:t>attiecībā uz ārvalstī reģistrētu vai pastāvīgi dzīvojošu pretendentu papildus pieprasa, lai tas iesniedz attiecīgās ārvalsts kompetentās institūcijas izziņu, kas apliecina, ka uz to neattiecas 8.² panta piektajā d</w:t>
      </w:r>
      <w:r w:rsidR="009D594E" w:rsidRPr="005C3A28">
        <w:rPr>
          <w:sz w:val="22"/>
          <w:szCs w:val="22"/>
        </w:rPr>
        <w:t xml:space="preserve">aļā </w:t>
      </w:r>
      <w:r w:rsidR="008E4591" w:rsidRPr="005C3A28">
        <w:rPr>
          <w:sz w:val="22"/>
          <w:szCs w:val="22"/>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8E4591" w:rsidRPr="005C3A28" w:rsidRDefault="008E4591" w:rsidP="00CB20A4">
      <w:pPr>
        <w:pStyle w:val="Stils3"/>
        <w:numPr>
          <w:ilvl w:val="2"/>
          <w:numId w:val="14"/>
        </w:numPr>
        <w:tabs>
          <w:tab w:val="left" w:pos="709"/>
          <w:tab w:val="left" w:pos="1418"/>
        </w:tabs>
        <w:ind w:left="709" w:firstLine="0"/>
        <w:rPr>
          <w:sz w:val="22"/>
          <w:szCs w:val="22"/>
        </w:rPr>
      </w:pPr>
      <w:r w:rsidRPr="005C3A28">
        <w:rPr>
          <w:sz w:val="22"/>
          <w:szCs w:val="22"/>
        </w:rPr>
        <w:t>attiecībā uz ārvalstī reģistrētu vai pastāvīgi dzīvojošu pretendentu un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pieprasa, lai pretendents iesniedz attiecīgās kompetentās institūcijas izziņu, kas apliecina, ka uz to un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šā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8E4591" w:rsidRPr="005C3A28" w:rsidRDefault="008E4591" w:rsidP="008E4591">
      <w:pPr>
        <w:autoSpaceDE w:val="0"/>
        <w:autoSpaceDN w:val="0"/>
        <w:adjustRightInd w:val="0"/>
        <w:jc w:val="both"/>
        <w:rPr>
          <w:sz w:val="22"/>
          <w:szCs w:val="22"/>
        </w:rPr>
      </w:pPr>
    </w:p>
    <w:p w:rsidR="008E4591" w:rsidRPr="005C3A28" w:rsidRDefault="008E4591" w:rsidP="00CB20A4">
      <w:pPr>
        <w:pStyle w:val="Stils2"/>
        <w:numPr>
          <w:ilvl w:val="1"/>
          <w:numId w:val="14"/>
        </w:numPr>
        <w:tabs>
          <w:tab w:val="num" w:pos="1843"/>
        </w:tabs>
        <w:ind w:left="1843" w:hanging="709"/>
        <w:rPr>
          <w:color w:val="auto"/>
          <w:sz w:val="22"/>
          <w:szCs w:val="22"/>
        </w:rPr>
      </w:pPr>
      <w:r w:rsidRPr="005C3A28">
        <w:rPr>
          <w:color w:val="auto"/>
          <w:sz w:val="22"/>
          <w:szCs w:val="22"/>
        </w:rPr>
        <w:t>Atkarībā no atbilstoši 12.2.punkta 1.punkta "b" apakšpunktam veiktās pārbaudes rezultātiem pasūtītājs:</w:t>
      </w:r>
    </w:p>
    <w:p w:rsidR="008E4591" w:rsidRPr="005C3A28" w:rsidRDefault="005F767E" w:rsidP="005F767E">
      <w:pPr>
        <w:pStyle w:val="Stils3"/>
        <w:numPr>
          <w:ilvl w:val="0"/>
          <w:numId w:val="0"/>
        </w:numPr>
        <w:tabs>
          <w:tab w:val="left" w:pos="1800"/>
        </w:tabs>
        <w:ind w:left="2269"/>
        <w:rPr>
          <w:sz w:val="22"/>
          <w:szCs w:val="22"/>
        </w:rPr>
      </w:pPr>
      <w:r>
        <w:rPr>
          <w:sz w:val="22"/>
          <w:szCs w:val="22"/>
        </w:rPr>
        <w:t xml:space="preserve">12.3.1. </w:t>
      </w:r>
      <w:r w:rsidR="008E4591" w:rsidRPr="005C3A28">
        <w:rPr>
          <w:sz w:val="22"/>
          <w:szCs w:val="22"/>
        </w:rPr>
        <w:t xml:space="preserve">neizslēdz pretendentu no dalības iepirkumā, ja konstatē, ka saskaņā ar Ministru kabineta noteiktajā informācijas sistēmā esošo informāciju pretendentam un pretendenta norādītai personai, uz kuras iespējām pretendents balstās, lai apliecinātu, ka tā kvalifikācija atbilst paziņojumā par plānoto līgumu vai iepirkuma dokumentos noteiktajām prasībām, kā arī personālsabiedrības biedram, ja pretendents ir personālsabiedrība, ir nodokļu parādu, tajā skaitā valsts sociālās apdrošināšanas obligāto iemaksu parādu, kas kopsummā pārsniedz 150 </w:t>
      </w:r>
      <w:r w:rsidR="008E4591" w:rsidRPr="005C3A28">
        <w:rPr>
          <w:i/>
          <w:iCs/>
          <w:sz w:val="22"/>
          <w:szCs w:val="22"/>
        </w:rPr>
        <w:t>euro</w:t>
      </w:r>
      <w:r w:rsidR="008E4591" w:rsidRPr="005C3A28">
        <w:rPr>
          <w:sz w:val="22"/>
          <w:szCs w:val="22"/>
        </w:rPr>
        <w:t>;</w:t>
      </w:r>
    </w:p>
    <w:p w:rsidR="008E4591" w:rsidRPr="005C3A28" w:rsidRDefault="005F767E" w:rsidP="005F767E">
      <w:pPr>
        <w:pStyle w:val="Stils2"/>
        <w:tabs>
          <w:tab w:val="clear" w:pos="3290"/>
          <w:tab w:val="left" w:pos="720"/>
        </w:tabs>
        <w:ind w:left="2268" w:firstLine="0"/>
        <w:rPr>
          <w:i/>
          <w:color w:val="auto"/>
          <w:sz w:val="22"/>
          <w:szCs w:val="22"/>
          <w:u w:val="single"/>
        </w:rPr>
      </w:pPr>
      <w:r>
        <w:rPr>
          <w:color w:val="auto"/>
          <w:sz w:val="22"/>
          <w:szCs w:val="22"/>
        </w:rPr>
        <w:t xml:space="preserve">12.3.2. </w:t>
      </w:r>
      <w:r w:rsidR="008E4591" w:rsidRPr="005C3A28">
        <w:rPr>
          <w:color w:val="auto"/>
          <w:sz w:val="22"/>
          <w:szCs w:val="22"/>
        </w:rPr>
        <w:t xml:space="preserve">informē pretendentu par to, ka saskaņā ar Valsts ieņēmumu dienesta publiskajā nodokļu parādnieku datubāzē pēdējās datu aktualizācijas datumā ievietoto informāciju ir konstatēts, ka tam vai pretendenta norādītai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8E4591" w:rsidRPr="005C3A28">
        <w:rPr>
          <w:i/>
          <w:iCs/>
          <w:color w:val="auto"/>
          <w:sz w:val="22"/>
          <w:szCs w:val="22"/>
        </w:rPr>
        <w:t>euro</w:t>
      </w:r>
      <w:r w:rsidR="008E4591" w:rsidRPr="005C3A28">
        <w:rPr>
          <w:color w:val="auto"/>
          <w:sz w:val="22"/>
          <w:szCs w:val="22"/>
        </w:rPr>
        <w:t xml:space="preserve">, un nosaka termiņu — 10 dienas pēc informācijas izsniegšanas vai nosūtīšanas dienas — apliecinājuma iesniegšanai. Pretendents, lai apliecinātu, ka tam un pretendenta norādītai personai, uz kuras iespējām pretendents balstās, lai apliecinātu, ka tā kvalifikācija atbilst paziņojumā par plānoto līgumu vai iepirkuma dokumentos noteiktajām prasībām, kā arī personālsabiedrības biedram, ja pretendents ir personālsabiedrība, nebija nodokļu parādu, tajā skaitā valsts sociālās apdrošināšanas obligāto iemaksu parādu, kas kopsummā pārsniedz 150 </w:t>
      </w:r>
      <w:r w:rsidR="008E4591" w:rsidRPr="005C3A28">
        <w:rPr>
          <w:i/>
          <w:iCs/>
          <w:color w:val="auto"/>
          <w:sz w:val="22"/>
          <w:szCs w:val="22"/>
        </w:rPr>
        <w:t>euro</w:t>
      </w:r>
      <w:r w:rsidR="008E4591" w:rsidRPr="005C3A28">
        <w:rPr>
          <w:color w:val="auto"/>
          <w:sz w:val="22"/>
          <w:szCs w:val="22"/>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8E4591" w:rsidRPr="005C3A28">
        <w:rPr>
          <w:i/>
          <w:iCs/>
          <w:color w:val="auto"/>
          <w:sz w:val="22"/>
          <w:szCs w:val="22"/>
        </w:rPr>
        <w:t>euro</w:t>
      </w:r>
      <w:r w:rsidR="008E4591" w:rsidRPr="005C3A28">
        <w:rPr>
          <w:color w:val="auto"/>
          <w:sz w:val="22"/>
          <w:szCs w:val="22"/>
        </w:rPr>
        <w:t>. Ja noteiktajā termiņā minētais apliecinājums nav iesniegts, pasūtītājs pretendentu izslēdz no dalības iepirkumā</w:t>
      </w:r>
      <w:r w:rsidR="008E4591" w:rsidRPr="005C3A28">
        <w:rPr>
          <w:i/>
          <w:color w:val="auto"/>
          <w:sz w:val="22"/>
          <w:szCs w:val="22"/>
          <w:u w:val="single"/>
        </w:rPr>
        <w:t xml:space="preserve"> </w:t>
      </w:r>
    </w:p>
    <w:p w:rsidR="008E4591" w:rsidRPr="005C3A28" w:rsidRDefault="008E4591" w:rsidP="005F767E">
      <w:pPr>
        <w:pStyle w:val="Stils3"/>
        <w:numPr>
          <w:ilvl w:val="0"/>
          <w:numId w:val="0"/>
        </w:numPr>
        <w:tabs>
          <w:tab w:val="left" w:pos="1800"/>
        </w:tabs>
        <w:ind w:left="2268"/>
        <w:rPr>
          <w:i/>
          <w:sz w:val="22"/>
          <w:szCs w:val="22"/>
          <w:u w:val="single"/>
        </w:rPr>
      </w:pPr>
      <w:r w:rsidRPr="005C3A28">
        <w:rPr>
          <w:i/>
          <w:sz w:val="22"/>
          <w:szCs w:val="22"/>
          <w:u w:val="single"/>
        </w:rPr>
        <w:t>Izziņas un citus dokumentus, kurus Likumā noteiktajos gadījumos izsniedz kompetentās institūcijas, pasūtītājs pieņem un atzīst, ja tie izdoti ne agrāk kā vienu mēnesi pirms iesniegšanas dienas.</w:t>
      </w:r>
    </w:p>
    <w:p w:rsidR="008E4591" w:rsidRPr="005C3A28" w:rsidRDefault="008E4591" w:rsidP="00CB20A4">
      <w:pPr>
        <w:pStyle w:val="Stils2"/>
        <w:numPr>
          <w:ilvl w:val="1"/>
          <w:numId w:val="14"/>
        </w:numPr>
        <w:tabs>
          <w:tab w:val="num" w:pos="1589"/>
        </w:tabs>
        <w:ind w:left="1080" w:hanging="540"/>
        <w:rPr>
          <w:rFonts w:eastAsia="Calibri"/>
          <w:color w:val="auto"/>
          <w:sz w:val="22"/>
          <w:szCs w:val="22"/>
        </w:rPr>
      </w:pPr>
      <w:r w:rsidRPr="005C3A28">
        <w:rPr>
          <w:rFonts w:eastAsia="Calibri"/>
          <w:color w:val="auto"/>
          <w:sz w:val="22"/>
          <w:szCs w:val="22"/>
        </w:rPr>
        <w:t xml:space="preserve">Iepirkuma komisija par uzvarētāju iepirkumā atzīst pretendentu, kurš izraudzīts atbilstoši noteiktajām prasībām un kuram ir zemākās cenas piedāvājums, un nav izslēdzams no dalības iepirkumā saskaņā ar </w:t>
      </w:r>
      <w:r w:rsidRPr="005C3A28">
        <w:rPr>
          <w:color w:val="auto"/>
          <w:sz w:val="22"/>
          <w:szCs w:val="22"/>
        </w:rPr>
        <w:t>8.²</w:t>
      </w:r>
      <w:r w:rsidRPr="005C3A28">
        <w:rPr>
          <w:rFonts w:eastAsia="Calibri"/>
          <w:color w:val="auto"/>
          <w:sz w:val="22"/>
          <w:szCs w:val="22"/>
        </w:rPr>
        <w:t xml:space="preserve"> panta piekto d</w:t>
      </w:r>
      <w:r w:rsidR="00DD4FB7" w:rsidRPr="005C3A28">
        <w:rPr>
          <w:rFonts w:eastAsia="Calibri"/>
          <w:color w:val="auto"/>
          <w:sz w:val="22"/>
          <w:szCs w:val="22"/>
        </w:rPr>
        <w:t>aļu</w:t>
      </w:r>
      <w:r w:rsidRPr="005C3A28">
        <w:rPr>
          <w:rFonts w:eastAsia="Calibri"/>
          <w:color w:val="auto"/>
          <w:sz w:val="22"/>
          <w:szCs w:val="22"/>
        </w:rPr>
        <w:t>. Lēmumā, ar kuru tiek noteikts uzvarētājs, papildus norāda visus noraidītos pretendentus un to noraidīšanas iemeslus, visu pretendentu piedāvātās līgumcenas un par uzvarētāju noteiktā pretendenta salīdzinošās priekšrocības.</w:t>
      </w:r>
      <w:r w:rsidRPr="005C3A28">
        <w:rPr>
          <w:color w:val="auto"/>
          <w:sz w:val="22"/>
          <w:szCs w:val="22"/>
        </w:rPr>
        <w:t xml:space="preserve"> </w:t>
      </w:r>
    </w:p>
    <w:p w:rsidR="008E4591" w:rsidRPr="005C3A28" w:rsidRDefault="008E4591" w:rsidP="00CB20A4">
      <w:pPr>
        <w:pStyle w:val="Stils2"/>
        <w:numPr>
          <w:ilvl w:val="1"/>
          <w:numId w:val="14"/>
        </w:numPr>
        <w:tabs>
          <w:tab w:val="num" w:pos="1589"/>
        </w:tabs>
        <w:ind w:left="1080" w:hanging="540"/>
        <w:rPr>
          <w:color w:val="auto"/>
          <w:sz w:val="22"/>
          <w:szCs w:val="22"/>
        </w:rPr>
      </w:pPr>
      <w:r w:rsidRPr="005C3A28">
        <w:rPr>
          <w:color w:val="auto"/>
          <w:sz w:val="22"/>
          <w:szCs w:val="22"/>
        </w:rPr>
        <w:t xml:space="preserve">Ja attiecīgajam iepirkumam nav iesniegti piedāvājumi vai visi iesniegtie piedāvājumi ir atzīti par neatbilstošiem Nolikuma prasībām, kā arī piedāvājuma līgumcena pārsniegs Pasūtītāja budžeta iespējas, Komisijai ir tiesības lemt par iepirkuma izbeigšanu bez iepirkuma līguma noslēgšanas. </w:t>
      </w:r>
    </w:p>
    <w:p w:rsidR="008E4591" w:rsidRPr="005C3A28" w:rsidRDefault="008E4591" w:rsidP="00CB20A4">
      <w:pPr>
        <w:pStyle w:val="Stils2"/>
        <w:numPr>
          <w:ilvl w:val="1"/>
          <w:numId w:val="14"/>
        </w:numPr>
        <w:tabs>
          <w:tab w:val="num" w:pos="1589"/>
        </w:tabs>
        <w:ind w:left="1080" w:hanging="540"/>
        <w:rPr>
          <w:color w:val="auto"/>
          <w:sz w:val="22"/>
          <w:szCs w:val="22"/>
        </w:rPr>
      </w:pPr>
      <w:r w:rsidRPr="005C3A28">
        <w:rPr>
          <w:color w:val="auto"/>
          <w:sz w:val="22"/>
          <w:szCs w:val="22"/>
        </w:rPr>
        <w:t xml:space="preserve">Ja izraudzītais Pretendents atsakās slēgt iepirkuma līgumu ar Pasūtītāju vai Pasūtītāja paziņojumā par iepirkuma līguma slēgšanu norādītajā termiņā neierodas slēgt līgumu, Komisijai ir tiesības pieņemt pamatotu lēmumu slēgt iepirkuma līgumu ar citu Pretendentu, kas atbilst visām nolikumā izvirzītajām prasībām un kura finanšu piedāvājums ir </w:t>
      </w:r>
      <w:r w:rsidR="000A7900">
        <w:rPr>
          <w:color w:val="auto"/>
          <w:sz w:val="22"/>
          <w:szCs w:val="22"/>
        </w:rPr>
        <w:t>ar zemāko cenu</w:t>
      </w:r>
      <w:r w:rsidRPr="005C3A28">
        <w:rPr>
          <w:color w:val="auto"/>
          <w:sz w:val="22"/>
          <w:szCs w:val="22"/>
        </w:rPr>
        <w:t xml:space="preserve"> attiecīgajam iepirkumam. Pirms lēmuma pieņemšanas par līguma noslēgšanu ar nākamo pretendentu, kurš </w:t>
      </w:r>
      <w:r w:rsidRPr="005C3A28">
        <w:rPr>
          <w:color w:val="auto"/>
          <w:sz w:val="22"/>
          <w:szCs w:val="22"/>
        </w:rPr>
        <w:lastRenderedPageBreak/>
        <w:t xml:space="preserve">piedāvājis nākamo </w:t>
      </w:r>
      <w:r w:rsidR="000A7900">
        <w:rPr>
          <w:color w:val="auto"/>
          <w:sz w:val="22"/>
          <w:szCs w:val="22"/>
        </w:rPr>
        <w:t>zemāko cenas</w:t>
      </w:r>
      <w:r w:rsidRPr="005C3A28">
        <w:rPr>
          <w:color w:val="auto"/>
          <w:sz w:val="22"/>
          <w:szCs w:val="22"/>
        </w:rPr>
        <w:t xml:space="preserve"> piedāvājumu, pasūtītājs, ja nepieciešams, ir tiesīgs pieprasīt no nākamā pretendenta apliecinājumu un, ja nepieciešams, pierādījumus, ka tas nav uzskatāms par vienu tirgus dalībnieku kopā ar sākotnēji izraudzīto pretendentu.</w:t>
      </w:r>
    </w:p>
    <w:p w:rsidR="008E4591" w:rsidRPr="005C3A28" w:rsidRDefault="008E4591" w:rsidP="00CB20A4">
      <w:pPr>
        <w:pStyle w:val="Stils2"/>
        <w:numPr>
          <w:ilvl w:val="1"/>
          <w:numId w:val="14"/>
        </w:numPr>
        <w:tabs>
          <w:tab w:val="num" w:pos="1589"/>
        </w:tabs>
        <w:ind w:left="1080" w:hanging="540"/>
        <w:rPr>
          <w:b/>
          <w:i/>
          <w:color w:val="auto"/>
          <w:sz w:val="22"/>
          <w:szCs w:val="22"/>
        </w:rPr>
      </w:pPr>
      <w:r w:rsidRPr="005C3A28">
        <w:rPr>
          <w:rFonts w:eastAsia="Calibri"/>
          <w:color w:val="auto"/>
          <w:sz w:val="22"/>
          <w:szCs w:val="22"/>
        </w:rPr>
        <w:t>Triju darbdienu laikā pēc lēmuma pieņemšanas pasūtītājs informē visus pretendentus par iepirkumā izraudzīto</w:t>
      </w:r>
      <w:r w:rsidRPr="005C3A28">
        <w:rPr>
          <w:color w:val="auto"/>
          <w:sz w:val="22"/>
          <w:szCs w:val="22"/>
        </w:rPr>
        <w:t xml:space="preserve"> </w:t>
      </w:r>
      <w:r w:rsidRPr="005C3A28">
        <w:rPr>
          <w:rFonts w:eastAsia="Calibri"/>
          <w:color w:val="auto"/>
          <w:sz w:val="22"/>
          <w:szCs w:val="22"/>
        </w:rPr>
        <w:t>pretendentu, kā arī savā mājaslapā internetā nodrošina brīvu un tiešu elektronisku pieeju minētajam lēmumam. Pasūtītājs triju darbdienu laikā pēc pretendenta pieprasījuma saņemšanas izsniedz</w:t>
      </w:r>
      <w:r w:rsidRPr="005C3A28">
        <w:rPr>
          <w:color w:val="auto"/>
          <w:sz w:val="22"/>
          <w:szCs w:val="22"/>
        </w:rPr>
        <w:t xml:space="preserve"> </w:t>
      </w:r>
      <w:r w:rsidRPr="005C3A28">
        <w:rPr>
          <w:rFonts w:eastAsia="Calibri"/>
          <w:color w:val="auto"/>
          <w:sz w:val="22"/>
          <w:szCs w:val="22"/>
        </w:rPr>
        <w:t>vai nosūta pretendentam minēto lēmumu.</w:t>
      </w:r>
    </w:p>
    <w:p w:rsidR="008E4591" w:rsidRPr="005C3A28" w:rsidRDefault="008E4591" w:rsidP="00DD4FB7">
      <w:pPr>
        <w:tabs>
          <w:tab w:val="left" w:pos="1134"/>
          <w:tab w:val="num" w:pos="1305"/>
        </w:tabs>
        <w:jc w:val="both"/>
        <w:rPr>
          <w:sz w:val="22"/>
          <w:szCs w:val="22"/>
        </w:rPr>
      </w:pPr>
    </w:p>
    <w:p w:rsidR="008E4591" w:rsidRPr="005C3A28" w:rsidRDefault="008E4591" w:rsidP="00CB20A4">
      <w:pPr>
        <w:numPr>
          <w:ilvl w:val="0"/>
          <w:numId w:val="14"/>
        </w:numPr>
        <w:jc w:val="both"/>
        <w:rPr>
          <w:b/>
          <w:sz w:val="22"/>
          <w:szCs w:val="22"/>
        </w:rPr>
      </w:pPr>
      <w:r w:rsidRPr="005C3A28">
        <w:rPr>
          <w:b/>
          <w:sz w:val="22"/>
          <w:szCs w:val="22"/>
        </w:rPr>
        <w:t>Iepirkuma līgums</w:t>
      </w:r>
    </w:p>
    <w:p w:rsidR="008E4591" w:rsidRPr="005C3A28" w:rsidRDefault="008E4591" w:rsidP="005F767E">
      <w:pPr>
        <w:pStyle w:val="Stils2"/>
        <w:numPr>
          <w:ilvl w:val="1"/>
          <w:numId w:val="14"/>
        </w:numPr>
        <w:tabs>
          <w:tab w:val="left" w:pos="720"/>
        </w:tabs>
        <w:ind w:left="1276" w:hanging="709"/>
        <w:rPr>
          <w:color w:val="auto"/>
          <w:sz w:val="22"/>
          <w:szCs w:val="22"/>
        </w:rPr>
      </w:pPr>
      <w:r w:rsidRPr="005C3A28">
        <w:rPr>
          <w:color w:val="auto"/>
          <w:sz w:val="22"/>
          <w:szCs w:val="22"/>
        </w:rPr>
        <w:t>Iepirkuma līgumā (Pielikums Nr. 7) nosaka visas tiesiskās attiecības starp Pasūtītāju un pakalpojuma sniedzēju.</w:t>
      </w:r>
    </w:p>
    <w:p w:rsidR="008E4591" w:rsidRPr="005C3A28" w:rsidRDefault="008E4591" w:rsidP="00CB20A4">
      <w:pPr>
        <w:pStyle w:val="Stils2"/>
        <w:numPr>
          <w:ilvl w:val="1"/>
          <w:numId w:val="14"/>
        </w:numPr>
        <w:tabs>
          <w:tab w:val="left" w:pos="720"/>
        </w:tabs>
        <w:ind w:left="1276" w:hanging="709"/>
        <w:rPr>
          <w:color w:val="auto"/>
          <w:sz w:val="22"/>
          <w:szCs w:val="22"/>
        </w:rPr>
      </w:pPr>
      <w:r w:rsidRPr="005C3A28">
        <w:rPr>
          <w:color w:val="auto"/>
          <w:sz w:val="22"/>
          <w:szCs w:val="22"/>
        </w:rPr>
        <w:t>Paziņojum</w:t>
      </w:r>
      <w:r w:rsidR="003A4A29">
        <w:rPr>
          <w:color w:val="auto"/>
          <w:sz w:val="22"/>
          <w:szCs w:val="22"/>
        </w:rPr>
        <w:t>s par noslēgto līgumu</w:t>
      </w:r>
      <w:r w:rsidRPr="005C3A28">
        <w:rPr>
          <w:color w:val="auto"/>
          <w:sz w:val="22"/>
          <w:szCs w:val="22"/>
        </w:rPr>
        <w:t xml:space="preserve"> tiek publicēts Iepirkumu uzraudzības biroja mājaslapā internetā un Ventspils novada pašvaldības mājaslapā internetā, 5 (piecu) dienu laikā pēc līguma noslēgšanas.</w:t>
      </w:r>
    </w:p>
    <w:p w:rsidR="008E4591" w:rsidRPr="005C3A28" w:rsidRDefault="008E4591" w:rsidP="00CB20A4">
      <w:pPr>
        <w:pStyle w:val="Stils2"/>
        <w:numPr>
          <w:ilvl w:val="1"/>
          <w:numId w:val="14"/>
        </w:numPr>
        <w:tabs>
          <w:tab w:val="left" w:pos="720"/>
        </w:tabs>
        <w:ind w:left="1276" w:hanging="709"/>
        <w:rPr>
          <w:color w:val="auto"/>
          <w:sz w:val="22"/>
          <w:szCs w:val="22"/>
        </w:rPr>
      </w:pPr>
      <w:r w:rsidRPr="005C3A28">
        <w:rPr>
          <w:color w:val="auto"/>
          <w:sz w:val="22"/>
          <w:szCs w:val="22"/>
        </w:rPr>
        <w:t>Pretendenta piedāvājumā norādītās cenas ir līgumcenas.</w:t>
      </w:r>
    </w:p>
    <w:p w:rsidR="008E4591" w:rsidRPr="005C3A28" w:rsidRDefault="008E4591" w:rsidP="00CB20A4">
      <w:pPr>
        <w:pStyle w:val="Stils2"/>
        <w:numPr>
          <w:ilvl w:val="1"/>
          <w:numId w:val="14"/>
        </w:numPr>
        <w:tabs>
          <w:tab w:val="left" w:pos="720"/>
        </w:tabs>
        <w:ind w:left="1276" w:hanging="709"/>
        <w:rPr>
          <w:color w:val="auto"/>
          <w:sz w:val="22"/>
          <w:szCs w:val="22"/>
        </w:rPr>
      </w:pPr>
      <w:r w:rsidRPr="005C3A28">
        <w:rPr>
          <w:color w:val="auto"/>
          <w:sz w:val="22"/>
          <w:szCs w:val="22"/>
        </w:rPr>
        <w:t>Noslēgtie iepirkuma līgumi, kā arī visi tā pielikumi, grozījumi un papildinājumi ir brīvās pieejamības informācija saskaņā ar Publisko iepirkumu likumu.</w:t>
      </w:r>
    </w:p>
    <w:p w:rsidR="008E4591" w:rsidRPr="005C3A28" w:rsidRDefault="008E4591" w:rsidP="008E4591">
      <w:pPr>
        <w:pStyle w:val="Stils2"/>
        <w:tabs>
          <w:tab w:val="clear" w:pos="3290"/>
          <w:tab w:val="left" w:pos="1080"/>
          <w:tab w:val="num" w:pos="1305"/>
        </w:tabs>
        <w:ind w:left="1276" w:hanging="709"/>
        <w:rPr>
          <w:color w:val="auto"/>
          <w:sz w:val="22"/>
          <w:szCs w:val="22"/>
        </w:rPr>
      </w:pPr>
    </w:p>
    <w:p w:rsidR="008E4591" w:rsidRPr="005C3A28" w:rsidRDefault="008E4591" w:rsidP="00CB20A4">
      <w:pPr>
        <w:numPr>
          <w:ilvl w:val="0"/>
          <w:numId w:val="14"/>
        </w:numPr>
        <w:jc w:val="both"/>
        <w:rPr>
          <w:b/>
          <w:sz w:val="22"/>
          <w:szCs w:val="22"/>
        </w:rPr>
      </w:pPr>
      <w:r w:rsidRPr="005C3A28">
        <w:rPr>
          <w:b/>
          <w:sz w:val="22"/>
          <w:szCs w:val="22"/>
        </w:rPr>
        <w:t>Komisijas tiesības un pienākumi</w:t>
      </w:r>
    </w:p>
    <w:p w:rsidR="008E4591" w:rsidRPr="005C3A28" w:rsidRDefault="008E4591" w:rsidP="00CB20A4">
      <w:pPr>
        <w:numPr>
          <w:ilvl w:val="1"/>
          <w:numId w:val="14"/>
        </w:numPr>
        <w:ind w:left="1418" w:hanging="851"/>
        <w:jc w:val="both"/>
        <w:rPr>
          <w:sz w:val="22"/>
          <w:szCs w:val="22"/>
        </w:rPr>
      </w:pPr>
      <w:r w:rsidRPr="005C3A28">
        <w:rPr>
          <w:sz w:val="22"/>
          <w:szCs w:val="22"/>
        </w:rPr>
        <w:t>Komisija savas kompetences ietvaros pieņem lēmumus, kā arī veic citas darbības, kas izriet no nolikuma un spēkā esošiem normatīvajiem aktiem.</w:t>
      </w:r>
    </w:p>
    <w:p w:rsidR="008E4591" w:rsidRPr="005C3A28" w:rsidRDefault="008E4591" w:rsidP="00CB20A4">
      <w:pPr>
        <w:numPr>
          <w:ilvl w:val="1"/>
          <w:numId w:val="14"/>
        </w:numPr>
        <w:ind w:left="1418" w:hanging="851"/>
        <w:jc w:val="both"/>
        <w:rPr>
          <w:sz w:val="22"/>
          <w:szCs w:val="22"/>
        </w:rPr>
      </w:pPr>
      <w:r w:rsidRPr="005C3A28">
        <w:rPr>
          <w:sz w:val="22"/>
          <w:szCs w:val="22"/>
        </w:rPr>
        <w:t xml:space="preserve">Komisijas sēdes tiek protokolētas, ievērojot normatīvo aktu prasības. </w:t>
      </w:r>
    </w:p>
    <w:p w:rsidR="008E4591" w:rsidRPr="005C3A28" w:rsidRDefault="008E4591" w:rsidP="00CB20A4">
      <w:pPr>
        <w:numPr>
          <w:ilvl w:val="1"/>
          <w:numId w:val="14"/>
        </w:numPr>
        <w:ind w:left="1418" w:hanging="851"/>
        <w:jc w:val="both"/>
        <w:rPr>
          <w:sz w:val="22"/>
          <w:szCs w:val="22"/>
        </w:rPr>
      </w:pPr>
      <w:r w:rsidRPr="005C3A28">
        <w:rPr>
          <w:sz w:val="22"/>
          <w:szCs w:val="22"/>
        </w:rPr>
        <w:t>Komisija savus lēmumus pieņem ar vienkāršu balsu vairākumu, ja sēdē piedalās vismaz divas trešdaļas no Komisijas locekļiem. Komisijas locekļi ir tiesīgi balsot tikai “par” vai “pret”. Ja balsu skaits sadalās vienādi, izšķirošā ir komisijas priekšsēdētāja balss.</w:t>
      </w:r>
    </w:p>
    <w:p w:rsidR="008E4591" w:rsidRPr="005C3A28" w:rsidRDefault="008E4591" w:rsidP="00CB20A4">
      <w:pPr>
        <w:numPr>
          <w:ilvl w:val="1"/>
          <w:numId w:val="14"/>
        </w:numPr>
        <w:ind w:left="1418" w:hanging="851"/>
        <w:jc w:val="both"/>
        <w:rPr>
          <w:sz w:val="22"/>
          <w:szCs w:val="22"/>
          <w:u w:val="single"/>
        </w:rPr>
      </w:pPr>
      <w:r w:rsidRPr="005C3A28">
        <w:rPr>
          <w:sz w:val="22"/>
          <w:szCs w:val="22"/>
          <w:u w:val="single"/>
        </w:rPr>
        <w:t>Komisijai ir tiesības:</w:t>
      </w:r>
    </w:p>
    <w:p w:rsidR="008E4591" w:rsidRPr="005C3A28" w:rsidRDefault="008E4591" w:rsidP="005F767E">
      <w:pPr>
        <w:pStyle w:val="Stils3"/>
        <w:numPr>
          <w:ilvl w:val="2"/>
          <w:numId w:val="15"/>
        </w:numPr>
        <w:tabs>
          <w:tab w:val="left" w:pos="720"/>
        </w:tabs>
        <w:ind w:left="1701" w:hanging="708"/>
        <w:rPr>
          <w:sz w:val="22"/>
          <w:szCs w:val="22"/>
        </w:rPr>
      </w:pPr>
      <w:r w:rsidRPr="005C3A28">
        <w:rPr>
          <w:sz w:val="22"/>
          <w:szCs w:val="22"/>
        </w:rPr>
        <w:t>pieprasīt papildus informāciju no Pretendentiem par piedāvājumu, kā arī lai Pretendents izskaidro informāciju, ko tas sniedzis;</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pieaicināt Komisijas darbā speciālistus vai ekspertus ar padomdevēja tiesībām,</w:t>
      </w:r>
      <w:r w:rsidRPr="005C3A28">
        <w:rPr>
          <w:b/>
          <w:sz w:val="22"/>
          <w:szCs w:val="22"/>
        </w:rPr>
        <w:t xml:space="preserve"> </w:t>
      </w:r>
      <w:r w:rsidRPr="005C3A28">
        <w:rPr>
          <w:sz w:val="22"/>
          <w:szCs w:val="22"/>
        </w:rPr>
        <w:t>ievērojot normatīvo aktu prasības;</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pieņemt motivētu lēmumu slēgt iepirkuma līgumu vai izbeigt iepirkumu, neizvēloties nevienu piedāvājumu;</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rīkoties saskaņā ar šajā nolikumā minēto un spēkā esošajiem LR normatīvajiem aktiem.</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izslēgt Pretendentu no turpmākās dalības iepirkuma procedūrā vai neizskatīt Pretendenta piedāvājumu, ja:</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Pretendenta piedāvājums nav noformēts atbilstoši iepirkuma nolikuma prasībām;</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Pretendents nav reģistrēts likumā noteiktajā kārtībā;</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 xml:space="preserve">Pretendents un pretendenta norādītā persona, uz kuras iespējām pretendents balstās, lai apliecinātu, ka tā kvalifikācija atbilst paziņojumā par plānoto līgumu vai iepirkuma dokumentos noteiktajām prasībām, kā arī uz personālsabiedrības biedru, ja pretendents ir personālsabiedrība, tiek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tiesvedībā par tā bankrotu vai tas tiek likvidēts. </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 xml:space="preserve">Pretendentam un pretendenta norādītai personai, uz kuras iespējām pretendents balstās, lai apliecinātu, ka tā kvalifikācija atbilst paziņojumā par plānoto līgumu vai iepirkuma dokumentos noteiktajām prasībām, kā arī uz personālsabiedrības biedru, ja pretendents ir personālsabiedrība, Latvijā vai valstī, kurā pretendents reģistrēts vai kurā atrodas tā pastāvīgā dzīvesvieta, ir nodokļu parādi, t.sk. valsts sociālās </w:t>
      </w:r>
      <w:r w:rsidRPr="005C3A28">
        <w:rPr>
          <w:sz w:val="22"/>
          <w:szCs w:val="22"/>
        </w:rPr>
        <w:lastRenderedPageBreak/>
        <w:t>apdrošināšanas obligāto iemaksu parādi, kas kopsummā kādā no valstīm pārsniedz 150 euro:</w:t>
      </w:r>
    </w:p>
    <w:p w:rsidR="008E4591" w:rsidRPr="005C3A28" w:rsidRDefault="008E4591" w:rsidP="008E4591">
      <w:pPr>
        <w:pStyle w:val="Stils4"/>
        <w:numPr>
          <w:ilvl w:val="0"/>
          <w:numId w:val="0"/>
        </w:numPr>
        <w:tabs>
          <w:tab w:val="left" w:pos="720"/>
        </w:tabs>
        <w:ind w:left="2835"/>
        <w:rPr>
          <w:sz w:val="22"/>
          <w:szCs w:val="22"/>
        </w:rPr>
      </w:pPr>
      <w:r w:rsidRPr="005C3A28">
        <w:rPr>
          <w:sz w:val="22"/>
          <w:szCs w:val="22"/>
        </w:rPr>
        <w:t>14.4.5.4.1. dienā, kad paziņojums par plānoto līgumu publicēts IUB (Iepirkuma uzraudzības biroja) mājaslapā;</w:t>
      </w:r>
    </w:p>
    <w:p w:rsidR="008E4591" w:rsidRPr="005C3A28" w:rsidRDefault="008E4591" w:rsidP="008E4591">
      <w:pPr>
        <w:pStyle w:val="Stils4"/>
        <w:numPr>
          <w:ilvl w:val="0"/>
          <w:numId w:val="0"/>
        </w:numPr>
        <w:tabs>
          <w:tab w:val="left" w:pos="720"/>
        </w:tabs>
        <w:ind w:left="2835"/>
        <w:rPr>
          <w:sz w:val="22"/>
          <w:szCs w:val="22"/>
        </w:rPr>
      </w:pPr>
      <w:r w:rsidRPr="005C3A28">
        <w:rPr>
          <w:sz w:val="22"/>
          <w:szCs w:val="22"/>
        </w:rPr>
        <w:t>14.4.5.4.2. dienā, kad pieņemts lēmums par iespējamu līguma slēgšanas tiesību piešķiršanu.</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Pretendents neatbilst kādām citām iepirkuma nolikuma prasībām vai Pretendents ir sniedzis Pasūtītājam nepatiesas ziņas vai vispār nav sniedzis ziņas;</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Pretendents iesniedzis nepamatoti lētu piedāvājumu;</w:t>
      </w:r>
    </w:p>
    <w:p w:rsidR="008E4591" w:rsidRPr="005C3A28" w:rsidRDefault="008E4591" w:rsidP="005F767E">
      <w:pPr>
        <w:pStyle w:val="Stils4"/>
        <w:numPr>
          <w:ilvl w:val="3"/>
          <w:numId w:val="15"/>
        </w:numPr>
        <w:tabs>
          <w:tab w:val="left" w:pos="720"/>
        </w:tabs>
        <w:ind w:left="1985" w:firstLine="0"/>
        <w:rPr>
          <w:sz w:val="22"/>
          <w:szCs w:val="22"/>
        </w:rPr>
      </w:pPr>
      <w:r w:rsidRPr="005C3A28">
        <w:rPr>
          <w:sz w:val="22"/>
          <w:szCs w:val="22"/>
        </w:rPr>
        <w:t>citos nolikumā paredzētajos gadījumos;</w:t>
      </w:r>
    </w:p>
    <w:p w:rsidR="008E4591" w:rsidRPr="005C3A28" w:rsidRDefault="008E4591" w:rsidP="005F767E">
      <w:pPr>
        <w:pStyle w:val="Stils3"/>
        <w:numPr>
          <w:ilvl w:val="3"/>
          <w:numId w:val="15"/>
        </w:numPr>
        <w:ind w:left="1985" w:firstLine="0"/>
        <w:rPr>
          <w:sz w:val="22"/>
          <w:szCs w:val="22"/>
        </w:rPr>
      </w:pPr>
      <w:r w:rsidRPr="005C3A28">
        <w:rPr>
          <w:sz w:val="22"/>
          <w:szCs w:val="22"/>
        </w:rPr>
        <w:t xml:space="preserve">Samazināt projekta realizējamo kārtu skaitu, ja finansējums ir nepietiekošs, saskaņā ar nolikuma 10.3.punktā noteikto kārtību. </w:t>
      </w:r>
    </w:p>
    <w:p w:rsidR="008E4591" w:rsidRPr="005C3A28" w:rsidRDefault="008E4591" w:rsidP="005F767E">
      <w:pPr>
        <w:pStyle w:val="Stils3"/>
        <w:numPr>
          <w:ilvl w:val="2"/>
          <w:numId w:val="15"/>
        </w:numPr>
        <w:tabs>
          <w:tab w:val="left" w:pos="720"/>
        </w:tabs>
        <w:ind w:left="1418" w:hanging="425"/>
        <w:rPr>
          <w:sz w:val="22"/>
          <w:szCs w:val="22"/>
        </w:rPr>
      </w:pPr>
      <w:r w:rsidRPr="005C3A28">
        <w:rPr>
          <w:sz w:val="22"/>
          <w:szCs w:val="22"/>
        </w:rPr>
        <w:t>pārbaudīt Pretendentu atlasei, piedāvājumu atbilstības pārbaudei un izvēlei nepieciešamo informāciju kompetentā institūcijā vai publiski pieejamās datu bāzēs. Gadījumos, kad Komisija vai Pasūtītājs ir ieguvis informāciju šādā veidā, attiecīgais Pretendents ir tiesīgs iesniegt izziņu vai citu dokumentu par attiecīgo faktu, ja Komisijas vai Pasūtītāja iegūtā informācija neatbilst faktiskajai situācijai.</w:t>
      </w:r>
    </w:p>
    <w:p w:rsidR="008E4591" w:rsidRPr="005C3A28" w:rsidRDefault="008E4591" w:rsidP="005F767E">
      <w:pPr>
        <w:pStyle w:val="Stils3"/>
        <w:numPr>
          <w:ilvl w:val="2"/>
          <w:numId w:val="15"/>
        </w:numPr>
        <w:tabs>
          <w:tab w:val="left" w:pos="720"/>
        </w:tabs>
        <w:ind w:left="1418" w:hanging="425"/>
        <w:rPr>
          <w:sz w:val="22"/>
          <w:szCs w:val="22"/>
        </w:rPr>
      </w:pPr>
      <w:r w:rsidRPr="005C3A28">
        <w:rPr>
          <w:sz w:val="22"/>
          <w:szCs w:val="22"/>
        </w:rPr>
        <w:t>pārbaudīt Pretendenta iesniegtajās atsauksmēs norādīto informāciju, sazinoties ar Pretendenta uzrādīto kontaktpersonu.</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pieprasīt, lai Pretendents uzrāda dokumenta oriģinālu vai iesniedz apliecinātu dokumenta kopiju, ja Komisijai rodas šaubas par iesniegtās dokumenta kopijas autentiskumu.</w:t>
      </w:r>
    </w:p>
    <w:p w:rsidR="008E4591" w:rsidRPr="005C3A28" w:rsidRDefault="008E4591" w:rsidP="005F767E">
      <w:pPr>
        <w:pStyle w:val="Stils3"/>
        <w:numPr>
          <w:ilvl w:val="2"/>
          <w:numId w:val="15"/>
        </w:numPr>
        <w:tabs>
          <w:tab w:val="left" w:pos="720"/>
          <w:tab w:val="left" w:pos="1701"/>
        </w:tabs>
        <w:ind w:left="1418" w:hanging="425"/>
        <w:rPr>
          <w:sz w:val="22"/>
          <w:szCs w:val="22"/>
        </w:rPr>
      </w:pPr>
      <w:r w:rsidRPr="005C3A28">
        <w:rPr>
          <w:sz w:val="22"/>
          <w:szCs w:val="22"/>
        </w:rPr>
        <w:t>pieņemt lēmumu pārtraukt iepirkumu saskaņā ar Publisko iepirkumu likuma 38. panta otro daļu.</w:t>
      </w:r>
    </w:p>
    <w:p w:rsidR="008E4591" w:rsidRPr="005C3A28" w:rsidRDefault="008E4591" w:rsidP="005F767E">
      <w:pPr>
        <w:pStyle w:val="Stils3"/>
        <w:numPr>
          <w:ilvl w:val="2"/>
          <w:numId w:val="15"/>
        </w:numPr>
        <w:tabs>
          <w:tab w:val="left" w:pos="720"/>
          <w:tab w:val="left" w:pos="1843"/>
        </w:tabs>
        <w:ind w:left="1418" w:hanging="425"/>
        <w:rPr>
          <w:sz w:val="22"/>
          <w:szCs w:val="22"/>
        </w:rPr>
      </w:pPr>
      <w:r w:rsidRPr="005C3A28">
        <w:rPr>
          <w:sz w:val="22"/>
          <w:szCs w:val="22"/>
        </w:rPr>
        <w:t>pārbaudīt un labot aritmētiskās kļūdas piedāvājumos.</w:t>
      </w:r>
    </w:p>
    <w:p w:rsidR="008E4591" w:rsidRPr="005C3A28" w:rsidRDefault="008E4591" w:rsidP="005F767E">
      <w:pPr>
        <w:pStyle w:val="Stils3"/>
        <w:numPr>
          <w:ilvl w:val="2"/>
          <w:numId w:val="15"/>
        </w:numPr>
        <w:tabs>
          <w:tab w:val="left" w:pos="720"/>
          <w:tab w:val="left" w:pos="1843"/>
        </w:tabs>
        <w:ind w:left="1418" w:hanging="425"/>
        <w:rPr>
          <w:sz w:val="22"/>
          <w:szCs w:val="22"/>
        </w:rPr>
      </w:pPr>
      <w:r w:rsidRPr="005C3A28">
        <w:rPr>
          <w:sz w:val="22"/>
          <w:szCs w:val="22"/>
        </w:rPr>
        <w:t>citas nolikumā minētās tiesības.</w:t>
      </w:r>
    </w:p>
    <w:p w:rsidR="008E4591" w:rsidRPr="005C3A28" w:rsidRDefault="008E4591" w:rsidP="005F767E">
      <w:pPr>
        <w:numPr>
          <w:ilvl w:val="1"/>
          <w:numId w:val="15"/>
        </w:numPr>
        <w:ind w:left="1418" w:hanging="851"/>
        <w:jc w:val="both"/>
        <w:rPr>
          <w:sz w:val="22"/>
          <w:szCs w:val="22"/>
          <w:u w:val="single"/>
        </w:rPr>
      </w:pPr>
      <w:r w:rsidRPr="005C3A28">
        <w:rPr>
          <w:sz w:val="22"/>
          <w:szCs w:val="22"/>
          <w:u w:val="single"/>
        </w:rPr>
        <w:t>Komisijas pienākumi:</w:t>
      </w:r>
    </w:p>
    <w:p w:rsidR="008E4591" w:rsidRPr="005C3A28" w:rsidRDefault="008E4591" w:rsidP="000A7F2B">
      <w:pPr>
        <w:pStyle w:val="Stils3"/>
        <w:numPr>
          <w:ilvl w:val="2"/>
          <w:numId w:val="15"/>
        </w:numPr>
        <w:tabs>
          <w:tab w:val="left" w:pos="720"/>
          <w:tab w:val="left" w:pos="1701"/>
        </w:tabs>
        <w:ind w:left="1418" w:hanging="425"/>
        <w:rPr>
          <w:sz w:val="22"/>
          <w:szCs w:val="22"/>
        </w:rPr>
      </w:pPr>
      <w:r w:rsidRPr="005C3A28">
        <w:rPr>
          <w:sz w:val="22"/>
          <w:szCs w:val="22"/>
        </w:rPr>
        <w:t>izskatīt un vērtēt Pretendentu piedāvājumus, ievērojot nolikuma prasības;</w:t>
      </w:r>
    </w:p>
    <w:p w:rsidR="008E4591" w:rsidRPr="005C3A28" w:rsidRDefault="008E4591" w:rsidP="000A7F2B">
      <w:pPr>
        <w:pStyle w:val="Stils3"/>
        <w:numPr>
          <w:ilvl w:val="2"/>
          <w:numId w:val="15"/>
        </w:numPr>
        <w:tabs>
          <w:tab w:val="left" w:pos="720"/>
          <w:tab w:val="left" w:pos="1701"/>
        </w:tabs>
        <w:ind w:left="1418" w:hanging="425"/>
        <w:rPr>
          <w:sz w:val="22"/>
          <w:szCs w:val="22"/>
        </w:rPr>
      </w:pPr>
      <w:r w:rsidRPr="005C3A28">
        <w:rPr>
          <w:sz w:val="22"/>
          <w:szCs w:val="22"/>
        </w:rPr>
        <w:t>nodrošināt vienlīdzīgu un taisnīgu attieksmi pret visiem Pretendentiem;</w:t>
      </w:r>
    </w:p>
    <w:p w:rsidR="008E4591" w:rsidRPr="005C3A28" w:rsidRDefault="008E4591" w:rsidP="000A7F2B">
      <w:pPr>
        <w:pStyle w:val="Stils3"/>
        <w:numPr>
          <w:ilvl w:val="2"/>
          <w:numId w:val="15"/>
        </w:numPr>
        <w:tabs>
          <w:tab w:val="left" w:pos="720"/>
          <w:tab w:val="left" w:pos="1701"/>
        </w:tabs>
        <w:ind w:left="2127" w:hanging="1134"/>
        <w:rPr>
          <w:sz w:val="22"/>
          <w:szCs w:val="22"/>
        </w:rPr>
      </w:pPr>
      <w:r w:rsidRPr="005C3A28">
        <w:rPr>
          <w:sz w:val="22"/>
          <w:szCs w:val="22"/>
        </w:rPr>
        <w:t xml:space="preserve">ne vēlāk kā 3 (trīs) darba dienu laikā no lēmuma pieņemšanas dienas rakstveidā informēt Pretendentus par pieņemto lēmumu slēgt iepirkuma līgumu vai izbeigt iepirkumu, neizvēloties nevienu piedāvājumu, nosūtīt attiecīgu paziņojumu Iepirkuma uzraudzības birojam; </w:t>
      </w:r>
    </w:p>
    <w:p w:rsidR="008E4591" w:rsidRPr="005C3A28" w:rsidRDefault="008E4591" w:rsidP="000A7F2B">
      <w:pPr>
        <w:pStyle w:val="Stils3"/>
        <w:numPr>
          <w:ilvl w:val="2"/>
          <w:numId w:val="15"/>
        </w:numPr>
        <w:tabs>
          <w:tab w:val="left" w:pos="720"/>
        </w:tabs>
        <w:ind w:left="1701" w:hanging="708"/>
        <w:rPr>
          <w:sz w:val="22"/>
          <w:szCs w:val="22"/>
        </w:rPr>
      </w:pPr>
      <w:r w:rsidRPr="005C3A28">
        <w:rPr>
          <w:sz w:val="22"/>
          <w:szCs w:val="22"/>
        </w:rPr>
        <w:t>veikt citus nolikumā minētos pienākumus.</w:t>
      </w:r>
    </w:p>
    <w:p w:rsidR="008E4591" w:rsidRPr="005C3A28" w:rsidRDefault="008E4591" w:rsidP="000A7F2B">
      <w:pPr>
        <w:tabs>
          <w:tab w:val="num" w:pos="2547"/>
        </w:tabs>
        <w:ind w:left="1701" w:hanging="708"/>
        <w:jc w:val="both"/>
        <w:rPr>
          <w:sz w:val="22"/>
          <w:szCs w:val="22"/>
        </w:rPr>
      </w:pPr>
    </w:p>
    <w:p w:rsidR="008E4591" w:rsidRPr="000F00AA" w:rsidRDefault="008E4591" w:rsidP="005F767E">
      <w:pPr>
        <w:numPr>
          <w:ilvl w:val="0"/>
          <w:numId w:val="15"/>
        </w:numPr>
        <w:jc w:val="both"/>
        <w:rPr>
          <w:b/>
          <w:sz w:val="22"/>
          <w:szCs w:val="22"/>
        </w:rPr>
      </w:pPr>
      <w:r w:rsidRPr="000F00AA">
        <w:rPr>
          <w:b/>
          <w:sz w:val="22"/>
          <w:szCs w:val="22"/>
        </w:rPr>
        <w:t>Pretendenta tiesības un pienākumi</w:t>
      </w:r>
    </w:p>
    <w:p w:rsidR="008E4591" w:rsidRPr="000F00AA" w:rsidRDefault="008E4591" w:rsidP="000F00AA">
      <w:pPr>
        <w:pStyle w:val="ListParagraph"/>
        <w:numPr>
          <w:ilvl w:val="1"/>
          <w:numId w:val="16"/>
        </w:numPr>
        <w:jc w:val="both"/>
        <w:rPr>
          <w:sz w:val="22"/>
          <w:szCs w:val="22"/>
        </w:rPr>
      </w:pPr>
      <w:r w:rsidRPr="000F00AA">
        <w:rPr>
          <w:sz w:val="22"/>
          <w:szCs w:val="22"/>
        </w:rPr>
        <w:t xml:space="preserve">Pretendenta tiesības: </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iesniedzot piedāvājumu, pieprasīt apliecinājumu tam, ka piedāvājums saņemts, ar norādi par saņemšanas datumu un laiku;</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atsaukt savu piedāvājumu līdz piedāvājuma iesniegšanas termiņa beigām, rakstiski informējot par to Komisiju;</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pieprasīt izskaidrot lēmumu par tā piedāvājuma noraidīšanu;</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citas nolikumā minētās tiesības.</w:t>
      </w:r>
    </w:p>
    <w:p w:rsidR="008E4591" w:rsidRPr="005C3A28" w:rsidRDefault="008E4591" w:rsidP="000F00AA">
      <w:pPr>
        <w:numPr>
          <w:ilvl w:val="1"/>
          <w:numId w:val="16"/>
        </w:numPr>
        <w:ind w:left="1701" w:hanging="1134"/>
        <w:jc w:val="both"/>
        <w:rPr>
          <w:sz w:val="22"/>
          <w:szCs w:val="22"/>
        </w:rPr>
      </w:pPr>
      <w:r w:rsidRPr="005C3A28">
        <w:rPr>
          <w:sz w:val="22"/>
          <w:szCs w:val="22"/>
        </w:rPr>
        <w:t>Pretendenta pienākumi:</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pārliecināties, ka visi nolikumā norādītie dokumenti, pieprasītie skaidrojumi, grozījumi vai papildinājumi pilnībā iesniegti Pasūtītājam;</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uzņemties atbildību par visu piedāvājumā norādīto ziņu patiesumu (gadījumā, ja Komisija, pārbaudot šīs ziņas, noskaidro, ka tās neatbilst patiesībai, attiecīgais Pretendents tiek izslēgts no turpmākās dalības iepirkuma procedūrā);</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pilnībā segt piedāvājumu sagatavošanas un iesniegšanas izmaksas. Pasūtītājs neuzņemas nekādas saistības par šīm izmaksām neatkarīgi no iepirkuma rezultātiem;</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saņemot uzaicinājumu slēgt iepirkuma līgumu, Pasūtītāja uzaicinājumā norādītajā termiņā noslēgt iepirkuma līgumu;</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pieprasīt rakstveidā no Komisijas papildu informāciju par nolikumu ne vēlāk kā 3 (trīs) darba dienas pirms piedāvājuma iesniegšanas termiņa beigām;</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lastRenderedPageBreak/>
        <w:t>saņemot Komisijas pieprasījumu sniegt informāciju nolikumā paredzētajos gadījumos, norādīto informāciju sniegt 3 (triju) darbdienu laikā no Komisijas pieprasījuma parakstīšanas dienas;</w:t>
      </w:r>
    </w:p>
    <w:p w:rsidR="008E4591" w:rsidRPr="005C3A28" w:rsidRDefault="008E4591" w:rsidP="000F00AA">
      <w:pPr>
        <w:pStyle w:val="Stils3"/>
        <w:numPr>
          <w:ilvl w:val="2"/>
          <w:numId w:val="16"/>
        </w:numPr>
        <w:tabs>
          <w:tab w:val="left" w:pos="720"/>
        </w:tabs>
        <w:ind w:left="1701" w:hanging="708"/>
        <w:rPr>
          <w:sz w:val="22"/>
          <w:szCs w:val="22"/>
        </w:rPr>
      </w:pPr>
      <w:r w:rsidRPr="005C3A28">
        <w:rPr>
          <w:sz w:val="22"/>
          <w:szCs w:val="22"/>
        </w:rPr>
        <w:t>citi nolikumā minētie pienākumi.</w:t>
      </w:r>
    </w:p>
    <w:p w:rsidR="008E4591" w:rsidRPr="000F00AA" w:rsidRDefault="008E4591" w:rsidP="000F00AA">
      <w:pPr>
        <w:pStyle w:val="Stils1"/>
        <w:numPr>
          <w:ilvl w:val="0"/>
          <w:numId w:val="16"/>
        </w:numPr>
        <w:tabs>
          <w:tab w:val="left" w:pos="720"/>
        </w:tabs>
        <w:rPr>
          <w:i w:val="0"/>
          <w:color w:val="auto"/>
          <w:sz w:val="22"/>
          <w:szCs w:val="22"/>
        </w:rPr>
      </w:pPr>
      <w:r w:rsidRPr="000F00AA">
        <w:rPr>
          <w:i w:val="0"/>
          <w:color w:val="auto"/>
          <w:sz w:val="22"/>
          <w:szCs w:val="22"/>
        </w:rPr>
        <w:t>Cita informācija</w:t>
      </w:r>
    </w:p>
    <w:p w:rsidR="008E4591" w:rsidRPr="005C3A28" w:rsidRDefault="008E4591" w:rsidP="000F00AA">
      <w:pPr>
        <w:pStyle w:val="Stils2"/>
        <w:numPr>
          <w:ilvl w:val="1"/>
          <w:numId w:val="16"/>
        </w:numPr>
        <w:tabs>
          <w:tab w:val="left" w:pos="720"/>
        </w:tabs>
        <w:ind w:left="1418" w:hanging="851"/>
        <w:rPr>
          <w:color w:val="auto"/>
          <w:sz w:val="22"/>
          <w:szCs w:val="22"/>
        </w:rPr>
      </w:pPr>
      <w:r w:rsidRPr="005C3A28">
        <w:rPr>
          <w:color w:val="auto"/>
          <w:sz w:val="22"/>
          <w:szCs w:val="22"/>
        </w:rPr>
        <w:t>Neviens dokuments, kas tiek iesniegts, atsaucoties uz iepirkumu, netiek atdots atpakaļ. Par jebkuru informāciju, kas ir konfidenciāla, jābūt īpašai norādei.</w:t>
      </w:r>
    </w:p>
    <w:p w:rsidR="008E4591" w:rsidRPr="005C3A28" w:rsidRDefault="008E4591" w:rsidP="000F00AA">
      <w:pPr>
        <w:pStyle w:val="Stils2"/>
        <w:numPr>
          <w:ilvl w:val="1"/>
          <w:numId w:val="16"/>
        </w:numPr>
        <w:tabs>
          <w:tab w:val="left" w:pos="720"/>
        </w:tabs>
        <w:ind w:left="1418" w:hanging="851"/>
        <w:rPr>
          <w:color w:val="auto"/>
          <w:sz w:val="22"/>
          <w:szCs w:val="22"/>
        </w:rPr>
      </w:pPr>
      <w:r w:rsidRPr="005C3A28">
        <w:rPr>
          <w:color w:val="auto"/>
          <w:sz w:val="22"/>
          <w:szCs w:val="22"/>
        </w:rPr>
        <w:t>Pretendentam ir pilnībā jāsedz piedāvājuma sagatavošanas un iesniegšanas izmaksas. Pasūtītājs un komisija neuzņemas nekādas saistības par šīm izmaksām neatkarīgi no iepirkuma rezultāta.</w:t>
      </w:r>
    </w:p>
    <w:p w:rsidR="008E4591" w:rsidRPr="000F00AA" w:rsidRDefault="008E4591" w:rsidP="000F00AA">
      <w:pPr>
        <w:pStyle w:val="Stils1"/>
        <w:numPr>
          <w:ilvl w:val="0"/>
          <w:numId w:val="16"/>
        </w:numPr>
        <w:tabs>
          <w:tab w:val="left" w:pos="720"/>
        </w:tabs>
        <w:rPr>
          <w:i w:val="0"/>
          <w:color w:val="auto"/>
          <w:sz w:val="22"/>
          <w:szCs w:val="22"/>
        </w:rPr>
      </w:pPr>
      <w:r w:rsidRPr="000F00AA">
        <w:rPr>
          <w:i w:val="0"/>
          <w:color w:val="auto"/>
          <w:sz w:val="22"/>
          <w:szCs w:val="22"/>
        </w:rPr>
        <w:t>Pielikumi:</w:t>
      </w:r>
    </w:p>
    <w:p w:rsidR="008E4591" w:rsidRPr="00722A20" w:rsidRDefault="008E4591" w:rsidP="000F00AA">
      <w:pPr>
        <w:numPr>
          <w:ilvl w:val="1"/>
          <w:numId w:val="16"/>
        </w:numPr>
        <w:ind w:left="1276" w:hanging="567"/>
        <w:jc w:val="both"/>
        <w:rPr>
          <w:sz w:val="22"/>
          <w:szCs w:val="22"/>
        </w:rPr>
      </w:pPr>
      <w:r w:rsidRPr="00722A20">
        <w:rPr>
          <w:sz w:val="22"/>
          <w:szCs w:val="22"/>
        </w:rPr>
        <w:t>Projektēšanas uzdevums (pielikums Nr.1).</w:t>
      </w:r>
    </w:p>
    <w:p w:rsidR="008E4591" w:rsidRPr="00722A20" w:rsidRDefault="0083792E" w:rsidP="000F00AA">
      <w:pPr>
        <w:pStyle w:val="Stils2"/>
        <w:numPr>
          <w:ilvl w:val="1"/>
          <w:numId w:val="16"/>
        </w:numPr>
        <w:tabs>
          <w:tab w:val="left" w:pos="720"/>
        </w:tabs>
        <w:ind w:left="1276" w:hanging="567"/>
        <w:rPr>
          <w:color w:val="auto"/>
          <w:sz w:val="22"/>
          <w:szCs w:val="22"/>
        </w:rPr>
      </w:pPr>
      <w:r w:rsidRPr="00722A20">
        <w:rPr>
          <w:color w:val="auto"/>
          <w:sz w:val="22"/>
          <w:szCs w:val="22"/>
        </w:rPr>
        <w:t>Tehniskie noteikumi</w:t>
      </w:r>
      <w:r w:rsidR="008E4591" w:rsidRPr="00722A20">
        <w:rPr>
          <w:color w:val="auto"/>
          <w:sz w:val="22"/>
          <w:szCs w:val="22"/>
        </w:rPr>
        <w:t xml:space="preserve"> (pielikums Nr.2).</w:t>
      </w:r>
    </w:p>
    <w:p w:rsidR="008E4591" w:rsidRPr="005C3A28" w:rsidRDefault="008E4591" w:rsidP="000F00AA">
      <w:pPr>
        <w:numPr>
          <w:ilvl w:val="1"/>
          <w:numId w:val="16"/>
        </w:numPr>
        <w:ind w:left="1276" w:hanging="567"/>
        <w:jc w:val="both"/>
        <w:rPr>
          <w:sz w:val="22"/>
          <w:szCs w:val="22"/>
        </w:rPr>
      </w:pPr>
      <w:r w:rsidRPr="005C3A28">
        <w:rPr>
          <w:sz w:val="22"/>
          <w:szCs w:val="22"/>
        </w:rPr>
        <w:t>Pieteikuma forma (Pielikums Nr.3).</w:t>
      </w:r>
    </w:p>
    <w:p w:rsidR="008E4591" w:rsidRPr="005C3A28" w:rsidRDefault="008E4591" w:rsidP="000F00AA">
      <w:pPr>
        <w:pStyle w:val="Stils2"/>
        <w:numPr>
          <w:ilvl w:val="1"/>
          <w:numId w:val="16"/>
        </w:numPr>
        <w:tabs>
          <w:tab w:val="left" w:pos="720"/>
        </w:tabs>
        <w:ind w:left="1276" w:hanging="567"/>
        <w:rPr>
          <w:color w:val="auto"/>
          <w:sz w:val="22"/>
          <w:szCs w:val="22"/>
        </w:rPr>
      </w:pPr>
      <w:r w:rsidRPr="005C3A28">
        <w:rPr>
          <w:color w:val="auto"/>
          <w:sz w:val="22"/>
          <w:szCs w:val="22"/>
        </w:rPr>
        <w:t>Būvdarbu izmaksu kalkulācijas forma (pielikums Nr.4).</w:t>
      </w:r>
    </w:p>
    <w:p w:rsidR="008E4591" w:rsidRPr="005C3A28" w:rsidRDefault="008E4591" w:rsidP="000F00AA">
      <w:pPr>
        <w:numPr>
          <w:ilvl w:val="1"/>
          <w:numId w:val="16"/>
        </w:numPr>
        <w:ind w:left="1276" w:hanging="567"/>
        <w:jc w:val="both"/>
        <w:rPr>
          <w:sz w:val="22"/>
          <w:szCs w:val="22"/>
        </w:rPr>
      </w:pPr>
      <w:r w:rsidRPr="005C3A28">
        <w:rPr>
          <w:sz w:val="22"/>
          <w:szCs w:val="22"/>
        </w:rPr>
        <w:t>Pretendenta veikto darbu/pakalpojumu saraksts (Pielikums Nr.5).</w:t>
      </w:r>
    </w:p>
    <w:p w:rsidR="008E4591" w:rsidRPr="005C3A28" w:rsidRDefault="008E4591" w:rsidP="000F00AA">
      <w:pPr>
        <w:numPr>
          <w:ilvl w:val="1"/>
          <w:numId w:val="16"/>
        </w:numPr>
        <w:ind w:left="1276" w:hanging="567"/>
        <w:jc w:val="both"/>
        <w:rPr>
          <w:sz w:val="22"/>
          <w:szCs w:val="22"/>
        </w:rPr>
      </w:pPr>
      <w:r w:rsidRPr="005C3A28">
        <w:rPr>
          <w:sz w:val="22"/>
          <w:szCs w:val="22"/>
        </w:rPr>
        <w:t>Pretendenta piesaistīto sertificēto speciālistu saraksts (Pielikums Nr.6).</w:t>
      </w:r>
    </w:p>
    <w:p w:rsidR="008E4591" w:rsidRPr="005C3A28" w:rsidRDefault="008E4591" w:rsidP="000F00AA">
      <w:pPr>
        <w:numPr>
          <w:ilvl w:val="1"/>
          <w:numId w:val="16"/>
        </w:numPr>
        <w:ind w:left="1276" w:hanging="567"/>
        <w:jc w:val="both"/>
        <w:rPr>
          <w:sz w:val="22"/>
          <w:szCs w:val="22"/>
        </w:rPr>
      </w:pPr>
      <w:r w:rsidRPr="005C3A28">
        <w:rPr>
          <w:sz w:val="22"/>
          <w:szCs w:val="22"/>
        </w:rPr>
        <w:t>Līguma projekts (Pielikums Nr.7).</w:t>
      </w:r>
    </w:p>
    <w:p w:rsidR="008E4591" w:rsidRPr="005C3A28" w:rsidRDefault="008E4591" w:rsidP="000F00AA">
      <w:pPr>
        <w:numPr>
          <w:ilvl w:val="1"/>
          <w:numId w:val="16"/>
        </w:numPr>
        <w:ind w:left="1276" w:hanging="567"/>
        <w:jc w:val="both"/>
        <w:rPr>
          <w:sz w:val="22"/>
          <w:szCs w:val="22"/>
        </w:rPr>
      </w:pPr>
      <w:r w:rsidRPr="005C3A28">
        <w:rPr>
          <w:sz w:val="22"/>
          <w:szCs w:val="22"/>
        </w:rPr>
        <w:t>Būvprojekta un būvdarbu vadītāja CV (Pielikums Nr.8).</w:t>
      </w:r>
    </w:p>
    <w:p w:rsidR="008E4591" w:rsidRPr="005C3A28" w:rsidRDefault="008E4591" w:rsidP="000F00AA">
      <w:pPr>
        <w:numPr>
          <w:ilvl w:val="1"/>
          <w:numId w:val="16"/>
        </w:numPr>
        <w:ind w:left="1276" w:hanging="567"/>
        <w:jc w:val="both"/>
        <w:rPr>
          <w:sz w:val="22"/>
          <w:szCs w:val="22"/>
        </w:rPr>
      </w:pPr>
      <w:r w:rsidRPr="005C3A28">
        <w:rPr>
          <w:sz w:val="22"/>
          <w:szCs w:val="22"/>
        </w:rPr>
        <w:t>Apliecinājums par objekta apsekošanu (Pielikums Nr.9).</w:t>
      </w:r>
    </w:p>
    <w:p w:rsidR="008E4591" w:rsidRPr="005C3A28" w:rsidRDefault="008E4591" w:rsidP="000F00AA">
      <w:pPr>
        <w:numPr>
          <w:ilvl w:val="1"/>
          <w:numId w:val="16"/>
        </w:numPr>
        <w:ind w:left="1276" w:hanging="567"/>
        <w:jc w:val="both"/>
        <w:rPr>
          <w:sz w:val="22"/>
          <w:szCs w:val="22"/>
        </w:rPr>
      </w:pPr>
      <w:r w:rsidRPr="005C3A28">
        <w:rPr>
          <w:sz w:val="22"/>
          <w:szCs w:val="22"/>
        </w:rPr>
        <w:t>Apakšuzņēmējam nododamo darbu apjomi (Pielikums Nr.10).</w:t>
      </w:r>
    </w:p>
    <w:p w:rsidR="008E4591" w:rsidRPr="005C3A28" w:rsidRDefault="008E4591" w:rsidP="000F00AA">
      <w:pPr>
        <w:numPr>
          <w:ilvl w:val="1"/>
          <w:numId w:val="16"/>
        </w:numPr>
        <w:ind w:left="1276" w:hanging="567"/>
        <w:jc w:val="both"/>
        <w:rPr>
          <w:sz w:val="22"/>
          <w:szCs w:val="22"/>
        </w:rPr>
      </w:pPr>
      <w:r w:rsidRPr="005C3A28">
        <w:rPr>
          <w:sz w:val="22"/>
          <w:szCs w:val="22"/>
        </w:rPr>
        <w:t>Apakšuzņēmēja apliecinājums (Pielikums Nr.11).</w:t>
      </w: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sz w:val="22"/>
          <w:szCs w:val="22"/>
        </w:rPr>
        <w:br w:type="page"/>
      </w:r>
      <w:r w:rsidRPr="005C3A28">
        <w:rPr>
          <w:b/>
          <w:color w:val="auto"/>
          <w:sz w:val="22"/>
          <w:szCs w:val="22"/>
        </w:rPr>
        <w:lastRenderedPageBreak/>
        <w:t>Pielikums Nr. 1</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0F00AA" w:rsidP="008E4591">
      <w:pPr>
        <w:jc w:val="right"/>
        <w:rPr>
          <w:sz w:val="22"/>
          <w:szCs w:val="22"/>
        </w:rPr>
      </w:pPr>
      <w:r>
        <w:rPr>
          <w:sz w:val="22"/>
          <w:szCs w:val="22"/>
        </w:rPr>
        <w:t>Nr. VND 2016/7</w:t>
      </w:r>
      <w:r w:rsidR="00854C84">
        <w:rPr>
          <w:sz w:val="22"/>
          <w:szCs w:val="22"/>
        </w:rPr>
        <w:t>9</w:t>
      </w:r>
    </w:p>
    <w:p w:rsidR="008E4591" w:rsidRPr="005C3A28" w:rsidRDefault="008E4591" w:rsidP="008E4591">
      <w:pPr>
        <w:jc w:val="center"/>
        <w:rPr>
          <w:b/>
          <w:sz w:val="22"/>
          <w:szCs w:val="22"/>
        </w:rPr>
      </w:pPr>
    </w:p>
    <w:p w:rsidR="008E4591" w:rsidRPr="005C3A28" w:rsidRDefault="008E4591" w:rsidP="008E4591">
      <w:pPr>
        <w:jc w:val="center"/>
        <w:rPr>
          <w:b/>
          <w:sz w:val="22"/>
          <w:szCs w:val="22"/>
        </w:rPr>
      </w:pPr>
    </w:p>
    <w:p w:rsidR="008E4591" w:rsidRPr="005C3A28" w:rsidRDefault="008E4591" w:rsidP="008E4591">
      <w:pPr>
        <w:jc w:val="both"/>
        <w:rPr>
          <w:sz w:val="22"/>
          <w:szCs w:val="22"/>
        </w:rPr>
      </w:pPr>
    </w:p>
    <w:p w:rsidR="008E4591" w:rsidRPr="005C3A28" w:rsidRDefault="008E4591" w:rsidP="008E4591">
      <w:pPr>
        <w:tabs>
          <w:tab w:val="left" w:pos="0"/>
        </w:tabs>
        <w:spacing w:line="360" w:lineRule="auto"/>
        <w:jc w:val="center"/>
        <w:rPr>
          <w:b/>
          <w:caps/>
          <w:sz w:val="22"/>
          <w:szCs w:val="22"/>
        </w:rPr>
      </w:pPr>
      <w:r w:rsidRPr="005C3A28">
        <w:rPr>
          <w:b/>
          <w:caps/>
          <w:sz w:val="22"/>
          <w:szCs w:val="22"/>
        </w:rPr>
        <w:t>Projektēšanas uzdevums</w:t>
      </w:r>
    </w:p>
    <w:p w:rsidR="008E4591" w:rsidRPr="005C3A28" w:rsidRDefault="008E4591" w:rsidP="008E4591">
      <w:pPr>
        <w:pStyle w:val="Stils2"/>
        <w:tabs>
          <w:tab w:val="clear" w:pos="3290"/>
          <w:tab w:val="left" w:pos="720"/>
        </w:tabs>
        <w:ind w:left="0" w:firstLine="0"/>
        <w:jc w:val="center"/>
        <w:rPr>
          <w:caps/>
          <w:color w:val="auto"/>
          <w:sz w:val="22"/>
          <w:szCs w:val="22"/>
        </w:rPr>
      </w:pPr>
      <w:r w:rsidRPr="005C3A28">
        <w:rPr>
          <w:caps/>
          <w:color w:val="auto"/>
          <w:sz w:val="22"/>
          <w:szCs w:val="22"/>
        </w:rPr>
        <w:t>(</w:t>
      </w:r>
      <w:r w:rsidRPr="005C3A28">
        <w:rPr>
          <w:color w:val="auto"/>
          <w:sz w:val="22"/>
          <w:szCs w:val="22"/>
        </w:rPr>
        <w:t>skatīt pievienoto</w:t>
      </w:r>
      <w:r w:rsidRPr="005C3A28">
        <w:rPr>
          <w:caps/>
          <w:color w:val="auto"/>
          <w:sz w:val="22"/>
          <w:szCs w:val="22"/>
        </w:rPr>
        <w:t xml:space="preserve"> </w:t>
      </w:r>
      <w:r w:rsidRPr="005C3A28">
        <w:rPr>
          <w:color w:val="auto"/>
          <w:sz w:val="22"/>
          <w:szCs w:val="22"/>
        </w:rPr>
        <w:t>failu</w:t>
      </w:r>
      <w:r w:rsidRPr="005C3A28">
        <w:rPr>
          <w:caps/>
          <w:color w:val="auto"/>
          <w:sz w:val="22"/>
          <w:szCs w:val="22"/>
        </w:rPr>
        <w:t xml:space="preserve"> „</w:t>
      </w:r>
      <w:r w:rsidRPr="005C3A28">
        <w:rPr>
          <w:i/>
          <w:color w:val="auto"/>
          <w:sz w:val="22"/>
          <w:szCs w:val="22"/>
        </w:rPr>
        <w:t>Pielikums_Nr.1</w:t>
      </w:r>
      <w:r w:rsidRPr="005C3A28">
        <w:rPr>
          <w:caps/>
          <w:color w:val="auto"/>
          <w:sz w:val="22"/>
          <w:szCs w:val="22"/>
        </w:rPr>
        <w:t>”)</w:t>
      </w:r>
    </w:p>
    <w:p w:rsidR="008E4591" w:rsidRPr="005C3A28" w:rsidRDefault="008E4591" w:rsidP="008E4591">
      <w:pPr>
        <w:pStyle w:val="Stils2"/>
        <w:tabs>
          <w:tab w:val="clear" w:pos="3290"/>
          <w:tab w:val="left" w:pos="720"/>
        </w:tabs>
        <w:ind w:left="0" w:firstLine="0"/>
        <w:rPr>
          <w:b/>
          <w:color w:val="auto"/>
          <w:sz w:val="22"/>
          <w:szCs w:val="22"/>
        </w:rPr>
      </w:pPr>
      <w:r w:rsidRPr="005C3A28">
        <w:rPr>
          <w:b/>
          <w:color w:val="auto"/>
          <w:sz w:val="22"/>
          <w:szCs w:val="22"/>
        </w:rPr>
        <w:t xml:space="preserve"> </w:t>
      </w: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0" w:firstLine="0"/>
        <w:rPr>
          <w:b/>
          <w:color w:val="auto"/>
          <w:sz w:val="22"/>
          <w:szCs w:val="22"/>
        </w:rPr>
      </w:pP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b/>
          <w:sz w:val="22"/>
          <w:szCs w:val="22"/>
        </w:rPr>
        <w:br w:type="page"/>
      </w:r>
      <w:r w:rsidRPr="005C3A28">
        <w:rPr>
          <w:b/>
          <w:color w:val="auto"/>
          <w:sz w:val="22"/>
          <w:szCs w:val="22"/>
        </w:rPr>
        <w:lastRenderedPageBreak/>
        <w:t>Pielikums Nr. 2</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0F00AA" w:rsidP="008E4591">
      <w:pPr>
        <w:jc w:val="right"/>
        <w:rPr>
          <w:sz w:val="22"/>
          <w:szCs w:val="22"/>
        </w:rPr>
      </w:pPr>
      <w:r>
        <w:rPr>
          <w:sz w:val="22"/>
          <w:szCs w:val="22"/>
        </w:rPr>
        <w:t>Nr. VND 2016/7</w:t>
      </w:r>
      <w:r w:rsidR="00854C84">
        <w:rPr>
          <w:sz w:val="22"/>
          <w:szCs w:val="22"/>
        </w:rPr>
        <w:t>9</w:t>
      </w:r>
    </w:p>
    <w:p w:rsidR="008E4591" w:rsidRPr="005C3A28" w:rsidRDefault="008E4591" w:rsidP="008E4591">
      <w:pPr>
        <w:jc w:val="center"/>
        <w:rPr>
          <w:b/>
          <w:sz w:val="22"/>
          <w:szCs w:val="22"/>
        </w:rPr>
      </w:pPr>
    </w:p>
    <w:p w:rsidR="008E4591" w:rsidRPr="005C3A28" w:rsidRDefault="008E4591" w:rsidP="008E4591">
      <w:pPr>
        <w:jc w:val="center"/>
        <w:rPr>
          <w:b/>
          <w:sz w:val="22"/>
          <w:szCs w:val="22"/>
        </w:rPr>
      </w:pPr>
    </w:p>
    <w:p w:rsidR="008E4591" w:rsidRPr="005C3A28" w:rsidRDefault="008E4591" w:rsidP="008E4591">
      <w:pPr>
        <w:jc w:val="both"/>
        <w:rPr>
          <w:sz w:val="22"/>
          <w:szCs w:val="22"/>
        </w:rPr>
      </w:pPr>
    </w:p>
    <w:p w:rsidR="008E4591" w:rsidRPr="005C3A28" w:rsidRDefault="00F2580A" w:rsidP="008E4591">
      <w:pPr>
        <w:tabs>
          <w:tab w:val="left" w:pos="0"/>
        </w:tabs>
        <w:spacing w:line="360" w:lineRule="auto"/>
        <w:jc w:val="center"/>
        <w:rPr>
          <w:b/>
          <w:caps/>
          <w:sz w:val="22"/>
          <w:szCs w:val="22"/>
        </w:rPr>
      </w:pPr>
      <w:r>
        <w:rPr>
          <w:b/>
          <w:caps/>
          <w:sz w:val="22"/>
          <w:szCs w:val="22"/>
        </w:rPr>
        <w:t>TEhniskie Noteikumi</w:t>
      </w:r>
    </w:p>
    <w:p w:rsidR="008E4591" w:rsidRPr="005C3A28" w:rsidRDefault="008E4591" w:rsidP="008E4591">
      <w:pPr>
        <w:pStyle w:val="Stils2"/>
        <w:tabs>
          <w:tab w:val="clear" w:pos="3290"/>
          <w:tab w:val="left" w:pos="720"/>
        </w:tabs>
        <w:ind w:left="0" w:firstLine="0"/>
        <w:jc w:val="center"/>
        <w:rPr>
          <w:caps/>
          <w:color w:val="auto"/>
          <w:sz w:val="22"/>
          <w:szCs w:val="22"/>
        </w:rPr>
      </w:pPr>
      <w:r w:rsidRPr="005C3A28">
        <w:rPr>
          <w:caps/>
          <w:color w:val="auto"/>
          <w:sz w:val="22"/>
          <w:szCs w:val="22"/>
        </w:rPr>
        <w:t>(</w:t>
      </w:r>
      <w:r w:rsidRPr="005C3A28">
        <w:rPr>
          <w:color w:val="auto"/>
          <w:sz w:val="22"/>
          <w:szCs w:val="22"/>
        </w:rPr>
        <w:t>skatīt pievienoto</w:t>
      </w:r>
      <w:r w:rsidRPr="005C3A28">
        <w:rPr>
          <w:caps/>
          <w:color w:val="auto"/>
          <w:sz w:val="22"/>
          <w:szCs w:val="22"/>
        </w:rPr>
        <w:t xml:space="preserve"> </w:t>
      </w:r>
      <w:r w:rsidRPr="005C3A28">
        <w:rPr>
          <w:color w:val="auto"/>
          <w:sz w:val="22"/>
          <w:szCs w:val="22"/>
        </w:rPr>
        <w:t>failu</w:t>
      </w:r>
      <w:r w:rsidRPr="005C3A28">
        <w:rPr>
          <w:caps/>
          <w:color w:val="auto"/>
          <w:sz w:val="22"/>
          <w:szCs w:val="22"/>
        </w:rPr>
        <w:t xml:space="preserve"> „</w:t>
      </w:r>
      <w:r w:rsidRPr="005C3A28">
        <w:rPr>
          <w:i/>
          <w:color w:val="auto"/>
          <w:sz w:val="22"/>
          <w:szCs w:val="22"/>
        </w:rPr>
        <w:t>Pielikums_Nr.2</w:t>
      </w:r>
      <w:r w:rsidRPr="005C3A28">
        <w:rPr>
          <w:caps/>
          <w:color w:val="auto"/>
          <w:sz w:val="22"/>
          <w:szCs w:val="22"/>
        </w:rPr>
        <w:t>”)</w:t>
      </w:r>
    </w:p>
    <w:p w:rsidR="008E4591" w:rsidRPr="005C3A28" w:rsidRDefault="008E4591" w:rsidP="008E4591">
      <w:pPr>
        <w:pStyle w:val="Stils2"/>
        <w:tabs>
          <w:tab w:val="clear" w:pos="3290"/>
          <w:tab w:val="left" w:pos="720"/>
        </w:tabs>
        <w:ind w:left="0" w:firstLine="0"/>
        <w:rPr>
          <w:b/>
          <w:color w:val="auto"/>
          <w:sz w:val="22"/>
          <w:szCs w:val="22"/>
        </w:rPr>
      </w:pPr>
      <w:r w:rsidRPr="005C3A28">
        <w:rPr>
          <w:b/>
          <w:color w:val="auto"/>
          <w:sz w:val="22"/>
          <w:szCs w:val="22"/>
        </w:rPr>
        <w:t xml:space="preserve"> </w:t>
      </w: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b/>
          <w:sz w:val="22"/>
          <w:szCs w:val="22"/>
        </w:rPr>
        <w:br w:type="page"/>
      </w:r>
      <w:r w:rsidRPr="005C3A28">
        <w:rPr>
          <w:b/>
          <w:color w:val="auto"/>
          <w:sz w:val="22"/>
          <w:szCs w:val="22"/>
        </w:rPr>
        <w:lastRenderedPageBreak/>
        <w:t>Pielikums Nr. 3</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0F00AA" w:rsidP="008E4591">
      <w:pPr>
        <w:jc w:val="right"/>
        <w:rPr>
          <w:sz w:val="22"/>
          <w:szCs w:val="22"/>
        </w:rPr>
      </w:pPr>
      <w:r>
        <w:rPr>
          <w:sz w:val="22"/>
          <w:szCs w:val="22"/>
        </w:rPr>
        <w:t>Nr. VND 2016/7</w:t>
      </w:r>
      <w:r w:rsidR="00854C84">
        <w:rPr>
          <w:sz w:val="22"/>
          <w:szCs w:val="22"/>
        </w:rPr>
        <w:t>9</w:t>
      </w:r>
    </w:p>
    <w:p w:rsidR="008E4591" w:rsidRPr="005C3A28" w:rsidRDefault="008E4591" w:rsidP="008E4591">
      <w:pPr>
        <w:pStyle w:val="BodyTextIndent"/>
        <w:ind w:left="0"/>
        <w:jc w:val="center"/>
        <w:rPr>
          <w:b/>
          <w:sz w:val="22"/>
          <w:szCs w:val="22"/>
        </w:rPr>
      </w:pPr>
    </w:p>
    <w:p w:rsidR="008E4591" w:rsidRPr="005C3A28" w:rsidRDefault="008E4591" w:rsidP="008E4591">
      <w:pPr>
        <w:pStyle w:val="BodyTextIndent"/>
        <w:ind w:left="0"/>
        <w:jc w:val="center"/>
        <w:rPr>
          <w:b/>
          <w:sz w:val="22"/>
          <w:szCs w:val="22"/>
        </w:rPr>
      </w:pPr>
      <w:r w:rsidRPr="005C3A28">
        <w:rPr>
          <w:b/>
          <w:sz w:val="22"/>
          <w:szCs w:val="22"/>
        </w:rPr>
        <w:t>PIETEIKUMA FORMA</w:t>
      </w:r>
    </w:p>
    <w:p w:rsidR="00F2580A" w:rsidRDefault="00F2580A" w:rsidP="008E4591">
      <w:pPr>
        <w:pStyle w:val="NoSpacing"/>
        <w:jc w:val="center"/>
        <w:rPr>
          <w:b/>
          <w:sz w:val="22"/>
          <w:szCs w:val="22"/>
        </w:rPr>
      </w:pPr>
      <w:r w:rsidRPr="005C3A28">
        <w:rPr>
          <w:sz w:val="22"/>
          <w:szCs w:val="22"/>
        </w:rPr>
        <w:t>“</w:t>
      </w:r>
      <w:r w:rsidRPr="005C3A28">
        <w:rPr>
          <w:b/>
          <w:sz w:val="22"/>
          <w:szCs w:val="22"/>
        </w:rPr>
        <w:t>Labiekārtojuma būvprojekta izstrāde, autoruzraudzība un būvdarbi Tārgales pagastā projekta “Paaudžu tikšanās vietas izveidošana Tārgalē” ietvaros”</w:t>
      </w:r>
    </w:p>
    <w:p w:rsidR="008E4591" w:rsidRPr="005C3A28" w:rsidRDefault="008E4591" w:rsidP="008E4591">
      <w:pPr>
        <w:pStyle w:val="NoSpacing"/>
        <w:jc w:val="center"/>
        <w:rPr>
          <w:sz w:val="22"/>
          <w:szCs w:val="22"/>
        </w:rPr>
      </w:pPr>
      <w:r w:rsidRPr="005C3A28">
        <w:rPr>
          <w:sz w:val="22"/>
          <w:szCs w:val="22"/>
        </w:rPr>
        <w:t xml:space="preserve"> ar identifikācijas</w:t>
      </w:r>
      <w:r w:rsidRPr="005C3A28">
        <w:rPr>
          <w:caps/>
          <w:sz w:val="22"/>
          <w:szCs w:val="22"/>
        </w:rPr>
        <w:t xml:space="preserve"> N</w:t>
      </w:r>
      <w:r w:rsidRPr="005C3A28">
        <w:rPr>
          <w:sz w:val="22"/>
          <w:szCs w:val="22"/>
        </w:rPr>
        <w:t>r</w:t>
      </w:r>
      <w:r w:rsidR="000F00AA">
        <w:rPr>
          <w:caps/>
          <w:sz w:val="22"/>
          <w:szCs w:val="22"/>
        </w:rPr>
        <w:t>. VND 2016/7</w:t>
      </w:r>
      <w:r w:rsidR="00854C84">
        <w:rPr>
          <w:caps/>
          <w:sz w:val="22"/>
          <w:szCs w:val="22"/>
        </w:rPr>
        <w:t>9</w:t>
      </w:r>
    </w:p>
    <w:p w:rsidR="008E4591" w:rsidRPr="005C3A28" w:rsidRDefault="008E4591" w:rsidP="008E4591">
      <w:pPr>
        <w:pStyle w:val="NoSpacing"/>
        <w:jc w:val="center"/>
        <w:rPr>
          <w:caps/>
          <w:sz w:val="22"/>
          <w:szCs w:val="22"/>
        </w:rPr>
      </w:pPr>
    </w:p>
    <w:p w:rsidR="008E4591" w:rsidRPr="005C3A28" w:rsidRDefault="008E4591" w:rsidP="008E4591">
      <w:pPr>
        <w:keepNext/>
        <w:ind w:left="425" w:hanging="425"/>
        <w:jc w:val="both"/>
        <w:outlineLvl w:val="0"/>
        <w:rPr>
          <w:b/>
          <w:sz w:val="22"/>
          <w:szCs w:val="22"/>
        </w:rPr>
      </w:pPr>
      <w:bookmarkStart w:id="1" w:name="_Toc59190311"/>
      <w:bookmarkStart w:id="2" w:name="_Toc59188062"/>
      <w:r w:rsidRPr="005C3A28">
        <w:rPr>
          <w:b/>
          <w:sz w:val="22"/>
          <w:szCs w:val="22"/>
        </w:rPr>
        <w:t>1.</w:t>
      </w:r>
      <w:r w:rsidRPr="005C3A28">
        <w:rPr>
          <w:b/>
          <w:sz w:val="22"/>
          <w:szCs w:val="22"/>
        </w:rPr>
        <w:tab/>
        <w:t>IESNIEDZA</w:t>
      </w:r>
      <w:bookmarkEnd w:id="1"/>
      <w:bookmarkEnd w:id="2"/>
    </w:p>
    <w:tbl>
      <w:tblPr>
        <w:tblW w:w="793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4961"/>
      </w:tblGrid>
      <w:tr w:rsidR="008E4591" w:rsidRPr="005C3A28" w:rsidTr="000A7900">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8E4591" w:rsidRPr="005C3A28" w:rsidRDefault="008E4591" w:rsidP="005C3A28">
            <w:pPr>
              <w:jc w:val="center"/>
              <w:rPr>
                <w:b/>
                <w:sz w:val="22"/>
                <w:szCs w:val="22"/>
              </w:rPr>
            </w:pPr>
            <w:r w:rsidRPr="005C3A28">
              <w:rPr>
                <w:b/>
                <w:sz w:val="22"/>
                <w:szCs w:val="22"/>
              </w:rPr>
              <w:t>Pretendenta nosaukums</w:t>
            </w:r>
          </w:p>
        </w:tc>
        <w:tc>
          <w:tcPr>
            <w:tcW w:w="4961" w:type="dxa"/>
            <w:tcBorders>
              <w:top w:val="single" w:sz="6" w:space="0" w:color="auto"/>
              <w:left w:val="single" w:sz="6" w:space="0" w:color="auto"/>
              <w:bottom w:val="single" w:sz="6" w:space="0" w:color="auto"/>
              <w:right w:val="single" w:sz="6" w:space="0" w:color="auto"/>
            </w:tcBorders>
            <w:shd w:val="clear" w:color="auto" w:fill="D9D9D9"/>
            <w:hideMark/>
          </w:tcPr>
          <w:p w:rsidR="008E4591" w:rsidRPr="005C3A28" w:rsidRDefault="008E4591" w:rsidP="005C3A28">
            <w:pPr>
              <w:jc w:val="center"/>
              <w:rPr>
                <w:b/>
                <w:sz w:val="22"/>
                <w:szCs w:val="22"/>
              </w:rPr>
            </w:pPr>
            <w:r w:rsidRPr="005C3A28">
              <w:rPr>
                <w:b/>
                <w:sz w:val="22"/>
                <w:szCs w:val="22"/>
              </w:rPr>
              <w:t>Rekvizīti</w:t>
            </w:r>
          </w:p>
        </w:tc>
      </w:tr>
      <w:tr w:rsidR="008E4591" w:rsidRPr="005C3A28" w:rsidTr="000A7900">
        <w:trPr>
          <w:cantSplit/>
          <w:trHeight w:val="112"/>
        </w:trPr>
        <w:tc>
          <w:tcPr>
            <w:tcW w:w="2977"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sz w:val="22"/>
                <w:szCs w:val="22"/>
              </w:rPr>
            </w:pPr>
          </w:p>
          <w:p w:rsidR="008E4591" w:rsidRPr="005C3A28" w:rsidRDefault="008E4591" w:rsidP="005C3A28">
            <w:pPr>
              <w:rPr>
                <w:sz w:val="22"/>
                <w:szCs w:val="22"/>
              </w:rPr>
            </w:pPr>
          </w:p>
          <w:p w:rsidR="008E4591" w:rsidRPr="005C3A28" w:rsidRDefault="008E4591" w:rsidP="005C3A28">
            <w:pP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b/>
                <w:sz w:val="22"/>
                <w:szCs w:val="22"/>
              </w:rPr>
            </w:pPr>
          </w:p>
        </w:tc>
      </w:tr>
    </w:tbl>
    <w:p w:rsidR="008E4591" w:rsidRPr="005C3A28" w:rsidRDefault="008E4591" w:rsidP="008E4591">
      <w:pPr>
        <w:keepNext/>
        <w:ind w:left="425" w:hanging="425"/>
        <w:jc w:val="both"/>
        <w:rPr>
          <w:sz w:val="22"/>
          <w:szCs w:val="22"/>
        </w:rPr>
      </w:pPr>
    </w:p>
    <w:p w:rsidR="008E4591" w:rsidRPr="005C3A28" w:rsidRDefault="008E4591" w:rsidP="008E4591">
      <w:pPr>
        <w:keepNext/>
        <w:ind w:left="425" w:hanging="425"/>
        <w:jc w:val="both"/>
        <w:outlineLvl w:val="0"/>
        <w:rPr>
          <w:b/>
          <w:sz w:val="22"/>
          <w:szCs w:val="22"/>
        </w:rPr>
      </w:pPr>
      <w:bookmarkStart w:id="3" w:name="_Toc59190312"/>
      <w:bookmarkStart w:id="4" w:name="_Toc59188063"/>
      <w:r w:rsidRPr="005C3A28">
        <w:rPr>
          <w:b/>
          <w:sz w:val="22"/>
          <w:szCs w:val="22"/>
        </w:rPr>
        <w:t>2.</w:t>
      </w:r>
      <w:r w:rsidRPr="005C3A28">
        <w:rPr>
          <w:b/>
          <w:sz w:val="22"/>
          <w:szCs w:val="22"/>
        </w:rPr>
        <w:tab/>
        <w:t>KONTAKTPERSONA</w:t>
      </w:r>
      <w:bookmarkEnd w:id="3"/>
      <w:bookmarkEnd w:id="4"/>
    </w:p>
    <w:tbl>
      <w:tblPr>
        <w:tblW w:w="793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5953"/>
      </w:tblGrid>
      <w:tr w:rsidR="008E4591" w:rsidRPr="005C3A28" w:rsidTr="000A7900">
        <w:tc>
          <w:tcPr>
            <w:tcW w:w="19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8E4591" w:rsidRPr="005C3A28" w:rsidRDefault="008E4591" w:rsidP="005C3A28">
            <w:pPr>
              <w:rPr>
                <w:b/>
                <w:sz w:val="22"/>
                <w:szCs w:val="22"/>
              </w:rPr>
            </w:pPr>
            <w:r w:rsidRPr="005C3A28">
              <w:rPr>
                <w:b/>
                <w:sz w:val="22"/>
                <w:szCs w:val="22"/>
              </w:rPr>
              <w:t>Vārds, Uzvārds</w:t>
            </w:r>
          </w:p>
        </w:tc>
        <w:tc>
          <w:tcPr>
            <w:tcW w:w="5953"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sz w:val="22"/>
                <w:szCs w:val="22"/>
              </w:rPr>
            </w:pPr>
          </w:p>
        </w:tc>
      </w:tr>
      <w:tr w:rsidR="008E4591" w:rsidRPr="005C3A28" w:rsidTr="000A7900">
        <w:tc>
          <w:tcPr>
            <w:tcW w:w="19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8E4591" w:rsidRPr="005C3A28" w:rsidRDefault="008E4591" w:rsidP="005C3A28">
            <w:pPr>
              <w:rPr>
                <w:b/>
                <w:sz w:val="22"/>
                <w:szCs w:val="22"/>
              </w:rPr>
            </w:pPr>
            <w:r w:rsidRPr="005C3A28">
              <w:rPr>
                <w:b/>
                <w:sz w:val="22"/>
                <w:szCs w:val="22"/>
              </w:rPr>
              <w:t>Adrese</w:t>
            </w:r>
          </w:p>
        </w:tc>
        <w:tc>
          <w:tcPr>
            <w:tcW w:w="5953"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sz w:val="22"/>
                <w:szCs w:val="22"/>
              </w:rPr>
            </w:pPr>
          </w:p>
        </w:tc>
      </w:tr>
      <w:tr w:rsidR="008E4591" w:rsidRPr="005C3A28" w:rsidTr="000A7900">
        <w:tc>
          <w:tcPr>
            <w:tcW w:w="19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8E4591" w:rsidRPr="005C3A28" w:rsidRDefault="008E4591" w:rsidP="005C3A28">
            <w:pPr>
              <w:rPr>
                <w:b/>
                <w:sz w:val="22"/>
                <w:szCs w:val="22"/>
              </w:rPr>
            </w:pPr>
            <w:r w:rsidRPr="005C3A28">
              <w:rPr>
                <w:b/>
                <w:sz w:val="22"/>
                <w:szCs w:val="22"/>
              </w:rPr>
              <w:t>Tālr. / Fax</w:t>
            </w:r>
          </w:p>
        </w:tc>
        <w:tc>
          <w:tcPr>
            <w:tcW w:w="5953"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sz w:val="22"/>
                <w:szCs w:val="22"/>
              </w:rPr>
            </w:pPr>
          </w:p>
        </w:tc>
      </w:tr>
      <w:tr w:rsidR="008E4591" w:rsidRPr="005C3A28" w:rsidTr="000A7900">
        <w:tc>
          <w:tcPr>
            <w:tcW w:w="19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8E4591" w:rsidRPr="005C3A28" w:rsidRDefault="008E4591" w:rsidP="005C3A28">
            <w:pPr>
              <w:rPr>
                <w:b/>
                <w:sz w:val="22"/>
                <w:szCs w:val="22"/>
              </w:rPr>
            </w:pPr>
            <w:r w:rsidRPr="005C3A28">
              <w:rPr>
                <w:b/>
                <w:sz w:val="22"/>
                <w:szCs w:val="22"/>
              </w:rPr>
              <w:t>e-pasta adrese</w:t>
            </w:r>
          </w:p>
        </w:tc>
        <w:tc>
          <w:tcPr>
            <w:tcW w:w="5953"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rPr>
                <w:sz w:val="22"/>
                <w:szCs w:val="22"/>
              </w:rPr>
            </w:pPr>
          </w:p>
        </w:tc>
      </w:tr>
    </w:tbl>
    <w:p w:rsidR="008E4591" w:rsidRPr="005C3A28" w:rsidRDefault="008E4591" w:rsidP="008E4591">
      <w:pPr>
        <w:keepNext/>
        <w:ind w:left="425" w:hanging="425"/>
        <w:jc w:val="both"/>
        <w:outlineLvl w:val="0"/>
        <w:rPr>
          <w:b/>
          <w:sz w:val="22"/>
          <w:szCs w:val="22"/>
        </w:rPr>
      </w:pPr>
      <w:bookmarkStart w:id="5" w:name="_Toc59190313"/>
      <w:bookmarkStart w:id="6" w:name="_Toc59188064"/>
    </w:p>
    <w:bookmarkEnd w:id="5"/>
    <w:bookmarkEnd w:id="6"/>
    <w:p w:rsidR="008E4591" w:rsidRPr="005C3A28" w:rsidRDefault="008E4591" w:rsidP="008E4591">
      <w:pPr>
        <w:keepNext/>
        <w:numPr>
          <w:ilvl w:val="0"/>
          <w:numId w:val="6"/>
        </w:numPr>
        <w:jc w:val="both"/>
        <w:outlineLvl w:val="0"/>
        <w:rPr>
          <w:b/>
          <w:caps/>
          <w:sz w:val="22"/>
          <w:szCs w:val="22"/>
        </w:rPr>
      </w:pPr>
      <w:r w:rsidRPr="005C3A28">
        <w:rPr>
          <w:b/>
          <w:caps/>
          <w:sz w:val="22"/>
          <w:szCs w:val="22"/>
        </w:rPr>
        <w:t>Finanšu piedāvājums</w:t>
      </w:r>
    </w:p>
    <w:p w:rsidR="008E4591" w:rsidRPr="005C3A28" w:rsidRDefault="008E4591" w:rsidP="008E4591">
      <w:pPr>
        <w:keepNext/>
        <w:numPr>
          <w:ilvl w:val="1"/>
          <w:numId w:val="6"/>
        </w:numPr>
        <w:jc w:val="both"/>
        <w:outlineLvl w:val="0"/>
        <w:rPr>
          <w:sz w:val="22"/>
          <w:szCs w:val="22"/>
        </w:rPr>
      </w:pPr>
      <w:r w:rsidRPr="005C3A28">
        <w:rPr>
          <w:sz w:val="22"/>
          <w:szCs w:val="22"/>
        </w:rPr>
        <w:t xml:space="preserve">Apstiprinām, ka esam iepazinušies ar iepirkuma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r w:rsidR="00F2580A" w:rsidRPr="005C3A28">
        <w:rPr>
          <w:sz w:val="22"/>
          <w:szCs w:val="22"/>
        </w:rPr>
        <w:t xml:space="preserve"> </w:t>
      </w:r>
      <w:r w:rsidRPr="005C3A28">
        <w:rPr>
          <w:sz w:val="22"/>
          <w:szCs w:val="22"/>
        </w:rPr>
        <w:t xml:space="preserve">(identifikācijas </w:t>
      </w:r>
      <w:r w:rsidR="000F00AA">
        <w:rPr>
          <w:sz w:val="22"/>
          <w:szCs w:val="22"/>
        </w:rPr>
        <w:t>Nr. VND 2016/7</w:t>
      </w:r>
      <w:r w:rsidR="00854C84">
        <w:rPr>
          <w:sz w:val="22"/>
          <w:szCs w:val="22"/>
        </w:rPr>
        <w:t>9</w:t>
      </w:r>
      <w:r w:rsidRPr="005C3A28">
        <w:rPr>
          <w:sz w:val="22"/>
          <w:szCs w:val="22"/>
        </w:rPr>
        <w:t>) nolikumu un piekrītam tā nosacījumiem, kā arī varam nodrošināt piedāvāto darbu izpildi. Mēs piedāvājam veikt būvprojekta izstrādi, autoruzraudzību un būvdarbus saskaņā ar iepirkuma nosacījumiem noteiktajā laika periodā, bez ierobežojumiem. Mūsu finanšu piedāvājums ir:</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2126"/>
        <w:gridCol w:w="1843"/>
        <w:gridCol w:w="1559"/>
      </w:tblGrid>
      <w:tr w:rsidR="008E4591" w:rsidRPr="005C3A28" w:rsidTr="000A7900">
        <w:trPr>
          <w:cantSplit/>
          <w:trHeight w:val="151"/>
        </w:trPr>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jc w:val="center"/>
              <w:rPr>
                <w:b/>
                <w:sz w:val="22"/>
                <w:szCs w:val="22"/>
              </w:rPr>
            </w:pPr>
            <w:r w:rsidRPr="005C3A28">
              <w:rPr>
                <w:b/>
                <w:sz w:val="22"/>
                <w:szCs w:val="22"/>
              </w:rPr>
              <w:t>Iepirkuma priekšmets</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jc w:val="center"/>
              <w:rPr>
                <w:b/>
                <w:sz w:val="22"/>
                <w:szCs w:val="22"/>
              </w:rPr>
            </w:pPr>
            <w:r w:rsidRPr="005C3A28">
              <w:rPr>
                <w:b/>
                <w:sz w:val="22"/>
                <w:szCs w:val="22"/>
              </w:rPr>
              <w:t xml:space="preserve">Cena </w:t>
            </w:r>
          </w:p>
          <w:p w:rsidR="008E4591" w:rsidRPr="005C3A28" w:rsidRDefault="008E4591" w:rsidP="005C3A28">
            <w:pPr>
              <w:jc w:val="center"/>
              <w:rPr>
                <w:b/>
                <w:sz w:val="22"/>
                <w:szCs w:val="22"/>
              </w:rPr>
            </w:pPr>
            <w:r w:rsidRPr="005C3A28">
              <w:rPr>
                <w:b/>
                <w:sz w:val="22"/>
                <w:szCs w:val="22"/>
              </w:rPr>
              <w:t>(EUR bez PVN)</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jc w:val="center"/>
              <w:rPr>
                <w:b/>
                <w:sz w:val="22"/>
                <w:szCs w:val="22"/>
              </w:rPr>
            </w:pPr>
            <w:r w:rsidRPr="005C3A28">
              <w:rPr>
                <w:b/>
                <w:sz w:val="22"/>
                <w:szCs w:val="22"/>
              </w:rPr>
              <w:t>PVN (EUR)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jc w:val="center"/>
              <w:rPr>
                <w:b/>
                <w:sz w:val="22"/>
                <w:szCs w:val="22"/>
              </w:rPr>
            </w:pPr>
            <w:r w:rsidRPr="005C3A28">
              <w:rPr>
                <w:b/>
                <w:sz w:val="22"/>
                <w:szCs w:val="22"/>
              </w:rPr>
              <w:t>Cena*</w:t>
            </w:r>
          </w:p>
          <w:p w:rsidR="008E4591" w:rsidRPr="005C3A28" w:rsidRDefault="008E4591" w:rsidP="005C3A28">
            <w:pPr>
              <w:jc w:val="center"/>
              <w:rPr>
                <w:b/>
                <w:sz w:val="22"/>
                <w:szCs w:val="22"/>
              </w:rPr>
            </w:pPr>
            <w:r w:rsidRPr="005C3A28">
              <w:rPr>
                <w:b/>
                <w:sz w:val="22"/>
                <w:szCs w:val="22"/>
              </w:rPr>
              <w:t>(EUR ar PVN )</w:t>
            </w:r>
          </w:p>
        </w:tc>
      </w:tr>
      <w:tr w:rsidR="008E4591" w:rsidRPr="005C3A28" w:rsidTr="000A7900">
        <w:trPr>
          <w:cantSplit/>
          <w:trHeight w:val="471"/>
        </w:trPr>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pStyle w:val="BodyText"/>
              <w:spacing w:after="0"/>
              <w:rPr>
                <w:sz w:val="22"/>
                <w:szCs w:val="22"/>
                <w:lang w:val="lv-LV"/>
              </w:rPr>
            </w:pPr>
            <w:r w:rsidRPr="005C3A28">
              <w:rPr>
                <w:rStyle w:val="Heading1Char"/>
                <w:rFonts w:ascii="Times New Roman" w:hAnsi="Times New Roman"/>
                <w:sz w:val="22"/>
                <w:szCs w:val="22"/>
                <w:lang w:val="lv-LV"/>
              </w:rPr>
              <w:t>Būvprojekta izstrāde: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r>
      <w:tr w:rsidR="008E4591" w:rsidRPr="005C3A28" w:rsidTr="000A7900">
        <w:trPr>
          <w:cantSplit/>
          <w:trHeight w:val="471"/>
        </w:trPr>
        <w:tc>
          <w:tcPr>
            <w:tcW w:w="311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r>
      <w:tr w:rsidR="008E4591" w:rsidRPr="005C3A28" w:rsidTr="000A7900">
        <w:trPr>
          <w:cantSplit/>
          <w:trHeight w:val="407"/>
        </w:trPr>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pStyle w:val="BodyText"/>
              <w:spacing w:after="0"/>
              <w:rPr>
                <w:rStyle w:val="Heading1Char"/>
                <w:rFonts w:ascii="Times New Roman" w:eastAsia="Calibri" w:hAnsi="Times New Roman"/>
                <w:sz w:val="22"/>
                <w:szCs w:val="22"/>
                <w:lang w:val="lv-LV"/>
              </w:rPr>
            </w:pPr>
            <w:r w:rsidRPr="005C3A28">
              <w:rPr>
                <w:rStyle w:val="Heading1Char"/>
                <w:rFonts w:ascii="Times New Roman" w:hAnsi="Times New Roman"/>
                <w:sz w:val="22"/>
                <w:szCs w:val="22"/>
                <w:lang w:val="lv-LV"/>
              </w:rPr>
              <w:t>Būvprojekta autoruzraudzība: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highlight w:val="yellow"/>
              </w:rPr>
            </w:pPr>
          </w:p>
        </w:tc>
      </w:tr>
      <w:tr w:rsidR="008E4591" w:rsidRPr="005C3A28" w:rsidTr="000A7900">
        <w:trPr>
          <w:cantSplit/>
          <w:trHeight w:val="471"/>
        </w:trPr>
        <w:tc>
          <w:tcPr>
            <w:tcW w:w="311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ind w:left="742"/>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r>
      <w:tr w:rsidR="008E4591" w:rsidRPr="005C3A28" w:rsidTr="000A7900">
        <w:trPr>
          <w:cantSplit/>
          <w:trHeight w:val="471"/>
        </w:trPr>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pStyle w:val="BodyText"/>
              <w:spacing w:after="0"/>
              <w:rPr>
                <w:sz w:val="22"/>
                <w:szCs w:val="22"/>
                <w:lang w:val="lv-LV"/>
              </w:rPr>
            </w:pPr>
            <w:r w:rsidRPr="005C3A28">
              <w:rPr>
                <w:rStyle w:val="Heading1Char"/>
                <w:rFonts w:ascii="Times New Roman" w:hAnsi="Times New Roman"/>
                <w:sz w:val="22"/>
                <w:szCs w:val="22"/>
                <w:lang w:val="lv-LV"/>
              </w:rPr>
              <w:t>Būvdarbi (būvdarbu izmaksu kalkulācijas formu skatīt Pielikums Nr.4):</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r>
      <w:tr w:rsidR="008E4591" w:rsidRPr="005C3A28" w:rsidTr="000A7900">
        <w:trPr>
          <w:cantSplit/>
          <w:trHeight w:val="471"/>
        </w:trPr>
        <w:tc>
          <w:tcPr>
            <w:tcW w:w="311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ind w:left="742"/>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highlight w:val="yellow"/>
              </w:rPr>
            </w:pPr>
          </w:p>
        </w:tc>
      </w:tr>
      <w:tr w:rsidR="008E4591" w:rsidRPr="005C3A28" w:rsidTr="000A7900">
        <w:trPr>
          <w:cantSplit/>
          <w:trHeight w:val="281"/>
        </w:trPr>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pStyle w:val="BodyText"/>
              <w:spacing w:after="0"/>
              <w:rPr>
                <w:rStyle w:val="Heading1Char"/>
                <w:rFonts w:ascii="Times New Roman" w:eastAsia="Calibri" w:hAnsi="Times New Roman"/>
                <w:sz w:val="22"/>
                <w:szCs w:val="22"/>
                <w:lang w:val="lv-LV"/>
              </w:rPr>
            </w:pPr>
            <w:r w:rsidRPr="005C3A28">
              <w:rPr>
                <w:rStyle w:val="Heading1Char"/>
                <w:rFonts w:ascii="Times New Roman" w:hAnsi="Times New Roman"/>
                <w:sz w:val="22"/>
                <w:szCs w:val="22"/>
                <w:lang w:val="lv-LV"/>
              </w:rPr>
              <w:t>KOPĀ</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8E4591" w:rsidRPr="005C3A28" w:rsidRDefault="008E4591" w:rsidP="005C3A28">
            <w:pPr>
              <w:rPr>
                <w:sz w:val="22"/>
                <w:szCs w:val="22"/>
              </w:rPr>
            </w:pPr>
          </w:p>
        </w:tc>
      </w:tr>
    </w:tbl>
    <w:p w:rsidR="008E4591" w:rsidRPr="005C3A28" w:rsidRDefault="008E4591" w:rsidP="008E4591">
      <w:pPr>
        <w:pStyle w:val="Apakpunkts"/>
        <w:numPr>
          <w:ilvl w:val="0"/>
          <w:numId w:val="0"/>
        </w:numPr>
        <w:tabs>
          <w:tab w:val="left" w:pos="720"/>
        </w:tabs>
        <w:ind w:left="426"/>
        <w:jc w:val="both"/>
        <w:rPr>
          <w:rFonts w:ascii="Times New Roman" w:hAnsi="Times New Roman"/>
          <w:b w:val="0"/>
          <w:sz w:val="22"/>
          <w:szCs w:val="22"/>
        </w:rPr>
      </w:pPr>
      <w:r w:rsidRPr="005C3A28">
        <w:rPr>
          <w:rFonts w:ascii="Times New Roman" w:hAnsi="Times New Roman"/>
          <w:sz w:val="22"/>
          <w:szCs w:val="22"/>
        </w:rPr>
        <w:t xml:space="preserve">* </w:t>
      </w:r>
      <w:r w:rsidRPr="005C3A28">
        <w:rPr>
          <w:rStyle w:val="c1"/>
          <w:rFonts w:ascii="Times New Roman" w:hAnsi="Times New Roman"/>
          <w:b w:val="0"/>
          <w:sz w:val="22"/>
          <w:szCs w:val="22"/>
        </w:rPr>
        <w:t>Ja izstrādājot būvprojektu, tiek fiksētas nesakritības starp būvprojekta tehniskajā specifikācijā veicamo darbu apjomiem un finanšu piedāvājumā norādītajiem, un veicamo darbu apjomi ir mazāki, iepirkuma līgumā norādītā līguma summa tiek samazināta un darbi tiek izslēgti no iepirkuma līguma un norādīti atbilstoši faktiskajai darbu izpildei. Bet gadījumā, ja veicamo darbu apjoms saskaņā ar izstrādāto būvprojektu palielinās, līguma summa paliek tāda kā norādīts iepirkuma līgumā un netiek mainīts finanšu piedāvājumā norādītais darbu apjoms.</w:t>
      </w:r>
    </w:p>
    <w:p w:rsidR="008E4591" w:rsidRPr="005C3A28" w:rsidRDefault="008E4591" w:rsidP="008E4591">
      <w:pPr>
        <w:keepNext/>
        <w:numPr>
          <w:ilvl w:val="1"/>
          <w:numId w:val="6"/>
        </w:numPr>
        <w:jc w:val="both"/>
        <w:outlineLvl w:val="0"/>
        <w:rPr>
          <w:sz w:val="22"/>
          <w:szCs w:val="22"/>
        </w:rPr>
      </w:pPr>
      <w:r w:rsidRPr="005C3A28">
        <w:rPr>
          <w:sz w:val="22"/>
          <w:szCs w:val="22"/>
        </w:rPr>
        <w:lastRenderedPageBreak/>
        <w:t xml:space="preserve"> PREAMBULA:</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Iepriekš minēto izdevumu pozīciju saraksts ir vispārējs un neizslēdz citas pozīcijas, kuras nepieciešamas, lai pilnīgi pabeigtu darbu. Darbu apjomi ir provizoriski un, ja tiks konstatēta neatbilstība starp Finanšu piedāvājumā norādītajiem, projektētajiem un uzbūvētajiem apjomiem, Pretendents visu apņemas uzbūvēt par piedāvāto līgumcenu.</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 xml:space="preserve">Projektēšanas darbu izmaksās jāparedz inženierizpētes darbu izmaksas, visu nepieciešamo būvdarbu projektu un rasējumu izstrāde un saskaņošana atbilstoši LR normatīvu prasībām, ekspertīze. </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Darbu izmaksās jāparedz visu nepieciešamo materiālu un būvdarbu izmaksas, nepieciešamo pagaidu pasākumu un darbu izmaksas, kā arī visas izmaksas, kas var būt nepieciešamas, lai nodrošinātu atbilstību saistošajiem LR likumu un normatīvu prasībām, t.sk., ar darbu pieņemšanas-nodošanas procedūras ar pieņemšanas komisiju organizāciju saistītās izmaksas, kā arī jebkuru citu Tehniskajās specifikācijās minēto darbu pozīciju, kas nav atsevišķi norādītas citviet, izmaksas.</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 xml:space="preserve">Neskatoties uz jebkādiem ierobežojumiem, ko var ietvert atsevišķu posteņu un/vai šīs Preambulas formulējumi, Uzņēmējam ir skaidri jāsaprot, ka kopsummas, ko Uzņēmējs ierakstījis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izpilddokumentācijas izmaksas, izmaksas par apmācību objektā un apmācību kursu, tai skaitā mācību materiāliem un nepieciešamo aprīkojumu, Iekārtu testēšanu un būvdarbiem, marķēšanas izmaksas). </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Piedāvājuma vērtēšanas laikā pretendentam var tikt lūgts iesniegt detalizētāku piedāvājumā minēto cenu pozīciju atšifrējumu.</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Pretendentiem ir jāaizpilda cenu tabulas, izmantojot tikai Eiro valūtas vienību.</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Apņemamies ievērot šī iepirkuma nolikuma 2.3.punktā noteiktos darbu izpildes termiņus.</w:t>
      </w:r>
    </w:p>
    <w:p w:rsidR="008E4591" w:rsidRPr="005C3A28" w:rsidRDefault="008E4591" w:rsidP="008E4591">
      <w:pPr>
        <w:keepNext/>
        <w:numPr>
          <w:ilvl w:val="2"/>
          <w:numId w:val="6"/>
        </w:numPr>
        <w:tabs>
          <w:tab w:val="clear" w:pos="720"/>
          <w:tab w:val="num" w:pos="993"/>
        </w:tabs>
        <w:ind w:left="993" w:hanging="567"/>
        <w:jc w:val="both"/>
        <w:outlineLvl w:val="0"/>
        <w:rPr>
          <w:sz w:val="22"/>
          <w:szCs w:val="22"/>
        </w:rPr>
      </w:pPr>
      <w:r w:rsidRPr="005C3A28">
        <w:rPr>
          <w:sz w:val="22"/>
          <w:szCs w:val="22"/>
        </w:rPr>
        <w:t>Piekrītam darbu apmaksas nosacījumiem saskaņā ar šī ie</w:t>
      </w:r>
      <w:r w:rsidR="00013981">
        <w:rPr>
          <w:sz w:val="22"/>
          <w:szCs w:val="22"/>
        </w:rPr>
        <w:t>pirkuma nolikuma pielikumu Nr.7</w:t>
      </w:r>
      <w:r w:rsidRPr="005C3A28">
        <w:rPr>
          <w:sz w:val="22"/>
          <w:szCs w:val="22"/>
        </w:rPr>
        <w:t xml:space="preserve"> Līguma projekta nosacījumiem.</w:t>
      </w:r>
    </w:p>
    <w:p w:rsidR="008E4591" w:rsidRPr="005C3A28" w:rsidRDefault="008E4591" w:rsidP="008E4591">
      <w:pPr>
        <w:keepNext/>
        <w:jc w:val="both"/>
        <w:outlineLvl w:val="0"/>
        <w:rPr>
          <w:sz w:val="22"/>
          <w:szCs w:val="22"/>
        </w:rPr>
      </w:pPr>
    </w:p>
    <w:p w:rsidR="008E4591" w:rsidRPr="005C3A28" w:rsidRDefault="008E4591" w:rsidP="008E4591">
      <w:pPr>
        <w:keepNext/>
        <w:numPr>
          <w:ilvl w:val="1"/>
          <w:numId w:val="6"/>
        </w:numPr>
        <w:tabs>
          <w:tab w:val="num" w:pos="993"/>
        </w:tabs>
        <w:jc w:val="both"/>
        <w:outlineLvl w:val="0"/>
        <w:rPr>
          <w:sz w:val="22"/>
          <w:szCs w:val="22"/>
        </w:rPr>
      </w:pPr>
      <w:r w:rsidRPr="005C3A28">
        <w:rPr>
          <w:sz w:val="22"/>
          <w:szCs w:val="22"/>
        </w:rPr>
        <w:t>Apliecinām, ka piedāvātās līgumcenas būs nemainīgas visā iepirkuma līguma izpildes laikā un ka būvniecības izmaksu kopsummā ir iekļauti visi materiālu, darbaspēka, mehānismu, būvgružu izvešanas, transporta izdevumi, darba devēja sociālais nodoklis, virsizdevumi, peļņa un citas izmaksas, kas nepieciešamas, lai darbus veiktu un kvalitatīvi pabeigtu</w:t>
      </w:r>
    </w:p>
    <w:p w:rsidR="008E4591" w:rsidRPr="005C3A28" w:rsidRDefault="008E4591" w:rsidP="008E4591">
      <w:pPr>
        <w:ind w:left="851" w:hanging="851"/>
        <w:jc w:val="both"/>
        <w:rPr>
          <w:sz w:val="22"/>
          <w:szCs w:val="22"/>
        </w:rPr>
      </w:pPr>
    </w:p>
    <w:p w:rsidR="008E4591" w:rsidRPr="005C3A28" w:rsidRDefault="008E4591" w:rsidP="008E4591">
      <w:pPr>
        <w:keepLines/>
        <w:jc w:val="both"/>
        <w:rPr>
          <w:b/>
          <w:sz w:val="22"/>
          <w:szCs w:val="22"/>
        </w:rPr>
      </w:pPr>
      <w:r w:rsidRPr="005C3A28">
        <w:rPr>
          <w:b/>
          <w:sz w:val="22"/>
          <w:szCs w:val="22"/>
        </w:rPr>
        <w:t>Paraksta pretendenta vadītājs vai vadītāja pilnvarota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7371"/>
      </w:tblGrid>
      <w:tr w:rsidR="008E4591" w:rsidRPr="005C3A28" w:rsidTr="005C3A28">
        <w:trPr>
          <w:trHeight w:val="579"/>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E4591" w:rsidRPr="005C3A28" w:rsidRDefault="008E4591" w:rsidP="005C3A28">
            <w:pPr>
              <w:spacing w:before="120" w:after="120"/>
              <w:rPr>
                <w:b/>
                <w:sz w:val="22"/>
                <w:szCs w:val="22"/>
              </w:rPr>
            </w:pPr>
            <w:r w:rsidRPr="005C3A28">
              <w:rPr>
                <w:b/>
                <w:sz w:val="22"/>
                <w:szCs w:val="22"/>
              </w:rPr>
              <w:t>Vārds, uzvārds, amats</w:t>
            </w:r>
          </w:p>
        </w:tc>
        <w:tc>
          <w:tcPr>
            <w:tcW w:w="7371"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spacing w:before="120" w:after="120"/>
              <w:rPr>
                <w:sz w:val="22"/>
                <w:szCs w:val="22"/>
              </w:rPr>
            </w:pPr>
          </w:p>
        </w:tc>
      </w:tr>
      <w:tr w:rsidR="008E4591" w:rsidRPr="005C3A28" w:rsidTr="005C3A28">
        <w:trPr>
          <w:trHeight w:val="560"/>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E4591" w:rsidRPr="005C3A28" w:rsidRDefault="008E4591" w:rsidP="005C3A28">
            <w:pPr>
              <w:spacing w:before="120" w:after="120"/>
              <w:rPr>
                <w:b/>
                <w:sz w:val="22"/>
                <w:szCs w:val="22"/>
              </w:rPr>
            </w:pPr>
            <w:r w:rsidRPr="005C3A28">
              <w:rPr>
                <w:b/>
                <w:sz w:val="22"/>
                <w:szCs w:val="22"/>
              </w:rPr>
              <w:t>Paraksts</w:t>
            </w:r>
          </w:p>
        </w:tc>
        <w:tc>
          <w:tcPr>
            <w:tcW w:w="7371"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spacing w:before="120" w:after="120"/>
              <w:rPr>
                <w:sz w:val="22"/>
                <w:szCs w:val="22"/>
              </w:rPr>
            </w:pPr>
          </w:p>
        </w:tc>
      </w:tr>
      <w:tr w:rsidR="008E4591" w:rsidRPr="005C3A28" w:rsidTr="005C3A28">
        <w:tc>
          <w:tcPr>
            <w:tcW w:w="2268" w:type="dxa"/>
            <w:tcBorders>
              <w:top w:val="single" w:sz="6" w:space="0" w:color="auto"/>
              <w:left w:val="single" w:sz="6" w:space="0" w:color="auto"/>
              <w:bottom w:val="single" w:sz="6" w:space="0" w:color="auto"/>
              <w:right w:val="single" w:sz="6" w:space="0" w:color="auto"/>
            </w:tcBorders>
            <w:shd w:val="clear" w:color="auto" w:fill="D9D9D9"/>
            <w:hideMark/>
          </w:tcPr>
          <w:p w:rsidR="008E4591" w:rsidRPr="005C3A28" w:rsidRDefault="008E4591" w:rsidP="005C3A28">
            <w:pPr>
              <w:spacing w:before="120" w:after="120"/>
              <w:rPr>
                <w:b/>
                <w:sz w:val="22"/>
                <w:szCs w:val="22"/>
              </w:rPr>
            </w:pPr>
            <w:r w:rsidRPr="005C3A28">
              <w:rPr>
                <w:b/>
                <w:sz w:val="22"/>
                <w:szCs w:val="22"/>
              </w:rPr>
              <w:t>Datums</w:t>
            </w:r>
          </w:p>
        </w:tc>
        <w:tc>
          <w:tcPr>
            <w:tcW w:w="7371" w:type="dxa"/>
            <w:tcBorders>
              <w:top w:val="single" w:sz="6" w:space="0" w:color="auto"/>
              <w:left w:val="single" w:sz="6" w:space="0" w:color="auto"/>
              <w:bottom w:val="single" w:sz="6" w:space="0" w:color="auto"/>
              <w:right w:val="single" w:sz="6" w:space="0" w:color="auto"/>
            </w:tcBorders>
          </w:tcPr>
          <w:p w:rsidR="008E4591" w:rsidRPr="005C3A28" w:rsidRDefault="008E4591" w:rsidP="005C3A28">
            <w:pPr>
              <w:spacing w:before="120" w:after="120"/>
              <w:rPr>
                <w:sz w:val="22"/>
                <w:szCs w:val="22"/>
              </w:rPr>
            </w:pPr>
          </w:p>
        </w:tc>
      </w:tr>
    </w:tbl>
    <w:p w:rsidR="008E4591" w:rsidRPr="005C3A28" w:rsidRDefault="008E4591" w:rsidP="008E4591">
      <w:pPr>
        <w:jc w:val="center"/>
        <w:rPr>
          <w:b/>
          <w:sz w:val="22"/>
          <w:szCs w:val="22"/>
        </w:rPr>
      </w:pPr>
    </w:p>
    <w:p w:rsidR="008E4591" w:rsidRPr="005C3A28" w:rsidRDefault="008E4591" w:rsidP="008E4591">
      <w:pPr>
        <w:jc w:val="both"/>
        <w:rPr>
          <w:sz w:val="22"/>
          <w:szCs w:val="22"/>
        </w:rPr>
      </w:pPr>
    </w:p>
    <w:p w:rsidR="008E4591" w:rsidRPr="005C3A28" w:rsidRDefault="008E4591" w:rsidP="008E4591">
      <w:pPr>
        <w:jc w:val="both"/>
        <w:rPr>
          <w:sz w:val="22"/>
          <w:szCs w:val="22"/>
        </w:rPr>
      </w:pPr>
    </w:p>
    <w:p w:rsidR="008E4591" w:rsidRPr="005C3A28" w:rsidRDefault="008E4591" w:rsidP="008E4591">
      <w:pPr>
        <w:jc w:val="both"/>
        <w:rPr>
          <w:sz w:val="22"/>
          <w:szCs w:val="22"/>
        </w:rPr>
      </w:pPr>
    </w:p>
    <w:p w:rsidR="008E4591" w:rsidRPr="005C3A28" w:rsidRDefault="008E4591" w:rsidP="008E4591">
      <w:pPr>
        <w:pStyle w:val="BodyTextIndent"/>
        <w:ind w:left="0"/>
        <w:jc w:val="right"/>
        <w:rPr>
          <w:b/>
          <w:sz w:val="22"/>
          <w:szCs w:val="22"/>
        </w:rPr>
      </w:pPr>
    </w:p>
    <w:p w:rsidR="008E4591" w:rsidRPr="005C3A28" w:rsidRDefault="008E4591" w:rsidP="008E4591">
      <w:pPr>
        <w:rPr>
          <w:sz w:val="22"/>
          <w:szCs w:val="22"/>
        </w:rPr>
        <w:sectPr w:rsidR="008E4591" w:rsidRPr="005C3A28" w:rsidSect="007D15CD">
          <w:pgSz w:w="11909" w:h="16834"/>
          <w:pgMar w:top="568" w:right="1419" w:bottom="1135" w:left="1985" w:header="720" w:footer="720" w:gutter="0"/>
          <w:cols w:space="720"/>
        </w:sectPr>
      </w:pP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b/>
          <w:color w:val="auto"/>
          <w:sz w:val="22"/>
          <w:szCs w:val="22"/>
        </w:rPr>
        <w:lastRenderedPageBreak/>
        <w:t>Pielikums Nr. 4</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F2580A" w:rsidP="008E4591">
      <w:pPr>
        <w:jc w:val="right"/>
        <w:rPr>
          <w:sz w:val="22"/>
          <w:szCs w:val="22"/>
        </w:rPr>
      </w:pPr>
      <w:r>
        <w:rPr>
          <w:sz w:val="22"/>
          <w:szCs w:val="22"/>
        </w:rPr>
        <w:t>Nr. VND 2016/7</w:t>
      </w:r>
      <w:r w:rsidR="00854C84">
        <w:rPr>
          <w:sz w:val="22"/>
          <w:szCs w:val="22"/>
        </w:rPr>
        <w:t>9</w:t>
      </w:r>
    </w:p>
    <w:p w:rsidR="008E4591" w:rsidRPr="005C3A28" w:rsidRDefault="008E4591" w:rsidP="008E4591">
      <w:pPr>
        <w:jc w:val="center"/>
        <w:rPr>
          <w:b/>
          <w:sz w:val="22"/>
          <w:szCs w:val="22"/>
        </w:rPr>
      </w:pPr>
    </w:p>
    <w:p w:rsidR="008E4591" w:rsidRPr="005C3A28" w:rsidRDefault="008E4591" w:rsidP="008E4591">
      <w:pPr>
        <w:jc w:val="center"/>
        <w:rPr>
          <w:b/>
          <w:sz w:val="22"/>
          <w:szCs w:val="22"/>
        </w:rPr>
      </w:pPr>
    </w:p>
    <w:p w:rsidR="008E4591" w:rsidRPr="005C3A28" w:rsidRDefault="008E4591" w:rsidP="008E4591">
      <w:pPr>
        <w:jc w:val="both"/>
        <w:rPr>
          <w:sz w:val="22"/>
          <w:szCs w:val="22"/>
        </w:rPr>
      </w:pPr>
    </w:p>
    <w:p w:rsidR="008E4591" w:rsidRPr="005C3A28" w:rsidRDefault="008E4591" w:rsidP="008E4591">
      <w:pPr>
        <w:tabs>
          <w:tab w:val="left" w:pos="0"/>
        </w:tabs>
        <w:spacing w:line="360" w:lineRule="auto"/>
        <w:jc w:val="center"/>
        <w:rPr>
          <w:b/>
          <w:caps/>
          <w:sz w:val="22"/>
          <w:szCs w:val="22"/>
        </w:rPr>
      </w:pPr>
      <w:r w:rsidRPr="005C3A28">
        <w:rPr>
          <w:b/>
          <w:caps/>
          <w:sz w:val="22"/>
          <w:szCs w:val="22"/>
        </w:rPr>
        <w:t>Būvdarbu izmaksu kalkulācija</w:t>
      </w:r>
    </w:p>
    <w:p w:rsidR="008E4591" w:rsidRPr="005C3A28" w:rsidRDefault="008E4591" w:rsidP="008E4591">
      <w:pPr>
        <w:pStyle w:val="Apakpunkts"/>
        <w:numPr>
          <w:ilvl w:val="0"/>
          <w:numId w:val="0"/>
        </w:numPr>
        <w:tabs>
          <w:tab w:val="left" w:pos="360"/>
        </w:tabs>
        <w:ind w:left="1277"/>
        <w:rPr>
          <w:rFonts w:ascii="Times New Roman" w:hAnsi="Times New Roman"/>
          <w:sz w:val="22"/>
          <w:szCs w:val="22"/>
        </w:rPr>
      </w:pPr>
      <w:r w:rsidRPr="005C3A28">
        <w:rPr>
          <w:rFonts w:ascii="Times New Roman" w:hAnsi="Times New Roman"/>
          <w:sz w:val="22"/>
          <w:szCs w:val="22"/>
        </w:rPr>
        <w:t>1. TĀME:</w:t>
      </w:r>
      <w:r w:rsidRPr="005C3A28">
        <w:rPr>
          <w:rFonts w:ascii="Times New Roman" w:hAnsi="Times New Roman"/>
          <w:iCs/>
          <w:sz w:val="22"/>
          <w:szCs w:val="22"/>
        </w:rPr>
        <w:t xml:space="preserve"> </w:t>
      </w:r>
      <w:r w:rsidRPr="005C3A28">
        <w:rPr>
          <w:rFonts w:ascii="Times New Roman" w:hAnsi="Times New Roman"/>
          <w:sz w:val="22"/>
          <w:szCs w:val="22"/>
        </w:rPr>
        <w:t>VISPĀRĒJIE POSTEŅI</w:t>
      </w:r>
    </w:p>
    <w:tbl>
      <w:tblPr>
        <w:tblW w:w="88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434"/>
        <w:gridCol w:w="986"/>
        <w:gridCol w:w="1215"/>
        <w:gridCol w:w="13"/>
        <w:gridCol w:w="1135"/>
        <w:gridCol w:w="13"/>
      </w:tblGrid>
      <w:tr w:rsidR="008E4591" w:rsidRPr="005C3A28" w:rsidTr="005C3A28">
        <w:trPr>
          <w:cantSplit/>
          <w:trHeight w:val="470"/>
          <w:tblHeader/>
        </w:trPr>
        <w:tc>
          <w:tcPr>
            <w:tcW w:w="10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bCs/>
                <w:sz w:val="22"/>
                <w:szCs w:val="22"/>
              </w:rPr>
            </w:pPr>
            <w:r w:rsidRPr="005C3A28">
              <w:rPr>
                <w:b/>
                <w:sz w:val="22"/>
                <w:szCs w:val="22"/>
              </w:rPr>
              <w:t>Postenis</w:t>
            </w:r>
          </w:p>
        </w:tc>
        <w:tc>
          <w:tcPr>
            <w:tcW w:w="44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pStyle w:val="Heading6"/>
              <w:spacing w:before="0" w:after="0"/>
              <w:jc w:val="center"/>
              <w:rPr>
                <w:rFonts w:ascii="Times New Roman" w:hAnsi="Times New Roman"/>
                <w:bCs w:val="0"/>
                <w:iCs/>
              </w:rPr>
            </w:pPr>
            <w:r w:rsidRPr="005C3A28">
              <w:rPr>
                <w:rFonts w:ascii="Times New Roman" w:hAnsi="Times New Roman"/>
              </w:rPr>
              <w:t>Apraksts</w:t>
            </w:r>
          </w:p>
        </w:tc>
        <w:tc>
          <w:tcPr>
            <w:tcW w:w="9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sz w:val="22"/>
                <w:szCs w:val="22"/>
              </w:rPr>
            </w:pPr>
            <w:r w:rsidRPr="005C3A28">
              <w:rPr>
                <w:b/>
                <w:sz w:val="22"/>
                <w:szCs w:val="22"/>
              </w:rPr>
              <w:t>Vienība</w:t>
            </w:r>
          </w:p>
        </w:tc>
        <w:tc>
          <w:tcPr>
            <w:tcW w:w="122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bCs/>
                <w:sz w:val="22"/>
                <w:szCs w:val="22"/>
              </w:rPr>
            </w:pPr>
            <w:r w:rsidRPr="005C3A28">
              <w:rPr>
                <w:b/>
                <w:sz w:val="22"/>
                <w:szCs w:val="22"/>
              </w:rPr>
              <w:t>Izmaksas, EUR</w:t>
            </w:r>
          </w:p>
        </w:tc>
        <w:tc>
          <w:tcPr>
            <w:tcW w:w="11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sz w:val="22"/>
                <w:szCs w:val="22"/>
              </w:rPr>
            </w:pPr>
            <w:r w:rsidRPr="005C3A28">
              <w:rPr>
                <w:b/>
                <w:sz w:val="22"/>
                <w:szCs w:val="22"/>
              </w:rPr>
              <w:t>Summa EUR</w:t>
            </w:r>
          </w:p>
          <w:p w:rsidR="008E4591" w:rsidRPr="005C3A28" w:rsidRDefault="008E4591" w:rsidP="005C3A28">
            <w:pPr>
              <w:jc w:val="center"/>
              <w:rPr>
                <w:b/>
                <w:bCs/>
                <w:sz w:val="22"/>
                <w:szCs w:val="22"/>
              </w:rPr>
            </w:pPr>
            <w:r w:rsidRPr="005C3A28">
              <w:rPr>
                <w:b/>
                <w:sz w:val="22"/>
                <w:szCs w:val="22"/>
              </w:rPr>
              <w:t>(bez PVN)</w:t>
            </w:r>
          </w:p>
        </w:tc>
      </w:tr>
      <w:tr w:rsidR="008E4591" w:rsidRPr="005C3A28" w:rsidTr="005C3A28">
        <w:tc>
          <w:tcPr>
            <w:tcW w:w="105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1.1.</w:t>
            </w:r>
          </w:p>
        </w:tc>
        <w:tc>
          <w:tcPr>
            <w:tcW w:w="443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rPr>
                <w:snapToGrid w:val="0"/>
                <w:sz w:val="22"/>
                <w:szCs w:val="22"/>
                <w:lang w:eastAsia="sl-SI"/>
              </w:rPr>
            </w:pPr>
            <w:r w:rsidRPr="005C3A28">
              <w:rPr>
                <w:snapToGrid w:val="0"/>
                <w:sz w:val="22"/>
                <w:szCs w:val="22"/>
                <w:lang w:eastAsia="sl-SI"/>
              </w:rPr>
              <w:t>Līguma Prasības – Garantijas un Saistības</w:t>
            </w:r>
          </w:p>
          <w:p w:rsidR="008E4591" w:rsidRPr="005C3A28" w:rsidRDefault="008E4591" w:rsidP="005C3A28">
            <w:pPr>
              <w:spacing w:before="120" w:after="120"/>
              <w:rPr>
                <w:sz w:val="22"/>
                <w:szCs w:val="22"/>
              </w:rPr>
            </w:pPr>
            <w:r w:rsidRPr="005C3A28">
              <w:rPr>
                <w:snapToGrid w:val="0"/>
                <w:sz w:val="22"/>
                <w:szCs w:val="22"/>
                <w:lang w:eastAsia="sl-SI"/>
              </w:rPr>
              <w:t>(Avansa maksājuma garantija, Ieturējuma naudas garantija, Līguma izpildes garantija, ka arī visas citas garantijas, kas ir nepieciešamas saistībā ar līguma izpildi, u.t.t.)</w:t>
            </w:r>
          </w:p>
        </w:tc>
        <w:tc>
          <w:tcPr>
            <w:tcW w:w="98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22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14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5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1.2.</w:t>
            </w:r>
          </w:p>
        </w:tc>
        <w:tc>
          <w:tcPr>
            <w:tcW w:w="443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rPr>
                <w:snapToGrid w:val="0"/>
                <w:sz w:val="22"/>
                <w:szCs w:val="22"/>
                <w:lang w:eastAsia="sl-SI"/>
              </w:rPr>
            </w:pPr>
            <w:r w:rsidRPr="005C3A28">
              <w:rPr>
                <w:snapToGrid w:val="0"/>
                <w:sz w:val="22"/>
                <w:szCs w:val="22"/>
                <w:lang w:eastAsia="sl-SI"/>
              </w:rPr>
              <w:t>Līguma Prasības – Apdrošināšana (visu risku apdrošināšana)</w:t>
            </w:r>
          </w:p>
          <w:p w:rsidR="008E4591" w:rsidRPr="005C3A28" w:rsidRDefault="008E4591" w:rsidP="005C3A28">
            <w:pPr>
              <w:spacing w:before="120" w:after="120"/>
              <w:rPr>
                <w:sz w:val="22"/>
                <w:szCs w:val="22"/>
              </w:rPr>
            </w:pPr>
            <w:r w:rsidRPr="005C3A28">
              <w:rPr>
                <w:snapToGrid w:val="0"/>
                <w:sz w:val="22"/>
                <w:szCs w:val="22"/>
                <w:lang w:eastAsia="sl-SI"/>
              </w:rPr>
              <w:t>(ieskaitot civiltiesisko apdrošināšanu, utt)</w:t>
            </w:r>
          </w:p>
        </w:tc>
        <w:tc>
          <w:tcPr>
            <w:tcW w:w="98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22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14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5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1.3.</w:t>
            </w:r>
          </w:p>
        </w:tc>
        <w:tc>
          <w:tcPr>
            <w:tcW w:w="443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sz w:val="22"/>
                <w:szCs w:val="22"/>
              </w:rPr>
            </w:pPr>
            <w:r w:rsidRPr="005C3A28">
              <w:rPr>
                <w:snapToGrid w:val="0"/>
                <w:sz w:val="22"/>
                <w:szCs w:val="22"/>
                <w:lang w:eastAsia="sl-SI"/>
              </w:rPr>
              <w:t xml:space="preserve">Lielformāta stends, </w:t>
            </w:r>
            <w:r w:rsidRPr="005C3A28">
              <w:rPr>
                <w:sz w:val="22"/>
                <w:szCs w:val="22"/>
              </w:rPr>
              <w:t>Pastāvīga informatīvā plāksne</w:t>
            </w:r>
          </w:p>
        </w:tc>
        <w:tc>
          <w:tcPr>
            <w:tcW w:w="98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22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114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rPr>
          <w:gridAfter w:val="1"/>
          <w:wAfter w:w="13" w:type="dxa"/>
          <w:cantSplit/>
        </w:trPr>
        <w:tc>
          <w:tcPr>
            <w:tcW w:w="7685" w:type="dxa"/>
            <w:gridSpan w:val="4"/>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pStyle w:val="Heading3"/>
              <w:jc w:val="right"/>
              <w:rPr>
                <w:bCs w:val="0"/>
                <w:sz w:val="22"/>
                <w:szCs w:val="22"/>
                <w:lang w:val="lv-LV"/>
              </w:rPr>
            </w:pPr>
            <w:r w:rsidRPr="005C3A28">
              <w:rPr>
                <w:sz w:val="22"/>
                <w:szCs w:val="22"/>
                <w:lang w:val="lv-LV"/>
              </w:rPr>
              <w:t>1. Tāmes Starpsumma uz Koptāmi</w:t>
            </w:r>
          </w:p>
        </w:tc>
        <w:tc>
          <w:tcPr>
            <w:tcW w:w="1148" w:type="dxa"/>
            <w:gridSpan w:val="2"/>
            <w:tcBorders>
              <w:top w:val="single" w:sz="4" w:space="0" w:color="auto"/>
              <w:left w:val="single" w:sz="4" w:space="0" w:color="auto"/>
              <w:bottom w:val="single" w:sz="4" w:space="0" w:color="auto"/>
              <w:right w:val="single" w:sz="4" w:space="0" w:color="auto"/>
            </w:tcBorders>
          </w:tcPr>
          <w:p w:rsidR="008E4591" w:rsidRPr="005C3A28" w:rsidRDefault="008E4591" w:rsidP="005C3A28">
            <w:pPr>
              <w:pStyle w:val="Heading3"/>
              <w:rPr>
                <w:b w:val="0"/>
                <w:bCs w:val="0"/>
                <w:sz w:val="22"/>
                <w:szCs w:val="22"/>
                <w:lang w:val="lv-LV"/>
              </w:rPr>
            </w:pPr>
          </w:p>
        </w:tc>
      </w:tr>
    </w:tbl>
    <w:p w:rsidR="008E4591" w:rsidRPr="005C3A28" w:rsidRDefault="008E4591" w:rsidP="008E4591">
      <w:pPr>
        <w:pStyle w:val="Apakpunkts"/>
        <w:numPr>
          <w:ilvl w:val="0"/>
          <w:numId w:val="0"/>
        </w:numPr>
        <w:tabs>
          <w:tab w:val="left" w:pos="720"/>
        </w:tabs>
        <w:ind w:left="1277"/>
        <w:jc w:val="both"/>
        <w:rPr>
          <w:rFonts w:ascii="Times New Roman" w:hAnsi="Times New Roman"/>
          <w:sz w:val="22"/>
          <w:szCs w:val="22"/>
        </w:rPr>
      </w:pPr>
    </w:p>
    <w:p w:rsidR="008E4591" w:rsidRPr="005C3A28" w:rsidRDefault="008E4591" w:rsidP="008E4591">
      <w:pPr>
        <w:rPr>
          <w:b/>
          <w:caps/>
          <w:sz w:val="22"/>
          <w:szCs w:val="22"/>
        </w:rPr>
      </w:pPr>
      <w:r w:rsidRPr="005C3A28">
        <w:rPr>
          <w:b/>
          <w:caps/>
          <w:sz w:val="22"/>
          <w:szCs w:val="22"/>
        </w:rPr>
        <w:t xml:space="preserve">2. </w:t>
      </w:r>
      <w:bookmarkStart w:id="7" w:name="_Toc246944432"/>
      <w:r w:rsidRPr="005C3A28">
        <w:rPr>
          <w:b/>
          <w:caps/>
          <w:sz w:val="22"/>
          <w:szCs w:val="22"/>
        </w:rPr>
        <w:t xml:space="preserve">TĀME: </w:t>
      </w:r>
      <w:bookmarkEnd w:id="7"/>
      <w:r w:rsidRPr="005C3A28">
        <w:rPr>
          <w:b/>
          <w:caps/>
          <w:sz w:val="22"/>
          <w:szCs w:val="22"/>
        </w:rPr>
        <w:t xml:space="preserve">PROJEKTĒŠANA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427"/>
        <w:gridCol w:w="1392"/>
        <w:gridCol w:w="1392"/>
        <w:gridCol w:w="1392"/>
      </w:tblGrid>
      <w:tr w:rsidR="008E4591" w:rsidRPr="005C3A28" w:rsidTr="005C3A28">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E4591" w:rsidRPr="005C3A28" w:rsidRDefault="008E4591" w:rsidP="005C3A28">
            <w:pPr>
              <w:jc w:val="center"/>
              <w:rPr>
                <w:b/>
                <w:sz w:val="22"/>
                <w:szCs w:val="22"/>
              </w:rPr>
            </w:pPr>
            <w:r w:rsidRPr="005C3A28">
              <w:rPr>
                <w:b/>
                <w:sz w:val="22"/>
                <w:szCs w:val="22"/>
              </w:rPr>
              <w:t>Postenis</w:t>
            </w:r>
          </w:p>
        </w:tc>
        <w:tc>
          <w:tcPr>
            <w:tcW w:w="442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E4591" w:rsidRPr="005C3A28" w:rsidRDefault="008E4591" w:rsidP="005C3A28">
            <w:pPr>
              <w:jc w:val="center"/>
              <w:rPr>
                <w:b/>
                <w:sz w:val="22"/>
                <w:szCs w:val="22"/>
              </w:rPr>
            </w:pPr>
            <w:r w:rsidRPr="005C3A28">
              <w:rPr>
                <w:b/>
                <w:sz w:val="22"/>
                <w:szCs w:val="22"/>
              </w:rPr>
              <w:t>Apraksts</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E4591" w:rsidRPr="005C3A28" w:rsidRDefault="008E4591" w:rsidP="005C3A28">
            <w:pPr>
              <w:jc w:val="center"/>
              <w:rPr>
                <w:b/>
                <w:sz w:val="22"/>
                <w:szCs w:val="22"/>
              </w:rPr>
            </w:pPr>
            <w:r w:rsidRPr="005C3A28">
              <w:rPr>
                <w:b/>
                <w:sz w:val="22"/>
                <w:szCs w:val="22"/>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E4591" w:rsidRPr="005C3A28" w:rsidRDefault="008E4591" w:rsidP="005C3A28">
            <w:pPr>
              <w:jc w:val="center"/>
              <w:rPr>
                <w:b/>
                <w:sz w:val="22"/>
                <w:szCs w:val="22"/>
              </w:rPr>
            </w:pPr>
            <w:r w:rsidRPr="005C3A28">
              <w:rPr>
                <w:b/>
                <w:sz w:val="22"/>
                <w:szCs w:val="22"/>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E4591" w:rsidRPr="005C3A28" w:rsidRDefault="008E4591" w:rsidP="005C3A28">
            <w:pPr>
              <w:jc w:val="center"/>
              <w:rPr>
                <w:b/>
                <w:sz w:val="22"/>
                <w:szCs w:val="22"/>
              </w:rPr>
            </w:pPr>
            <w:r w:rsidRPr="005C3A28">
              <w:rPr>
                <w:b/>
                <w:sz w:val="22"/>
                <w:szCs w:val="22"/>
              </w:rPr>
              <w:t>Summa EUR</w:t>
            </w:r>
          </w:p>
          <w:p w:rsidR="008E4591" w:rsidRPr="005C3A28" w:rsidRDefault="008E4591" w:rsidP="005C3A28">
            <w:pPr>
              <w:jc w:val="center"/>
              <w:rPr>
                <w:b/>
                <w:sz w:val="22"/>
                <w:szCs w:val="22"/>
              </w:rPr>
            </w:pPr>
            <w:r w:rsidRPr="005C3A28">
              <w:rPr>
                <w:b/>
                <w:sz w:val="22"/>
                <w:szCs w:val="22"/>
              </w:rPr>
              <w:t>(bez PVN)</w:t>
            </w:r>
          </w:p>
        </w:tc>
      </w:tr>
      <w:tr w:rsidR="008E4591" w:rsidRPr="005C3A28" w:rsidTr="005C3A28">
        <w:trPr>
          <w:trHeight w:val="647"/>
          <w:jc w:val="center"/>
        </w:trPr>
        <w:tc>
          <w:tcPr>
            <w:tcW w:w="1093"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rPr>
                <w:sz w:val="22"/>
                <w:szCs w:val="22"/>
              </w:rPr>
            </w:pPr>
            <w:r w:rsidRPr="005C3A28">
              <w:rPr>
                <w:sz w:val="22"/>
                <w:szCs w:val="22"/>
              </w:rPr>
              <w:t>2.1.</w:t>
            </w:r>
          </w:p>
        </w:tc>
        <w:tc>
          <w:tcPr>
            <w:tcW w:w="4424" w:type="dxa"/>
            <w:tcBorders>
              <w:top w:val="single" w:sz="4" w:space="0" w:color="auto"/>
              <w:left w:val="single" w:sz="4" w:space="0" w:color="auto"/>
              <w:bottom w:val="single" w:sz="4" w:space="0" w:color="auto"/>
              <w:right w:val="single" w:sz="4" w:space="0" w:color="auto"/>
            </w:tcBorders>
            <w:hideMark/>
          </w:tcPr>
          <w:p w:rsidR="008E4591" w:rsidRPr="005C3A28" w:rsidRDefault="00FE7493" w:rsidP="00FE7493">
            <w:pPr>
              <w:spacing w:before="100" w:after="100"/>
              <w:jc w:val="both"/>
              <w:rPr>
                <w:snapToGrid w:val="0"/>
                <w:sz w:val="22"/>
                <w:szCs w:val="22"/>
                <w:lang w:eastAsia="sl-SI"/>
              </w:rPr>
            </w:pPr>
            <w:r>
              <w:rPr>
                <w:snapToGrid w:val="0"/>
                <w:sz w:val="22"/>
                <w:szCs w:val="22"/>
                <w:lang w:eastAsia="sl-SI"/>
              </w:rPr>
              <w:t xml:space="preserve">Būvprojekta izstrāde </w:t>
            </w:r>
            <w:r w:rsidR="008E4591" w:rsidRPr="005C3A28">
              <w:rPr>
                <w:snapToGrid w:val="0"/>
                <w:sz w:val="22"/>
                <w:szCs w:val="22"/>
                <w:lang w:eastAsia="sl-SI"/>
              </w:rPr>
              <w:t>un saskaņošana;</w:t>
            </w:r>
          </w:p>
          <w:p w:rsidR="008E4591" w:rsidRPr="005C3A28" w:rsidRDefault="008E4591" w:rsidP="00FE7493">
            <w:pPr>
              <w:spacing w:before="100" w:after="100"/>
              <w:ind w:left="720"/>
              <w:jc w:val="both"/>
              <w:rPr>
                <w:snapToGrid w:val="0"/>
                <w:sz w:val="22"/>
                <w:szCs w:val="22"/>
                <w:lang w:eastAsia="sl-SI"/>
              </w:rPr>
            </w:pP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r>
      <w:tr w:rsidR="008E4591" w:rsidRPr="005C3A28" w:rsidTr="005C3A28">
        <w:trPr>
          <w:trHeight w:val="647"/>
          <w:jc w:val="center"/>
        </w:trPr>
        <w:tc>
          <w:tcPr>
            <w:tcW w:w="1093"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rPr>
                <w:sz w:val="22"/>
                <w:szCs w:val="22"/>
              </w:rPr>
            </w:pPr>
            <w:r w:rsidRPr="005C3A28">
              <w:rPr>
                <w:sz w:val="22"/>
                <w:szCs w:val="22"/>
              </w:rPr>
              <w:t>2.2.</w:t>
            </w:r>
          </w:p>
        </w:tc>
        <w:tc>
          <w:tcPr>
            <w:tcW w:w="442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jc w:val="both"/>
              <w:rPr>
                <w:snapToGrid w:val="0"/>
                <w:sz w:val="22"/>
                <w:szCs w:val="22"/>
                <w:lang w:eastAsia="sl-SI"/>
              </w:rPr>
            </w:pPr>
            <w:r w:rsidRPr="005C3A28">
              <w:rPr>
                <w:snapToGrid w:val="0"/>
                <w:sz w:val="22"/>
                <w:szCs w:val="22"/>
                <w:lang w:eastAsia="sl-SI"/>
              </w:rPr>
              <w:t>Autoruzraudzība</w:t>
            </w: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z w:val="22"/>
                <w:szCs w:val="22"/>
              </w:rPr>
            </w:pPr>
          </w:p>
        </w:tc>
      </w:tr>
      <w:tr w:rsidR="008E4591" w:rsidRPr="005C3A28" w:rsidTr="005C3A28">
        <w:trPr>
          <w:trHeight w:val="433"/>
          <w:jc w:val="center"/>
        </w:trPr>
        <w:tc>
          <w:tcPr>
            <w:tcW w:w="8299" w:type="dxa"/>
            <w:gridSpan w:val="4"/>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00" w:after="100"/>
              <w:jc w:val="right"/>
              <w:rPr>
                <w:snapToGrid w:val="0"/>
                <w:sz w:val="22"/>
                <w:szCs w:val="22"/>
                <w:lang w:eastAsia="sl-SI"/>
              </w:rPr>
            </w:pPr>
            <w:r w:rsidRPr="005C3A28">
              <w:rPr>
                <w:b/>
                <w:sz w:val="22"/>
                <w:szCs w:val="22"/>
              </w:rPr>
              <w:t>2. Tāmes Starpsumma uz Koptāmi</w:t>
            </w:r>
          </w:p>
        </w:tc>
        <w:tc>
          <w:tcPr>
            <w:tcW w:w="1391"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00" w:after="100"/>
              <w:jc w:val="center"/>
              <w:rPr>
                <w:snapToGrid w:val="0"/>
                <w:sz w:val="22"/>
                <w:szCs w:val="22"/>
                <w:lang w:eastAsia="sl-SI"/>
              </w:rPr>
            </w:pPr>
          </w:p>
        </w:tc>
      </w:tr>
    </w:tbl>
    <w:p w:rsidR="008E4591" w:rsidRPr="005C3A28" w:rsidRDefault="008E4591" w:rsidP="008E4591">
      <w:pPr>
        <w:rPr>
          <w:caps/>
          <w:sz w:val="22"/>
          <w:szCs w:val="22"/>
        </w:rPr>
      </w:pPr>
    </w:p>
    <w:p w:rsidR="008E4591" w:rsidRPr="005C3A28" w:rsidRDefault="008E4591" w:rsidP="008E4591">
      <w:pPr>
        <w:rPr>
          <w:b/>
          <w:sz w:val="22"/>
          <w:szCs w:val="22"/>
        </w:rPr>
      </w:pPr>
      <w:r w:rsidRPr="005C3A28">
        <w:rPr>
          <w:b/>
          <w:caps/>
          <w:sz w:val="22"/>
          <w:szCs w:val="22"/>
        </w:rPr>
        <w:br w:type="page"/>
      </w:r>
      <w:r w:rsidRPr="005C3A28">
        <w:rPr>
          <w:b/>
          <w:caps/>
          <w:sz w:val="22"/>
          <w:szCs w:val="22"/>
        </w:rPr>
        <w:lastRenderedPageBreak/>
        <w:t xml:space="preserve">3. TĀME: </w:t>
      </w:r>
      <w:r w:rsidRPr="005C3A28">
        <w:rPr>
          <w:b/>
          <w:sz w:val="22"/>
          <w:szCs w:val="22"/>
        </w:rPr>
        <w:t>BŪVDARBI</w:t>
      </w:r>
    </w:p>
    <w:p w:rsidR="008E4591" w:rsidRPr="005C3A28" w:rsidRDefault="008E4591" w:rsidP="008E4591">
      <w:pPr>
        <w:rPr>
          <w:sz w:val="22"/>
          <w:szCs w:val="22"/>
        </w:rPr>
      </w:pPr>
    </w:p>
    <w:tbl>
      <w:tblPr>
        <w:tblW w:w="89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5956"/>
        <w:gridCol w:w="1542"/>
      </w:tblGrid>
      <w:tr w:rsidR="008E4591" w:rsidRPr="005C3A28" w:rsidTr="005C3A28">
        <w:trPr>
          <w:cantSplit/>
          <w:trHeight w:val="493"/>
          <w:tblHeader/>
        </w:trPr>
        <w:tc>
          <w:tcPr>
            <w:tcW w:w="1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bCs/>
                <w:sz w:val="22"/>
                <w:szCs w:val="22"/>
              </w:rPr>
            </w:pPr>
            <w:r w:rsidRPr="005C3A28">
              <w:rPr>
                <w:b/>
                <w:sz w:val="22"/>
                <w:szCs w:val="22"/>
              </w:rPr>
              <w:t>Postenis</w:t>
            </w:r>
          </w:p>
        </w:tc>
        <w:tc>
          <w:tcPr>
            <w:tcW w:w="59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pStyle w:val="Heading6"/>
              <w:spacing w:before="0" w:after="0"/>
              <w:jc w:val="center"/>
              <w:rPr>
                <w:rFonts w:ascii="Times New Roman" w:hAnsi="Times New Roman"/>
                <w:bCs w:val="0"/>
                <w:iCs/>
              </w:rPr>
            </w:pPr>
            <w:r w:rsidRPr="005C3A28">
              <w:rPr>
                <w:rFonts w:ascii="Times New Roman" w:hAnsi="Times New Roman"/>
              </w:rPr>
              <w:t>Apraksts</w:t>
            </w:r>
          </w:p>
        </w:tc>
        <w:tc>
          <w:tcPr>
            <w:tcW w:w="15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4591" w:rsidRPr="005C3A28" w:rsidRDefault="008E4591" w:rsidP="005C3A28">
            <w:pPr>
              <w:jc w:val="center"/>
              <w:rPr>
                <w:b/>
                <w:sz w:val="22"/>
                <w:szCs w:val="22"/>
              </w:rPr>
            </w:pPr>
            <w:r w:rsidRPr="005C3A28">
              <w:rPr>
                <w:b/>
                <w:sz w:val="22"/>
                <w:szCs w:val="22"/>
              </w:rPr>
              <w:t>Summa EUR</w:t>
            </w:r>
          </w:p>
          <w:p w:rsidR="008E4591" w:rsidRPr="005C3A28" w:rsidRDefault="008E4591" w:rsidP="005C3A28">
            <w:pPr>
              <w:jc w:val="center"/>
              <w:rPr>
                <w:b/>
                <w:bCs/>
                <w:sz w:val="22"/>
                <w:szCs w:val="22"/>
              </w:rPr>
            </w:pPr>
            <w:r w:rsidRPr="005C3A28">
              <w:rPr>
                <w:b/>
                <w:sz w:val="22"/>
                <w:szCs w:val="22"/>
              </w:rPr>
              <w:t>(bez PVN)</w:t>
            </w:r>
          </w:p>
        </w:tc>
      </w:tr>
      <w:tr w:rsidR="008E4591" w:rsidRPr="005C3A28" w:rsidTr="005C3A28">
        <w:trPr>
          <w:trHeight w:val="429"/>
        </w:trPr>
        <w:tc>
          <w:tcPr>
            <w:tcW w:w="141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3.1.</w:t>
            </w:r>
          </w:p>
        </w:tc>
        <w:tc>
          <w:tcPr>
            <w:tcW w:w="5956"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sz w:val="22"/>
                <w:szCs w:val="22"/>
              </w:rPr>
            </w:pPr>
            <w:r w:rsidRPr="005C3A28">
              <w:rPr>
                <w:sz w:val="22"/>
                <w:szCs w:val="22"/>
              </w:rPr>
              <w:t>Vispārceltnieciskie darbi</w:t>
            </w:r>
          </w:p>
        </w:tc>
        <w:tc>
          <w:tcPr>
            <w:tcW w:w="1542"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rPr>
          <w:trHeight w:val="530"/>
        </w:trPr>
        <w:tc>
          <w:tcPr>
            <w:tcW w:w="141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3.2.</w:t>
            </w:r>
          </w:p>
        </w:tc>
        <w:tc>
          <w:tcPr>
            <w:tcW w:w="5956"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sz w:val="22"/>
                <w:szCs w:val="22"/>
              </w:rPr>
            </w:pPr>
            <w:r w:rsidRPr="005C3A28">
              <w:rPr>
                <w:sz w:val="22"/>
                <w:szCs w:val="22"/>
              </w:rPr>
              <w:t>Iekārtu piegāde un montāža</w:t>
            </w:r>
          </w:p>
        </w:tc>
        <w:tc>
          <w:tcPr>
            <w:tcW w:w="1542"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rPr>
          <w:trHeight w:val="530"/>
        </w:trPr>
        <w:tc>
          <w:tcPr>
            <w:tcW w:w="141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3.3.</w:t>
            </w:r>
          </w:p>
        </w:tc>
        <w:tc>
          <w:tcPr>
            <w:tcW w:w="5956"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sz w:val="22"/>
                <w:szCs w:val="22"/>
              </w:rPr>
            </w:pPr>
            <w:r w:rsidRPr="005C3A28">
              <w:rPr>
                <w:sz w:val="22"/>
                <w:szCs w:val="22"/>
              </w:rPr>
              <w:t>Monitoringa un kontroles iekārtas. Vadības un kontroles sistēma</w:t>
            </w:r>
          </w:p>
        </w:tc>
        <w:tc>
          <w:tcPr>
            <w:tcW w:w="1542"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rPr>
          <w:trHeight w:val="530"/>
        </w:trPr>
        <w:tc>
          <w:tcPr>
            <w:tcW w:w="141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3.4.</w:t>
            </w:r>
          </w:p>
        </w:tc>
        <w:tc>
          <w:tcPr>
            <w:tcW w:w="5956"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sz w:val="22"/>
                <w:szCs w:val="22"/>
              </w:rPr>
            </w:pPr>
            <w:r w:rsidRPr="005C3A28">
              <w:rPr>
                <w:sz w:val="22"/>
                <w:szCs w:val="22"/>
              </w:rPr>
              <w:t>Būvlaukuma aprīkojums</w:t>
            </w:r>
          </w:p>
        </w:tc>
        <w:tc>
          <w:tcPr>
            <w:tcW w:w="1542"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rPr>
          <w:trHeight w:val="530"/>
        </w:trPr>
        <w:tc>
          <w:tcPr>
            <w:tcW w:w="7366" w:type="dxa"/>
            <w:gridSpan w:val="2"/>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spacing w:before="120" w:after="120"/>
              <w:jc w:val="right"/>
              <w:rPr>
                <w:sz w:val="22"/>
                <w:szCs w:val="22"/>
              </w:rPr>
            </w:pPr>
            <w:r w:rsidRPr="005C3A28">
              <w:rPr>
                <w:b/>
                <w:sz w:val="22"/>
                <w:szCs w:val="22"/>
              </w:rPr>
              <w:t>3. Tāmes Starpsumma uz Koptāmi</w:t>
            </w:r>
          </w:p>
        </w:tc>
        <w:tc>
          <w:tcPr>
            <w:tcW w:w="1542"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bl>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jc w:val="center"/>
        <w:rPr>
          <w:b/>
          <w:iCs/>
          <w:sz w:val="22"/>
          <w:szCs w:val="22"/>
        </w:rPr>
      </w:pPr>
      <w:r w:rsidRPr="005C3A28">
        <w:rPr>
          <w:b/>
          <w:iCs/>
          <w:sz w:val="22"/>
          <w:szCs w:val="22"/>
        </w:rPr>
        <w:t xml:space="preserve">KOPTĀME </w:t>
      </w:r>
    </w:p>
    <w:p w:rsidR="008E4591" w:rsidRPr="005C3A28" w:rsidRDefault="008E4591" w:rsidP="008E4591">
      <w:pPr>
        <w:jc w:val="center"/>
        <w:rPr>
          <w:b/>
          <w:sz w:val="22"/>
          <w:szCs w:val="22"/>
        </w:rPr>
      </w:pPr>
    </w:p>
    <w:tbl>
      <w:tblPr>
        <w:tblW w:w="8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094"/>
        <w:gridCol w:w="1559"/>
      </w:tblGrid>
      <w:tr w:rsidR="008E4591" w:rsidRPr="005C3A28" w:rsidTr="005C3A28">
        <w:trPr>
          <w:cantSplit/>
          <w:trHeight w:val="282"/>
          <w:tblHeader/>
        </w:trPr>
        <w:tc>
          <w:tcPr>
            <w:tcW w:w="995" w:type="dxa"/>
            <w:vMerge w:val="restart"/>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b/>
                <w:bCs/>
                <w:sz w:val="22"/>
                <w:szCs w:val="22"/>
              </w:rPr>
            </w:pPr>
            <w:r w:rsidRPr="005C3A28">
              <w:rPr>
                <w:b/>
                <w:bCs/>
                <w:sz w:val="22"/>
                <w:szCs w:val="22"/>
              </w:rPr>
              <w:t>Numurs</w:t>
            </w:r>
          </w:p>
          <w:p w:rsidR="008E4591" w:rsidRPr="005C3A28" w:rsidRDefault="008E4591" w:rsidP="005C3A28">
            <w:pPr>
              <w:jc w:val="center"/>
              <w:rPr>
                <w:b/>
                <w:bCs/>
                <w:sz w:val="22"/>
                <w:szCs w:val="22"/>
              </w:rPr>
            </w:pPr>
          </w:p>
        </w:tc>
        <w:tc>
          <w:tcPr>
            <w:tcW w:w="6094" w:type="dxa"/>
            <w:vMerge w:val="restart"/>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b/>
                <w:bCs/>
                <w:sz w:val="22"/>
                <w:szCs w:val="22"/>
              </w:rPr>
            </w:pPr>
            <w:r w:rsidRPr="005C3A28">
              <w:rPr>
                <w:b/>
                <w:bCs/>
                <w:sz w:val="22"/>
                <w:szCs w:val="22"/>
              </w:rPr>
              <w:t>Punkta apraksts</w:t>
            </w:r>
          </w:p>
          <w:p w:rsidR="008E4591" w:rsidRPr="005C3A28" w:rsidRDefault="008E4591" w:rsidP="005C3A28">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b/>
                <w:bCs/>
                <w:sz w:val="22"/>
                <w:szCs w:val="22"/>
              </w:rPr>
            </w:pPr>
            <w:r w:rsidRPr="005C3A28">
              <w:rPr>
                <w:b/>
                <w:bCs/>
                <w:sz w:val="22"/>
                <w:szCs w:val="22"/>
              </w:rPr>
              <w:t>Summa</w:t>
            </w:r>
          </w:p>
        </w:tc>
      </w:tr>
      <w:tr w:rsidR="008E4591" w:rsidRPr="005C3A28" w:rsidTr="005C3A28">
        <w:trPr>
          <w:cantSplit/>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b/>
                <w:sz w:val="22"/>
                <w:szCs w:val="22"/>
              </w:rPr>
            </w:pPr>
            <w:r w:rsidRPr="005C3A28">
              <w:rPr>
                <w:b/>
                <w:sz w:val="22"/>
                <w:szCs w:val="22"/>
              </w:rPr>
              <w:t>(EUR)</w:t>
            </w: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ind w:left="-41" w:firstLine="41"/>
              <w:jc w:val="center"/>
              <w:rPr>
                <w:b/>
                <w:sz w:val="22"/>
                <w:szCs w:val="22"/>
              </w:rPr>
            </w:pPr>
            <w:r w:rsidRPr="005C3A28">
              <w:rPr>
                <w:b/>
                <w:sz w:val="22"/>
                <w:szCs w:val="22"/>
              </w:rPr>
              <w:t>1.</w:t>
            </w: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bCs/>
                <w:sz w:val="22"/>
                <w:szCs w:val="22"/>
              </w:rPr>
            </w:pPr>
            <w:r w:rsidRPr="005C3A28">
              <w:rPr>
                <w:b/>
                <w:bCs/>
                <w:sz w:val="22"/>
                <w:szCs w:val="22"/>
              </w:rPr>
              <w:t>1. TĀME: VISPĀRĒJIE POSTEŅI</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sz w:val="22"/>
                <w:szCs w:val="22"/>
              </w:rPr>
            </w:pPr>
            <w:r w:rsidRPr="005C3A28">
              <w:rPr>
                <w:b/>
                <w:sz w:val="22"/>
                <w:szCs w:val="22"/>
              </w:rPr>
              <w:t>2.</w:t>
            </w: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sz w:val="22"/>
                <w:szCs w:val="22"/>
              </w:rPr>
            </w:pPr>
            <w:r w:rsidRPr="005C3A28">
              <w:rPr>
                <w:b/>
                <w:sz w:val="22"/>
                <w:szCs w:val="22"/>
              </w:rPr>
              <w:t>2. TĀME: PROJEKTĒŠANA</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sz w:val="22"/>
                <w:szCs w:val="22"/>
              </w:rPr>
            </w:pPr>
            <w:r w:rsidRPr="005C3A28">
              <w:rPr>
                <w:b/>
                <w:sz w:val="22"/>
                <w:szCs w:val="22"/>
              </w:rPr>
              <w:t>3.</w:t>
            </w: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sz w:val="22"/>
                <w:szCs w:val="22"/>
              </w:rPr>
            </w:pPr>
            <w:r w:rsidRPr="005C3A28">
              <w:rPr>
                <w:b/>
                <w:sz w:val="22"/>
                <w:szCs w:val="22"/>
              </w:rPr>
              <w:t>3. TĀME: BŪVDARBI</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right"/>
              <w:rPr>
                <w:b/>
                <w:sz w:val="22"/>
                <w:szCs w:val="22"/>
              </w:rPr>
            </w:pPr>
            <w:r w:rsidRPr="005C3A28">
              <w:rPr>
                <w:b/>
                <w:sz w:val="22"/>
                <w:szCs w:val="22"/>
              </w:rPr>
              <w:t>BŪVNIECĪBAS KOPĒJĀ CENA (bez PVN)</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right"/>
              <w:rPr>
                <w:b/>
                <w:sz w:val="22"/>
                <w:szCs w:val="22"/>
              </w:rPr>
            </w:pPr>
            <w:r w:rsidRPr="005C3A28">
              <w:rPr>
                <w:b/>
                <w:sz w:val="22"/>
                <w:szCs w:val="22"/>
              </w:rPr>
              <w:t>PVN 21 %</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r w:rsidR="008E4591" w:rsidRPr="005C3A28" w:rsidTr="005C3A28">
        <w:trPr>
          <w:cantSplit/>
          <w:trHeight w:val="282"/>
          <w:tblHeader/>
        </w:trPr>
        <w:tc>
          <w:tcPr>
            <w:tcW w:w="99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right"/>
              <w:rPr>
                <w:b/>
                <w:sz w:val="22"/>
                <w:szCs w:val="22"/>
              </w:rPr>
            </w:pPr>
            <w:r w:rsidRPr="005C3A28">
              <w:rPr>
                <w:b/>
                <w:sz w:val="22"/>
                <w:szCs w:val="22"/>
              </w:rPr>
              <w:t>BŪVNIECĪBAS KOPĒJĀ CENA AR PVN</w:t>
            </w:r>
          </w:p>
        </w:tc>
        <w:tc>
          <w:tcPr>
            <w:tcW w:w="15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jc w:val="center"/>
              <w:rPr>
                <w:b/>
                <w:sz w:val="22"/>
                <w:szCs w:val="22"/>
              </w:rPr>
            </w:pPr>
          </w:p>
        </w:tc>
      </w:tr>
    </w:tbl>
    <w:p w:rsidR="008E4591" w:rsidRPr="005C3A28" w:rsidRDefault="008E4591" w:rsidP="008E4591">
      <w:pPr>
        <w:rPr>
          <w:b/>
          <w:sz w:val="22"/>
          <w:szCs w:val="22"/>
        </w:rPr>
        <w:sectPr w:rsidR="008E4591" w:rsidRPr="005C3A28">
          <w:pgSz w:w="11909" w:h="16834"/>
          <w:pgMar w:top="1418" w:right="930" w:bottom="1440" w:left="885" w:header="720" w:footer="720" w:gutter="0"/>
          <w:cols w:space="720"/>
        </w:sectPr>
      </w:pPr>
    </w:p>
    <w:p w:rsidR="008E4591" w:rsidRPr="005C3A28" w:rsidRDefault="008E4591" w:rsidP="008E4591">
      <w:pPr>
        <w:pStyle w:val="Stils2"/>
        <w:tabs>
          <w:tab w:val="clear" w:pos="3290"/>
          <w:tab w:val="left" w:pos="720"/>
        </w:tabs>
        <w:ind w:left="0" w:firstLine="0"/>
        <w:jc w:val="right"/>
        <w:rPr>
          <w:b/>
          <w:color w:val="auto"/>
          <w:sz w:val="22"/>
          <w:szCs w:val="22"/>
        </w:rPr>
      </w:pPr>
      <w:r w:rsidRPr="005C3A28">
        <w:rPr>
          <w:b/>
          <w:color w:val="auto"/>
          <w:sz w:val="22"/>
          <w:szCs w:val="22"/>
        </w:rPr>
        <w:lastRenderedPageBreak/>
        <w:t>Pielikums Nr. 5</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0F00AA" w:rsidP="008E4591">
      <w:pPr>
        <w:jc w:val="right"/>
        <w:rPr>
          <w:sz w:val="22"/>
          <w:szCs w:val="22"/>
        </w:rPr>
      </w:pPr>
      <w:r>
        <w:rPr>
          <w:sz w:val="22"/>
          <w:szCs w:val="22"/>
        </w:rPr>
        <w:t>Nr. VND 2016/7</w:t>
      </w:r>
      <w:r w:rsidR="00854C84">
        <w:rPr>
          <w:sz w:val="22"/>
          <w:szCs w:val="22"/>
        </w:rPr>
        <w:t>9</w:t>
      </w:r>
    </w:p>
    <w:p w:rsidR="008E4591" w:rsidRPr="005C3A28" w:rsidRDefault="008E4591" w:rsidP="008E4591">
      <w:pPr>
        <w:pStyle w:val="BodyTextIndent"/>
        <w:ind w:left="0"/>
        <w:jc w:val="right"/>
        <w:rPr>
          <w:b/>
          <w:caps/>
          <w:sz w:val="22"/>
          <w:szCs w:val="22"/>
          <w:lang w:val="lv-LV"/>
        </w:rPr>
      </w:pPr>
    </w:p>
    <w:p w:rsidR="008E4591" w:rsidRPr="005C3A28" w:rsidRDefault="008E4591" w:rsidP="008E4591">
      <w:pPr>
        <w:pStyle w:val="BodyTextIndent"/>
        <w:ind w:left="0"/>
        <w:jc w:val="center"/>
        <w:rPr>
          <w:b/>
          <w:caps/>
          <w:sz w:val="22"/>
          <w:szCs w:val="22"/>
        </w:rPr>
      </w:pPr>
      <w:r w:rsidRPr="005C3A28">
        <w:rPr>
          <w:b/>
          <w:caps/>
          <w:sz w:val="22"/>
          <w:szCs w:val="22"/>
        </w:rPr>
        <w:t>Iepirkuma procedūras</w:t>
      </w:r>
    </w:p>
    <w:p w:rsidR="008E4591" w:rsidRPr="005C3A28" w:rsidRDefault="00F2580A" w:rsidP="008E4591">
      <w:pPr>
        <w:pStyle w:val="NoSpacing"/>
        <w:jc w:val="center"/>
        <w:rPr>
          <w:b/>
          <w:bCs/>
          <w:noProof/>
          <w:kern w:val="32"/>
          <w:sz w:val="22"/>
          <w:szCs w:val="22"/>
        </w:rPr>
      </w:pPr>
      <w:r w:rsidRPr="005C3A28">
        <w:rPr>
          <w:sz w:val="22"/>
          <w:szCs w:val="22"/>
        </w:rPr>
        <w:t>“</w:t>
      </w:r>
      <w:r w:rsidRPr="005C3A28">
        <w:rPr>
          <w:b/>
          <w:sz w:val="22"/>
          <w:szCs w:val="22"/>
        </w:rPr>
        <w:t>Labiekārtojuma būvprojekta izstrāde, autoruzraudzība un būvdarbi Tārgales pagastā projekta “Paaudžu tikšanās vietas izveidošana Tārgalē” ietvaros”</w:t>
      </w:r>
      <w:r w:rsidR="008E4591" w:rsidRPr="005C3A28">
        <w:rPr>
          <w:rStyle w:val="Heading1Char"/>
          <w:rFonts w:ascii="Times New Roman" w:hAnsi="Times New Roman"/>
          <w:sz w:val="22"/>
          <w:szCs w:val="22"/>
        </w:rPr>
        <w:t xml:space="preserve"> </w:t>
      </w:r>
      <w:r w:rsidR="008E4591" w:rsidRPr="005C3A28">
        <w:rPr>
          <w:b/>
          <w:sz w:val="22"/>
          <w:szCs w:val="22"/>
        </w:rPr>
        <w:t>ar identifikācijas</w:t>
      </w:r>
      <w:r w:rsidR="008E4591" w:rsidRPr="005C3A28">
        <w:rPr>
          <w:b/>
          <w:caps/>
          <w:sz w:val="22"/>
          <w:szCs w:val="22"/>
        </w:rPr>
        <w:t xml:space="preserve"> N</w:t>
      </w:r>
      <w:r w:rsidR="008E4591" w:rsidRPr="005C3A28">
        <w:rPr>
          <w:b/>
          <w:sz w:val="22"/>
          <w:szCs w:val="22"/>
        </w:rPr>
        <w:t>r</w:t>
      </w:r>
      <w:r w:rsidR="000F00AA">
        <w:rPr>
          <w:b/>
          <w:caps/>
          <w:sz w:val="22"/>
          <w:szCs w:val="22"/>
        </w:rPr>
        <w:t>. VND 2016/7</w:t>
      </w:r>
      <w:r w:rsidR="00854C84">
        <w:rPr>
          <w:b/>
          <w:caps/>
          <w:sz w:val="22"/>
          <w:szCs w:val="22"/>
        </w:rPr>
        <w:t>9</w:t>
      </w:r>
    </w:p>
    <w:p w:rsidR="008E4591" w:rsidRPr="005C3A28" w:rsidRDefault="008E4591" w:rsidP="008E4591">
      <w:pPr>
        <w:pStyle w:val="BodyTextIndent"/>
        <w:spacing w:before="120" w:after="240"/>
        <w:ind w:left="0"/>
        <w:jc w:val="center"/>
        <w:rPr>
          <w:b/>
          <w:caps/>
          <w:sz w:val="22"/>
          <w:szCs w:val="22"/>
        </w:rPr>
      </w:pPr>
      <w:r w:rsidRPr="005C3A28">
        <w:rPr>
          <w:b/>
          <w:caps/>
          <w:sz w:val="22"/>
          <w:szCs w:val="22"/>
        </w:rPr>
        <w:t>PRETENDENTA VEIKTO DARBU/PAKALPOJUMU SARAKSTS</w:t>
      </w:r>
    </w:p>
    <w:tbl>
      <w:tblPr>
        <w:tblW w:w="4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419"/>
        <w:gridCol w:w="6029"/>
        <w:gridCol w:w="1679"/>
      </w:tblGrid>
      <w:tr w:rsidR="008E4591" w:rsidRPr="005C3A28" w:rsidTr="005C3A28">
        <w:trPr>
          <w:cantSplit/>
          <w:trHeight w:val="2000"/>
        </w:trPr>
        <w:tc>
          <w:tcPr>
            <w:tcW w:w="3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i/>
                <w:iCs/>
                <w:sz w:val="22"/>
                <w:szCs w:val="22"/>
              </w:rPr>
            </w:pPr>
            <w:r w:rsidRPr="005C3A28">
              <w:rPr>
                <w:b/>
                <w:sz w:val="22"/>
                <w:szCs w:val="22"/>
              </w:rPr>
              <w:t>N.p.k.</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Pasūtītājs un tā kontaktinformācija (adrese, tālrunis)</w:t>
            </w:r>
          </w:p>
        </w:tc>
        <w:tc>
          <w:tcPr>
            <w:tcW w:w="24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 xml:space="preserve">Objekta nosaukums, adrese </w:t>
            </w:r>
          </w:p>
        </w:tc>
        <w:tc>
          <w:tcPr>
            <w:tcW w:w="6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Pretendenta paša spēkiem veikto pakalpojumu apjoms (% no kopējā apjoma)</w:t>
            </w:r>
          </w:p>
        </w:tc>
      </w:tr>
      <w:tr w:rsidR="008E4591" w:rsidRPr="005C3A28" w:rsidTr="005C3A28">
        <w:tc>
          <w:tcPr>
            <w:tcW w:w="388"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i/>
                <w:iCs/>
                <w:sz w:val="22"/>
                <w:szCs w:val="22"/>
              </w:rPr>
            </w:pPr>
            <w:r w:rsidRPr="005C3A28">
              <w:rPr>
                <w:b/>
                <w:i/>
                <w:iCs/>
                <w:sz w:val="22"/>
                <w:szCs w:val="22"/>
              </w:rPr>
              <w:t>1…….</w:t>
            </w:r>
          </w:p>
        </w:tc>
        <w:tc>
          <w:tcPr>
            <w:tcW w:w="141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
                <w:iCs/>
                <w:sz w:val="22"/>
                <w:szCs w:val="22"/>
              </w:rPr>
            </w:pPr>
          </w:p>
        </w:tc>
        <w:tc>
          <w:tcPr>
            <w:tcW w:w="249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69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388"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i/>
                <w:iCs/>
                <w:sz w:val="22"/>
                <w:szCs w:val="22"/>
              </w:rPr>
            </w:pPr>
            <w:r w:rsidRPr="005C3A28">
              <w:rPr>
                <w:b/>
                <w:i/>
                <w:iCs/>
                <w:sz w:val="22"/>
                <w:szCs w:val="22"/>
              </w:rPr>
              <w:t>.…….</w:t>
            </w:r>
          </w:p>
        </w:tc>
        <w:tc>
          <w:tcPr>
            <w:tcW w:w="141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
                <w:iCs/>
                <w:sz w:val="22"/>
                <w:szCs w:val="22"/>
              </w:rPr>
            </w:pPr>
          </w:p>
        </w:tc>
        <w:tc>
          <w:tcPr>
            <w:tcW w:w="249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69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388"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rPr>
                <w:b/>
                <w:i/>
                <w:iCs/>
                <w:sz w:val="22"/>
                <w:szCs w:val="22"/>
              </w:rPr>
            </w:pPr>
            <w:r w:rsidRPr="005C3A28">
              <w:rPr>
                <w:b/>
                <w:i/>
                <w:iCs/>
                <w:sz w:val="22"/>
                <w:szCs w:val="22"/>
              </w:rPr>
              <w:t>.…….</w:t>
            </w:r>
          </w:p>
        </w:tc>
        <w:tc>
          <w:tcPr>
            <w:tcW w:w="141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
                <w:iCs/>
                <w:sz w:val="22"/>
                <w:szCs w:val="22"/>
              </w:rPr>
            </w:pPr>
          </w:p>
        </w:tc>
        <w:tc>
          <w:tcPr>
            <w:tcW w:w="249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69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bl>
    <w:p w:rsidR="008E4591" w:rsidRPr="005C3A28" w:rsidRDefault="008E4591" w:rsidP="008E4591">
      <w:pPr>
        <w:spacing w:before="120" w:after="120"/>
        <w:jc w:val="right"/>
        <w:rPr>
          <w:bCs/>
          <w:sz w:val="22"/>
          <w:szCs w:val="22"/>
        </w:rPr>
      </w:pPr>
    </w:p>
    <w:tbl>
      <w:tblPr>
        <w:tblW w:w="0" w:type="auto"/>
        <w:tblLook w:val="04A0" w:firstRow="1" w:lastRow="0" w:firstColumn="1" w:lastColumn="0" w:noHBand="0" w:noVBand="1"/>
      </w:tblPr>
      <w:tblGrid>
        <w:gridCol w:w="7905"/>
        <w:gridCol w:w="425"/>
        <w:gridCol w:w="1843"/>
        <w:gridCol w:w="425"/>
        <w:gridCol w:w="3594"/>
      </w:tblGrid>
      <w:tr w:rsidR="008E4591" w:rsidRPr="005C3A28" w:rsidTr="005C3A28">
        <w:tc>
          <w:tcPr>
            <w:tcW w:w="7905"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c>
          <w:tcPr>
            <w:tcW w:w="425" w:type="dxa"/>
          </w:tcPr>
          <w:p w:rsidR="008E4591" w:rsidRPr="005C3A28" w:rsidRDefault="008E4591" w:rsidP="005C3A28">
            <w:pPr>
              <w:pStyle w:val="BodyTextIndent"/>
              <w:numPr>
                <w:ilvl w:val="12"/>
                <w:numId w:val="0"/>
              </w:numPr>
              <w:ind w:right="-362"/>
              <w:rPr>
                <w:noProof/>
                <w:sz w:val="22"/>
                <w:szCs w:val="22"/>
                <w:lang w:val="lv-LV" w:eastAsia="en-US"/>
              </w:rPr>
            </w:pPr>
          </w:p>
        </w:tc>
        <w:tc>
          <w:tcPr>
            <w:tcW w:w="1843"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c>
          <w:tcPr>
            <w:tcW w:w="425" w:type="dxa"/>
          </w:tcPr>
          <w:p w:rsidR="008E4591" w:rsidRPr="005C3A28" w:rsidRDefault="008E4591" w:rsidP="005C3A28">
            <w:pPr>
              <w:pStyle w:val="BodyTextIndent"/>
              <w:numPr>
                <w:ilvl w:val="12"/>
                <w:numId w:val="0"/>
              </w:numPr>
              <w:ind w:right="-362"/>
              <w:rPr>
                <w:noProof/>
                <w:sz w:val="22"/>
                <w:szCs w:val="22"/>
                <w:lang w:val="lv-LV" w:eastAsia="en-US"/>
              </w:rPr>
            </w:pPr>
          </w:p>
        </w:tc>
        <w:tc>
          <w:tcPr>
            <w:tcW w:w="3594"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r>
      <w:tr w:rsidR="008E4591" w:rsidRPr="005C3A28" w:rsidTr="005C3A28">
        <w:tc>
          <w:tcPr>
            <w:tcW w:w="7905"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(Pretendenta pilnvarotās personas nosaukums)</w:t>
            </w:r>
          </w:p>
        </w:tc>
        <w:tc>
          <w:tcPr>
            <w:tcW w:w="425" w:type="dxa"/>
          </w:tcPr>
          <w:p w:rsidR="008E4591" w:rsidRPr="005C3A28" w:rsidRDefault="008E4591" w:rsidP="005C3A28">
            <w:pPr>
              <w:pStyle w:val="BodyTextIndent"/>
              <w:numPr>
                <w:ilvl w:val="12"/>
                <w:numId w:val="0"/>
              </w:numPr>
              <w:ind w:right="-362"/>
              <w:jc w:val="center"/>
              <w:rPr>
                <w:noProof/>
                <w:sz w:val="22"/>
                <w:szCs w:val="22"/>
                <w:lang w:val="lv-LV" w:eastAsia="en-US"/>
              </w:rPr>
            </w:pPr>
          </w:p>
        </w:tc>
        <w:tc>
          <w:tcPr>
            <w:tcW w:w="1843"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(paraksts)</w:t>
            </w:r>
          </w:p>
        </w:tc>
        <w:tc>
          <w:tcPr>
            <w:tcW w:w="425" w:type="dxa"/>
          </w:tcPr>
          <w:p w:rsidR="008E4591" w:rsidRPr="005C3A28" w:rsidRDefault="008E4591" w:rsidP="005C3A28">
            <w:pPr>
              <w:pStyle w:val="BodyTextIndent"/>
              <w:numPr>
                <w:ilvl w:val="12"/>
                <w:numId w:val="0"/>
              </w:numPr>
              <w:ind w:right="-362"/>
              <w:jc w:val="center"/>
              <w:rPr>
                <w:noProof/>
                <w:sz w:val="22"/>
                <w:szCs w:val="22"/>
                <w:lang w:val="lv-LV" w:eastAsia="en-US"/>
              </w:rPr>
            </w:pPr>
          </w:p>
        </w:tc>
        <w:tc>
          <w:tcPr>
            <w:tcW w:w="3594"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(vārds, uzvārds)</w:t>
            </w:r>
          </w:p>
        </w:tc>
      </w:tr>
    </w:tbl>
    <w:p w:rsidR="008E4591" w:rsidRPr="005C3A28" w:rsidRDefault="008E4591" w:rsidP="008E4591">
      <w:pPr>
        <w:spacing w:before="120"/>
        <w:rPr>
          <w:sz w:val="22"/>
          <w:szCs w:val="22"/>
        </w:rPr>
      </w:pPr>
    </w:p>
    <w:p w:rsidR="008E4591" w:rsidRPr="005C3A28" w:rsidRDefault="008E4591" w:rsidP="008E4591">
      <w:pPr>
        <w:pStyle w:val="Stils2"/>
        <w:tabs>
          <w:tab w:val="clear" w:pos="3290"/>
          <w:tab w:val="left" w:pos="720"/>
        </w:tabs>
        <w:ind w:left="0" w:firstLine="0"/>
        <w:rPr>
          <w:color w:val="auto"/>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sectPr w:rsidR="008E4591" w:rsidRPr="005C3A28">
          <w:pgSz w:w="16834" w:h="11909" w:orient="landscape"/>
          <w:pgMar w:top="885" w:right="1418" w:bottom="930" w:left="1440" w:header="720" w:footer="720" w:gutter="0"/>
          <w:cols w:space="720"/>
        </w:sectPr>
      </w:pP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b/>
          <w:color w:val="auto"/>
          <w:sz w:val="22"/>
          <w:szCs w:val="22"/>
        </w:rPr>
        <w:lastRenderedPageBreak/>
        <w:t>Pielikums Nr. 6</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0F00AA" w:rsidP="008E4591">
      <w:pPr>
        <w:jc w:val="right"/>
        <w:rPr>
          <w:sz w:val="22"/>
          <w:szCs w:val="22"/>
        </w:rPr>
      </w:pPr>
      <w:r>
        <w:rPr>
          <w:sz w:val="22"/>
          <w:szCs w:val="22"/>
        </w:rPr>
        <w:t>Nr. VND 2016/7</w:t>
      </w:r>
      <w:r w:rsidR="00854C84">
        <w:rPr>
          <w:sz w:val="22"/>
          <w:szCs w:val="22"/>
        </w:rPr>
        <w:t>9</w:t>
      </w:r>
    </w:p>
    <w:p w:rsidR="008E4591" w:rsidRPr="005C3A28" w:rsidRDefault="008E4591" w:rsidP="008E4591">
      <w:pPr>
        <w:pStyle w:val="Stils2"/>
        <w:tabs>
          <w:tab w:val="clear" w:pos="3290"/>
          <w:tab w:val="left" w:pos="720"/>
        </w:tabs>
        <w:ind w:left="851" w:firstLine="0"/>
        <w:jc w:val="right"/>
        <w:rPr>
          <w:color w:val="auto"/>
          <w:sz w:val="22"/>
          <w:szCs w:val="22"/>
        </w:rPr>
      </w:pPr>
    </w:p>
    <w:p w:rsidR="008E4591" w:rsidRPr="005C3A28" w:rsidRDefault="008E4591" w:rsidP="008E4591">
      <w:pPr>
        <w:pStyle w:val="BodyTextIndent"/>
        <w:ind w:left="0"/>
        <w:jc w:val="center"/>
        <w:rPr>
          <w:b/>
          <w:caps/>
          <w:sz w:val="22"/>
          <w:szCs w:val="22"/>
        </w:rPr>
      </w:pPr>
      <w:r w:rsidRPr="005C3A28">
        <w:rPr>
          <w:b/>
          <w:caps/>
          <w:sz w:val="22"/>
          <w:szCs w:val="22"/>
        </w:rPr>
        <w:t>Iepirkuma procedūras</w:t>
      </w:r>
    </w:p>
    <w:p w:rsidR="008E4591" w:rsidRPr="005C3A28" w:rsidRDefault="00F2580A" w:rsidP="008E4591">
      <w:pPr>
        <w:pStyle w:val="NoSpacing"/>
        <w:jc w:val="center"/>
        <w:rPr>
          <w:b/>
          <w:bCs/>
          <w:noProof/>
          <w:kern w:val="32"/>
          <w:sz w:val="22"/>
          <w:szCs w:val="22"/>
        </w:rPr>
      </w:pPr>
      <w:r w:rsidRPr="005C3A28">
        <w:rPr>
          <w:sz w:val="22"/>
          <w:szCs w:val="22"/>
        </w:rPr>
        <w:t>“</w:t>
      </w:r>
      <w:r w:rsidRPr="005C3A28">
        <w:rPr>
          <w:b/>
          <w:sz w:val="22"/>
          <w:szCs w:val="22"/>
        </w:rPr>
        <w:t>Labiekārtojuma būvprojekta izstrāde, autoruzraudzība un būvdarbi Tārgales pagastā projekta “Paaudžu tikšanās vietas izveidošana Tārgalē” ietvaros”</w:t>
      </w:r>
      <w:r w:rsidR="008E4591" w:rsidRPr="005C3A28">
        <w:rPr>
          <w:rStyle w:val="Heading1Char"/>
          <w:rFonts w:ascii="Times New Roman" w:hAnsi="Times New Roman"/>
          <w:sz w:val="22"/>
          <w:szCs w:val="22"/>
        </w:rPr>
        <w:t xml:space="preserve"> </w:t>
      </w:r>
      <w:r w:rsidR="008E4591" w:rsidRPr="005C3A28">
        <w:rPr>
          <w:b/>
          <w:sz w:val="22"/>
          <w:szCs w:val="22"/>
        </w:rPr>
        <w:t>ar identifikācijas</w:t>
      </w:r>
      <w:r w:rsidR="008E4591" w:rsidRPr="005C3A28">
        <w:rPr>
          <w:b/>
          <w:caps/>
          <w:sz w:val="22"/>
          <w:szCs w:val="22"/>
        </w:rPr>
        <w:t xml:space="preserve"> N</w:t>
      </w:r>
      <w:r w:rsidR="008E4591" w:rsidRPr="005C3A28">
        <w:rPr>
          <w:b/>
          <w:sz w:val="22"/>
          <w:szCs w:val="22"/>
        </w:rPr>
        <w:t>r</w:t>
      </w:r>
      <w:r w:rsidR="000F00AA">
        <w:rPr>
          <w:b/>
          <w:caps/>
          <w:sz w:val="22"/>
          <w:szCs w:val="22"/>
        </w:rPr>
        <w:t>. VND 2016/7</w:t>
      </w:r>
      <w:r w:rsidR="00854C84">
        <w:rPr>
          <w:b/>
          <w:caps/>
          <w:sz w:val="22"/>
          <w:szCs w:val="22"/>
        </w:rPr>
        <w:t>9</w:t>
      </w:r>
    </w:p>
    <w:p w:rsidR="008E4591" w:rsidRPr="005C3A28" w:rsidRDefault="008E4591" w:rsidP="008E4591">
      <w:pPr>
        <w:pStyle w:val="BodyTextIndent"/>
        <w:spacing w:before="120" w:after="240"/>
        <w:ind w:left="0"/>
        <w:jc w:val="center"/>
        <w:rPr>
          <w:b/>
          <w:caps/>
          <w:sz w:val="22"/>
          <w:szCs w:val="22"/>
        </w:rPr>
      </w:pPr>
      <w:r w:rsidRPr="005C3A28">
        <w:rPr>
          <w:b/>
          <w:caps/>
          <w:sz w:val="22"/>
          <w:szCs w:val="22"/>
        </w:rPr>
        <w:t>PRETENDENTA Piesaistīto sertificēto speciālistu SARAKSTS</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014"/>
        <w:gridCol w:w="1794"/>
        <w:gridCol w:w="1386"/>
        <w:gridCol w:w="1386"/>
        <w:gridCol w:w="1794"/>
      </w:tblGrid>
      <w:tr w:rsidR="008E4591" w:rsidRPr="005C3A28" w:rsidTr="005C3A28">
        <w:trPr>
          <w:cantSplit/>
          <w:trHeight w:val="242"/>
        </w:trPr>
        <w:tc>
          <w:tcPr>
            <w:tcW w:w="25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N.p.k</w:t>
            </w:r>
          </w:p>
        </w:tc>
        <w:tc>
          <w:tcPr>
            <w:tcW w:w="151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Vārds Uzvārds</w:t>
            </w:r>
          </w:p>
        </w:tc>
        <w:tc>
          <w:tcPr>
            <w:tcW w:w="3232"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E4591" w:rsidRPr="005C3A28" w:rsidRDefault="008E4591" w:rsidP="005C3A28">
            <w:pPr>
              <w:spacing w:before="120" w:after="120"/>
              <w:jc w:val="center"/>
              <w:rPr>
                <w:b/>
                <w:sz w:val="22"/>
                <w:szCs w:val="22"/>
              </w:rPr>
            </w:pPr>
            <w:r w:rsidRPr="005C3A28">
              <w:rPr>
                <w:b/>
                <w:sz w:val="22"/>
                <w:szCs w:val="22"/>
              </w:rPr>
              <w:t>Sertifikāts</w:t>
            </w:r>
          </w:p>
        </w:tc>
      </w:tr>
      <w:tr w:rsidR="008E4591" w:rsidRPr="005C3A28" w:rsidTr="005C3A28">
        <w:trPr>
          <w:cantSplit/>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rPr>
                <w:b/>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Institūcija</w:t>
            </w:r>
          </w:p>
        </w:tc>
        <w:tc>
          <w:tcPr>
            <w:tcW w:w="7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N</w:t>
            </w:r>
            <w:r w:rsidRPr="005C3A28">
              <w:rPr>
                <w:b/>
                <w:bCs/>
                <w:sz w:val="22"/>
                <w:szCs w:val="22"/>
              </w:rPr>
              <w:t>r</w:t>
            </w:r>
            <w:r w:rsidRPr="005C3A28">
              <w:rPr>
                <w:b/>
                <w:sz w:val="22"/>
                <w:szCs w:val="22"/>
              </w:rPr>
              <w:t>.</w:t>
            </w:r>
          </w:p>
        </w:tc>
        <w:tc>
          <w:tcPr>
            <w:tcW w:w="7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Darbības termiņš</w:t>
            </w:r>
          </w:p>
        </w:tc>
        <w:tc>
          <w:tcPr>
            <w:tcW w:w="9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4591" w:rsidRPr="005C3A28" w:rsidRDefault="008E4591" w:rsidP="005C3A28">
            <w:pPr>
              <w:spacing w:before="120" w:after="120"/>
              <w:jc w:val="center"/>
              <w:rPr>
                <w:b/>
                <w:sz w:val="22"/>
                <w:szCs w:val="22"/>
              </w:rPr>
            </w:pPr>
            <w:r w:rsidRPr="005C3A28">
              <w:rPr>
                <w:b/>
                <w:sz w:val="22"/>
                <w:szCs w:val="22"/>
              </w:rPr>
              <w:t>Darbības joma</w:t>
            </w:r>
          </w:p>
        </w:tc>
      </w:tr>
      <w:tr w:rsidR="008E4591" w:rsidRPr="005C3A28" w:rsidTr="005C3A28">
        <w:tc>
          <w:tcPr>
            <w:tcW w:w="255"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iCs/>
                <w:sz w:val="22"/>
                <w:szCs w:val="22"/>
              </w:rPr>
            </w:pPr>
            <w:r w:rsidRPr="005C3A28">
              <w:rPr>
                <w:b/>
                <w:iCs/>
                <w:sz w:val="22"/>
                <w:szCs w:val="22"/>
              </w:rPr>
              <w:t>1</w:t>
            </w:r>
          </w:p>
        </w:tc>
        <w:tc>
          <w:tcPr>
            <w:tcW w:w="1513"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Cs/>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255"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iCs/>
                <w:sz w:val="22"/>
                <w:szCs w:val="22"/>
              </w:rPr>
            </w:pPr>
            <w:r w:rsidRPr="005C3A28">
              <w:rPr>
                <w:b/>
                <w:iCs/>
                <w:sz w:val="22"/>
                <w:szCs w:val="22"/>
              </w:rPr>
              <w:t>...</w:t>
            </w:r>
          </w:p>
        </w:tc>
        <w:tc>
          <w:tcPr>
            <w:tcW w:w="1513"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Cs/>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255"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iCs/>
                <w:sz w:val="22"/>
                <w:szCs w:val="22"/>
              </w:rPr>
            </w:pPr>
            <w:r w:rsidRPr="005C3A28">
              <w:rPr>
                <w:b/>
                <w:iCs/>
                <w:sz w:val="22"/>
                <w:szCs w:val="22"/>
              </w:rPr>
              <w:t>...</w:t>
            </w:r>
          </w:p>
        </w:tc>
        <w:tc>
          <w:tcPr>
            <w:tcW w:w="1513"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Cs/>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255"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iCs/>
                <w:sz w:val="22"/>
                <w:szCs w:val="22"/>
              </w:rPr>
            </w:pPr>
            <w:r w:rsidRPr="005C3A28">
              <w:rPr>
                <w:b/>
                <w:iCs/>
                <w:sz w:val="22"/>
                <w:szCs w:val="22"/>
              </w:rPr>
              <w:t>...</w:t>
            </w:r>
          </w:p>
        </w:tc>
        <w:tc>
          <w:tcPr>
            <w:tcW w:w="1513"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Cs/>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r w:rsidR="008E4591" w:rsidRPr="005C3A28" w:rsidTr="005C3A28">
        <w:tc>
          <w:tcPr>
            <w:tcW w:w="255" w:type="pct"/>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spacing w:before="120" w:after="120"/>
              <w:jc w:val="center"/>
              <w:rPr>
                <w:b/>
                <w:iCs/>
                <w:sz w:val="22"/>
                <w:szCs w:val="22"/>
              </w:rPr>
            </w:pPr>
            <w:r w:rsidRPr="005C3A28">
              <w:rPr>
                <w:b/>
                <w:iCs/>
                <w:sz w:val="22"/>
                <w:szCs w:val="22"/>
              </w:rPr>
              <w:t>...</w:t>
            </w:r>
          </w:p>
        </w:tc>
        <w:tc>
          <w:tcPr>
            <w:tcW w:w="1513"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iCs/>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707"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c>
          <w:tcPr>
            <w:tcW w:w="909" w:type="pct"/>
            <w:tcBorders>
              <w:top w:val="single" w:sz="4" w:space="0" w:color="auto"/>
              <w:left w:val="single" w:sz="4" w:space="0" w:color="auto"/>
              <w:bottom w:val="single" w:sz="4" w:space="0" w:color="auto"/>
              <w:right w:val="single" w:sz="4" w:space="0" w:color="auto"/>
            </w:tcBorders>
          </w:tcPr>
          <w:p w:rsidR="008E4591" w:rsidRPr="005C3A28" w:rsidRDefault="008E4591" w:rsidP="005C3A28">
            <w:pPr>
              <w:spacing w:before="120" w:after="120"/>
              <w:rPr>
                <w:b/>
                <w:sz w:val="22"/>
                <w:szCs w:val="22"/>
              </w:rPr>
            </w:pPr>
          </w:p>
        </w:tc>
      </w:tr>
    </w:tbl>
    <w:p w:rsidR="008E4591" w:rsidRPr="005C3A28" w:rsidRDefault="008E4591" w:rsidP="008E4591">
      <w:pPr>
        <w:spacing w:before="120" w:after="120"/>
        <w:jc w:val="right"/>
        <w:rPr>
          <w:bCs/>
          <w:sz w:val="22"/>
          <w:szCs w:val="22"/>
        </w:rPr>
      </w:pPr>
    </w:p>
    <w:tbl>
      <w:tblPr>
        <w:tblW w:w="0" w:type="auto"/>
        <w:tblLook w:val="04A0" w:firstRow="1" w:lastRow="0" w:firstColumn="1" w:lastColumn="0" w:noHBand="0" w:noVBand="1"/>
      </w:tblPr>
      <w:tblGrid>
        <w:gridCol w:w="5441"/>
        <w:gridCol w:w="349"/>
        <w:gridCol w:w="1559"/>
        <w:gridCol w:w="349"/>
        <w:gridCol w:w="2612"/>
      </w:tblGrid>
      <w:tr w:rsidR="008E4591" w:rsidRPr="005C3A28" w:rsidTr="005C3A28">
        <w:tc>
          <w:tcPr>
            <w:tcW w:w="7905"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c>
          <w:tcPr>
            <w:tcW w:w="425" w:type="dxa"/>
          </w:tcPr>
          <w:p w:rsidR="008E4591" w:rsidRPr="005C3A28" w:rsidRDefault="008E4591" w:rsidP="005C3A28">
            <w:pPr>
              <w:pStyle w:val="BodyTextIndent"/>
              <w:numPr>
                <w:ilvl w:val="12"/>
                <w:numId w:val="0"/>
              </w:numPr>
              <w:ind w:right="-362"/>
              <w:rPr>
                <w:noProof/>
                <w:sz w:val="22"/>
                <w:szCs w:val="22"/>
                <w:lang w:val="lv-LV" w:eastAsia="en-US"/>
              </w:rPr>
            </w:pPr>
          </w:p>
        </w:tc>
        <w:tc>
          <w:tcPr>
            <w:tcW w:w="1843"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c>
          <w:tcPr>
            <w:tcW w:w="425" w:type="dxa"/>
          </w:tcPr>
          <w:p w:rsidR="008E4591" w:rsidRPr="005C3A28" w:rsidRDefault="008E4591" w:rsidP="005C3A28">
            <w:pPr>
              <w:pStyle w:val="BodyTextIndent"/>
              <w:numPr>
                <w:ilvl w:val="12"/>
                <w:numId w:val="0"/>
              </w:numPr>
              <w:ind w:right="-362"/>
              <w:rPr>
                <w:noProof/>
                <w:sz w:val="22"/>
                <w:szCs w:val="22"/>
                <w:lang w:val="lv-LV" w:eastAsia="en-US"/>
              </w:rPr>
            </w:pPr>
          </w:p>
        </w:tc>
        <w:tc>
          <w:tcPr>
            <w:tcW w:w="3594" w:type="dxa"/>
            <w:tcBorders>
              <w:top w:val="nil"/>
              <w:left w:val="nil"/>
              <w:bottom w:val="single" w:sz="4" w:space="0" w:color="auto"/>
              <w:right w:val="nil"/>
            </w:tcBorders>
          </w:tcPr>
          <w:p w:rsidR="008E4591" w:rsidRPr="005C3A28" w:rsidRDefault="008E4591" w:rsidP="005C3A28">
            <w:pPr>
              <w:pStyle w:val="BodyTextIndent"/>
              <w:numPr>
                <w:ilvl w:val="12"/>
                <w:numId w:val="0"/>
              </w:numPr>
              <w:ind w:right="-362"/>
              <w:rPr>
                <w:noProof/>
                <w:sz w:val="22"/>
                <w:szCs w:val="22"/>
                <w:lang w:val="lv-LV" w:eastAsia="en-US"/>
              </w:rPr>
            </w:pPr>
          </w:p>
        </w:tc>
      </w:tr>
      <w:tr w:rsidR="008E4591" w:rsidRPr="005C3A28" w:rsidTr="005C3A28">
        <w:tc>
          <w:tcPr>
            <w:tcW w:w="7905"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(Pretendenta pilnvarotās personas nosaukums)</w:t>
            </w:r>
          </w:p>
        </w:tc>
        <w:tc>
          <w:tcPr>
            <w:tcW w:w="425" w:type="dxa"/>
          </w:tcPr>
          <w:p w:rsidR="008E4591" w:rsidRPr="005C3A28" w:rsidRDefault="008E4591" w:rsidP="005C3A28">
            <w:pPr>
              <w:pStyle w:val="BodyTextIndent"/>
              <w:numPr>
                <w:ilvl w:val="12"/>
                <w:numId w:val="0"/>
              </w:numPr>
              <w:ind w:right="-362"/>
              <w:jc w:val="center"/>
              <w:rPr>
                <w:noProof/>
                <w:sz w:val="22"/>
                <w:szCs w:val="22"/>
                <w:lang w:val="lv-LV" w:eastAsia="en-US"/>
              </w:rPr>
            </w:pPr>
          </w:p>
        </w:tc>
        <w:tc>
          <w:tcPr>
            <w:tcW w:w="1843"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(paraksts)</w:t>
            </w:r>
          </w:p>
        </w:tc>
        <w:tc>
          <w:tcPr>
            <w:tcW w:w="425" w:type="dxa"/>
          </w:tcPr>
          <w:p w:rsidR="008E4591" w:rsidRPr="005C3A28" w:rsidRDefault="008E4591" w:rsidP="005C3A28">
            <w:pPr>
              <w:pStyle w:val="BodyTextIndent"/>
              <w:numPr>
                <w:ilvl w:val="12"/>
                <w:numId w:val="0"/>
              </w:numPr>
              <w:ind w:right="-362"/>
              <w:jc w:val="center"/>
              <w:rPr>
                <w:noProof/>
                <w:sz w:val="22"/>
                <w:szCs w:val="22"/>
                <w:lang w:val="lv-LV" w:eastAsia="en-US"/>
              </w:rPr>
            </w:pPr>
          </w:p>
        </w:tc>
        <w:tc>
          <w:tcPr>
            <w:tcW w:w="3594" w:type="dxa"/>
            <w:tcBorders>
              <w:top w:val="single" w:sz="4" w:space="0" w:color="auto"/>
              <w:left w:val="nil"/>
              <w:bottom w:val="nil"/>
              <w:right w:val="nil"/>
            </w:tcBorders>
            <w:hideMark/>
          </w:tcPr>
          <w:p w:rsidR="008E4591" w:rsidRPr="005C3A28" w:rsidRDefault="008E4591" w:rsidP="005C3A28">
            <w:pPr>
              <w:pStyle w:val="BodyTextIndent"/>
              <w:numPr>
                <w:ilvl w:val="12"/>
                <w:numId w:val="0"/>
              </w:numPr>
              <w:jc w:val="center"/>
              <w:rPr>
                <w:noProof/>
                <w:sz w:val="22"/>
                <w:szCs w:val="22"/>
                <w:lang w:val="lv-LV" w:eastAsia="en-US"/>
              </w:rPr>
            </w:pPr>
            <w:r w:rsidRPr="005C3A28">
              <w:rPr>
                <w:noProof/>
                <w:sz w:val="22"/>
                <w:szCs w:val="22"/>
                <w:lang w:val="lv-LV" w:eastAsia="en-US"/>
              </w:rPr>
              <w:t>(vārds, uzvārds)</w:t>
            </w:r>
          </w:p>
        </w:tc>
      </w:tr>
    </w:tbl>
    <w:p w:rsidR="008E4591" w:rsidRPr="005C3A28" w:rsidRDefault="008E4591" w:rsidP="008E4591">
      <w:pPr>
        <w:pStyle w:val="Stils2"/>
        <w:tabs>
          <w:tab w:val="clear" w:pos="3290"/>
          <w:tab w:val="left" w:pos="720"/>
        </w:tabs>
        <w:ind w:left="851" w:firstLine="0"/>
        <w:jc w:val="right"/>
        <w:rPr>
          <w:color w:val="auto"/>
          <w:sz w:val="22"/>
          <w:szCs w:val="22"/>
        </w:rPr>
      </w:pPr>
    </w:p>
    <w:p w:rsidR="008E4591" w:rsidRPr="005C3A28" w:rsidRDefault="008E4591" w:rsidP="008E4591">
      <w:pPr>
        <w:jc w:val="right"/>
        <w:rPr>
          <w:b/>
          <w:sz w:val="22"/>
          <w:szCs w:val="22"/>
        </w:rPr>
      </w:pPr>
      <w:r w:rsidRPr="005C3A28">
        <w:rPr>
          <w:sz w:val="22"/>
          <w:szCs w:val="22"/>
        </w:rPr>
        <w:br w:type="page"/>
      </w:r>
      <w:r w:rsidRPr="005C3A28">
        <w:rPr>
          <w:b/>
          <w:sz w:val="22"/>
          <w:szCs w:val="22"/>
        </w:rPr>
        <w:lastRenderedPageBreak/>
        <w:t>Pielikums Nr.7</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854C84" w:rsidP="008E4591">
      <w:pPr>
        <w:jc w:val="right"/>
        <w:rPr>
          <w:sz w:val="22"/>
          <w:szCs w:val="22"/>
        </w:rPr>
      </w:pPr>
      <w:r>
        <w:rPr>
          <w:sz w:val="22"/>
          <w:szCs w:val="22"/>
        </w:rPr>
        <w:t>Nr. VND 2016/79</w:t>
      </w:r>
    </w:p>
    <w:p w:rsidR="008E4591" w:rsidRPr="005C3A28" w:rsidRDefault="008E4591" w:rsidP="008E4591">
      <w:pPr>
        <w:jc w:val="right"/>
        <w:rPr>
          <w:b/>
          <w:sz w:val="22"/>
          <w:szCs w:val="22"/>
        </w:rPr>
      </w:pPr>
    </w:p>
    <w:p w:rsidR="008E4591" w:rsidRPr="005C3A28" w:rsidRDefault="008E4591" w:rsidP="008E4591">
      <w:pPr>
        <w:pStyle w:val="Apakpunkts"/>
        <w:numPr>
          <w:ilvl w:val="0"/>
          <w:numId w:val="0"/>
        </w:numPr>
        <w:tabs>
          <w:tab w:val="left" w:pos="720"/>
        </w:tabs>
        <w:jc w:val="center"/>
        <w:rPr>
          <w:rFonts w:ascii="Times New Roman" w:hAnsi="Times New Roman"/>
          <w:sz w:val="22"/>
          <w:szCs w:val="22"/>
        </w:rPr>
      </w:pPr>
    </w:p>
    <w:p w:rsidR="008E4591" w:rsidRPr="005C3A28" w:rsidRDefault="008E4591" w:rsidP="008E4591">
      <w:pPr>
        <w:spacing w:before="120"/>
        <w:jc w:val="both"/>
        <w:rPr>
          <w:sz w:val="22"/>
          <w:szCs w:val="22"/>
        </w:rPr>
      </w:pPr>
    </w:p>
    <w:p w:rsidR="008E4591" w:rsidRPr="005C3A28" w:rsidRDefault="008E4591" w:rsidP="008E4591">
      <w:pPr>
        <w:tabs>
          <w:tab w:val="left" w:pos="0"/>
        </w:tabs>
        <w:spacing w:line="360" w:lineRule="auto"/>
        <w:jc w:val="center"/>
        <w:rPr>
          <w:b/>
          <w:caps/>
          <w:sz w:val="22"/>
          <w:szCs w:val="22"/>
        </w:rPr>
      </w:pPr>
      <w:r w:rsidRPr="005C3A28">
        <w:rPr>
          <w:b/>
          <w:caps/>
          <w:sz w:val="22"/>
          <w:szCs w:val="22"/>
        </w:rPr>
        <w:t>iepirkuma līguma projekts</w:t>
      </w:r>
    </w:p>
    <w:p w:rsidR="008E4591" w:rsidRPr="005C3A28" w:rsidRDefault="008E4591" w:rsidP="008E4591">
      <w:pPr>
        <w:pStyle w:val="Stils2"/>
        <w:tabs>
          <w:tab w:val="clear" w:pos="3290"/>
          <w:tab w:val="left" w:pos="720"/>
        </w:tabs>
        <w:ind w:left="0" w:firstLine="0"/>
        <w:jc w:val="center"/>
        <w:rPr>
          <w:caps/>
          <w:color w:val="auto"/>
          <w:sz w:val="22"/>
          <w:szCs w:val="22"/>
        </w:rPr>
      </w:pPr>
      <w:r w:rsidRPr="005C3A28">
        <w:rPr>
          <w:caps/>
          <w:color w:val="auto"/>
          <w:sz w:val="22"/>
          <w:szCs w:val="22"/>
        </w:rPr>
        <w:t>(</w:t>
      </w:r>
      <w:r w:rsidRPr="005C3A28">
        <w:rPr>
          <w:color w:val="auto"/>
          <w:sz w:val="22"/>
          <w:szCs w:val="22"/>
        </w:rPr>
        <w:t>skatīt pievienoto</w:t>
      </w:r>
      <w:r w:rsidRPr="005C3A28">
        <w:rPr>
          <w:caps/>
          <w:color w:val="auto"/>
          <w:sz w:val="22"/>
          <w:szCs w:val="22"/>
        </w:rPr>
        <w:t xml:space="preserve"> </w:t>
      </w:r>
      <w:r w:rsidRPr="005C3A28">
        <w:rPr>
          <w:color w:val="auto"/>
          <w:sz w:val="22"/>
          <w:szCs w:val="22"/>
        </w:rPr>
        <w:t>failu</w:t>
      </w:r>
      <w:r w:rsidRPr="005C3A28">
        <w:rPr>
          <w:caps/>
          <w:color w:val="auto"/>
          <w:sz w:val="22"/>
          <w:szCs w:val="22"/>
        </w:rPr>
        <w:t xml:space="preserve"> „</w:t>
      </w:r>
      <w:r w:rsidRPr="005C3A28">
        <w:rPr>
          <w:i/>
          <w:color w:val="auto"/>
          <w:sz w:val="22"/>
          <w:szCs w:val="22"/>
        </w:rPr>
        <w:t>Pielikums_Nr.7</w:t>
      </w:r>
      <w:r w:rsidRPr="005C3A28">
        <w:rPr>
          <w:caps/>
          <w:color w:val="auto"/>
          <w:sz w:val="22"/>
          <w:szCs w:val="22"/>
        </w:rPr>
        <w:t>”)</w:t>
      </w:r>
    </w:p>
    <w:p w:rsidR="008E4591" w:rsidRPr="005C3A28" w:rsidRDefault="008E4591" w:rsidP="008E4591">
      <w:pPr>
        <w:jc w:val="right"/>
        <w:rPr>
          <w:b/>
          <w:sz w:val="22"/>
          <w:szCs w:val="22"/>
        </w:rPr>
      </w:pPr>
      <w:r w:rsidRPr="005C3A28">
        <w:rPr>
          <w:sz w:val="22"/>
          <w:szCs w:val="22"/>
        </w:rPr>
        <w:br w:type="page"/>
      </w:r>
      <w:r w:rsidRPr="005C3A28">
        <w:rPr>
          <w:b/>
          <w:sz w:val="22"/>
          <w:szCs w:val="22"/>
        </w:rPr>
        <w:lastRenderedPageBreak/>
        <w:t>Pielikums Nr.8</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854C84" w:rsidP="008E4591">
      <w:pPr>
        <w:jc w:val="right"/>
        <w:rPr>
          <w:sz w:val="22"/>
          <w:szCs w:val="22"/>
        </w:rPr>
      </w:pPr>
      <w:r>
        <w:rPr>
          <w:sz w:val="22"/>
          <w:szCs w:val="22"/>
        </w:rPr>
        <w:t>Nr. VND 2016/79</w:t>
      </w:r>
    </w:p>
    <w:p w:rsidR="008E4591" w:rsidRPr="005C3A28" w:rsidRDefault="008E4591" w:rsidP="008E4591">
      <w:pPr>
        <w:jc w:val="right"/>
        <w:rPr>
          <w:b/>
          <w:sz w:val="22"/>
          <w:szCs w:val="22"/>
        </w:rPr>
      </w:pPr>
    </w:p>
    <w:p w:rsidR="008E4591" w:rsidRPr="005C3A28" w:rsidRDefault="008E4591" w:rsidP="008E4591">
      <w:pPr>
        <w:jc w:val="center"/>
        <w:rPr>
          <w:b/>
          <w:sz w:val="22"/>
          <w:szCs w:val="22"/>
        </w:rPr>
      </w:pPr>
      <w:r w:rsidRPr="005C3A28">
        <w:rPr>
          <w:b/>
          <w:sz w:val="22"/>
          <w:szCs w:val="22"/>
        </w:rPr>
        <w:t>CV</w:t>
      </w:r>
    </w:p>
    <w:p w:rsidR="008E4591" w:rsidRPr="005C3A28" w:rsidRDefault="008E4591" w:rsidP="008E4591">
      <w:pPr>
        <w:rPr>
          <w:sz w:val="22"/>
          <w:szCs w:val="22"/>
        </w:rPr>
      </w:pPr>
    </w:p>
    <w:p w:rsidR="008E4591" w:rsidRPr="005C3A28" w:rsidRDefault="008E4591" w:rsidP="008E4591">
      <w:pPr>
        <w:pStyle w:val="NoSpacing"/>
        <w:jc w:val="center"/>
        <w:rPr>
          <w:i/>
          <w:sz w:val="22"/>
          <w:szCs w:val="22"/>
          <w:u w:val="single"/>
        </w:rPr>
      </w:pPr>
      <w:r w:rsidRPr="005C3A28">
        <w:rPr>
          <w:b/>
          <w:sz w:val="22"/>
          <w:szCs w:val="22"/>
        </w:rPr>
        <w:t xml:space="preserve">Iepirkumam: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r w:rsidR="00F2580A">
        <w:rPr>
          <w:b/>
          <w:sz w:val="22"/>
          <w:szCs w:val="22"/>
        </w:rPr>
        <w:t xml:space="preserve"> </w:t>
      </w:r>
      <w:r w:rsidRPr="005C3A28">
        <w:rPr>
          <w:sz w:val="22"/>
          <w:szCs w:val="22"/>
        </w:rPr>
        <w:t>ar identifikācijas Nr. VND 2016</w:t>
      </w:r>
      <w:r w:rsidR="00854C84">
        <w:rPr>
          <w:sz w:val="22"/>
          <w:szCs w:val="22"/>
        </w:rPr>
        <w:t>/79</w:t>
      </w:r>
    </w:p>
    <w:p w:rsidR="008E4591" w:rsidRPr="005C3A28" w:rsidRDefault="008E4591" w:rsidP="008E4591">
      <w:pPr>
        <w:pStyle w:val="Title"/>
        <w:jc w:val="left"/>
        <w:rPr>
          <w:b w:val="0"/>
          <w:sz w:val="22"/>
          <w:szCs w:val="22"/>
        </w:rPr>
      </w:pPr>
    </w:p>
    <w:tbl>
      <w:tblPr>
        <w:tblW w:w="0" w:type="auto"/>
        <w:tblLook w:val="04A0" w:firstRow="1" w:lastRow="0" w:firstColumn="1" w:lastColumn="0" w:noHBand="0" w:noVBand="1"/>
      </w:tblPr>
      <w:tblGrid>
        <w:gridCol w:w="1809"/>
        <w:gridCol w:w="2410"/>
        <w:gridCol w:w="5635"/>
      </w:tblGrid>
      <w:tr w:rsidR="008E4591" w:rsidRPr="005C3A28" w:rsidTr="005C3A28">
        <w:tc>
          <w:tcPr>
            <w:tcW w:w="4219" w:type="dxa"/>
            <w:gridSpan w:val="2"/>
            <w:hideMark/>
          </w:tcPr>
          <w:p w:rsidR="008E4591" w:rsidRPr="005C3A28" w:rsidRDefault="008E4591" w:rsidP="005C3A28">
            <w:pPr>
              <w:pStyle w:val="Title"/>
              <w:jc w:val="left"/>
              <w:rPr>
                <w:sz w:val="22"/>
                <w:szCs w:val="22"/>
                <w:lang w:val="lv-LV"/>
              </w:rPr>
            </w:pPr>
            <w:r w:rsidRPr="005C3A28">
              <w:rPr>
                <w:b w:val="0"/>
                <w:sz w:val="22"/>
                <w:szCs w:val="22"/>
              </w:rPr>
              <w:t>Piedāvātā pozīcija augstāk minētā līguma izpildē</w:t>
            </w:r>
            <w:r w:rsidRPr="005C3A28">
              <w:rPr>
                <w:sz w:val="22"/>
                <w:szCs w:val="22"/>
              </w:rPr>
              <w:t>:</w:t>
            </w:r>
          </w:p>
        </w:tc>
        <w:tc>
          <w:tcPr>
            <w:tcW w:w="5635" w:type="dxa"/>
            <w:tcBorders>
              <w:top w:val="nil"/>
              <w:left w:val="nil"/>
              <w:bottom w:val="single" w:sz="4" w:space="0" w:color="auto"/>
              <w:right w:val="nil"/>
            </w:tcBorders>
            <w:hideMark/>
          </w:tcPr>
          <w:p w:rsidR="008E4591" w:rsidRPr="005C3A28" w:rsidRDefault="008E4591" w:rsidP="005C3A28">
            <w:pPr>
              <w:pStyle w:val="Title"/>
              <w:spacing w:before="120"/>
              <w:jc w:val="left"/>
              <w:rPr>
                <w:sz w:val="22"/>
                <w:szCs w:val="22"/>
                <w:lang w:val="lv-LV"/>
              </w:rPr>
            </w:pPr>
            <w:r w:rsidRPr="005C3A28">
              <w:rPr>
                <w:sz w:val="22"/>
                <w:szCs w:val="22"/>
                <w:lang w:val="lv-LV"/>
              </w:rPr>
              <w:t>būvprojekta / būvdarbu vadītājs</w:t>
            </w:r>
          </w:p>
        </w:tc>
      </w:tr>
      <w:tr w:rsidR="008E4591" w:rsidRPr="005C3A28" w:rsidTr="005C3A28">
        <w:tc>
          <w:tcPr>
            <w:tcW w:w="1809" w:type="dxa"/>
            <w:hideMark/>
          </w:tcPr>
          <w:p w:rsidR="008E4591" w:rsidRPr="005C3A28" w:rsidRDefault="008E4591" w:rsidP="005C3A28">
            <w:pPr>
              <w:pStyle w:val="Title"/>
              <w:spacing w:before="120"/>
              <w:jc w:val="left"/>
              <w:rPr>
                <w:b w:val="0"/>
                <w:sz w:val="22"/>
                <w:szCs w:val="22"/>
                <w:lang w:val="lv-LV"/>
              </w:rPr>
            </w:pPr>
            <w:r w:rsidRPr="005C3A28">
              <w:rPr>
                <w:b w:val="0"/>
                <w:sz w:val="22"/>
                <w:szCs w:val="22"/>
              </w:rPr>
              <w:t>1. Uzvārds:</w:t>
            </w:r>
          </w:p>
        </w:tc>
        <w:tc>
          <w:tcPr>
            <w:tcW w:w="8045" w:type="dxa"/>
            <w:gridSpan w:val="2"/>
            <w:tcBorders>
              <w:top w:val="nil"/>
              <w:left w:val="nil"/>
              <w:bottom w:val="single" w:sz="4" w:space="0" w:color="auto"/>
              <w:right w:val="nil"/>
            </w:tcBorders>
          </w:tcPr>
          <w:p w:rsidR="008E4591" w:rsidRPr="005C3A28" w:rsidRDefault="008E4591" w:rsidP="005C3A28">
            <w:pPr>
              <w:pStyle w:val="Title"/>
              <w:spacing w:before="120"/>
              <w:jc w:val="left"/>
              <w:rPr>
                <w:sz w:val="22"/>
                <w:szCs w:val="22"/>
                <w:lang w:val="lv-LV"/>
              </w:rPr>
            </w:pPr>
          </w:p>
        </w:tc>
      </w:tr>
      <w:tr w:rsidR="008E4591" w:rsidRPr="005C3A28" w:rsidTr="005C3A28">
        <w:tc>
          <w:tcPr>
            <w:tcW w:w="1809" w:type="dxa"/>
            <w:hideMark/>
          </w:tcPr>
          <w:p w:rsidR="008E4591" w:rsidRPr="005C3A28" w:rsidRDefault="008E4591" w:rsidP="005C3A28">
            <w:pPr>
              <w:pStyle w:val="Title"/>
              <w:spacing w:before="120"/>
              <w:jc w:val="left"/>
              <w:rPr>
                <w:b w:val="0"/>
                <w:sz w:val="22"/>
                <w:szCs w:val="22"/>
                <w:lang w:val="lv-LV"/>
              </w:rPr>
            </w:pPr>
            <w:r w:rsidRPr="005C3A28">
              <w:rPr>
                <w:b w:val="0"/>
                <w:sz w:val="22"/>
                <w:szCs w:val="22"/>
              </w:rPr>
              <w:t>2. Vārds:</w:t>
            </w:r>
          </w:p>
        </w:tc>
        <w:tc>
          <w:tcPr>
            <w:tcW w:w="8045" w:type="dxa"/>
            <w:gridSpan w:val="2"/>
            <w:tcBorders>
              <w:top w:val="single" w:sz="4" w:space="0" w:color="auto"/>
              <w:left w:val="nil"/>
              <w:bottom w:val="single" w:sz="4" w:space="0" w:color="auto"/>
              <w:right w:val="nil"/>
            </w:tcBorders>
          </w:tcPr>
          <w:p w:rsidR="008E4591" w:rsidRPr="005C3A28" w:rsidRDefault="008E4591" w:rsidP="005C3A28">
            <w:pPr>
              <w:pStyle w:val="Title"/>
              <w:spacing w:before="120"/>
              <w:jc w:val="left"/>
              <w:rPr>
                <w:sz w:val="22"/>
                <w:szCs w:val="22"/>
                <w:lang w:val="lv-LV"/>
              </w:rPr>
            </w:pPr>
          </w:p>
        </w:tc>
      </w:tr>
      <w:tr w:rsidR="008E4591" w:rsidRPr="005C3A28" w:rsidTr="005C3A28">
        <w:tc>
          <w:tcPr>
            <w:tcW w:w="1809" w:type="dxa"/>
            <w:hideMark/>
          </w:tcPr>
          <w:p w:rsidR="008E4591" w:rsidRPr="005C3A28" w:rsidRDefault="008E4591" w:rsidP="005C3A28">
            <w:pPr>
              <w:spacing w:before="120"/>
              <w:ind w:right="-705"/>
              <w:rPr>
                <w:sz w:val="22"/>
                <w:szCs w:val="22"/>
              </w:rPr>
            </w:pPr>
            <w:r w:rsidRPr="005C3A28">
              <w:rPr>
                <w:sz w:val="22"/>
                <w:szCs w:val="22"/>
              </w:rPr>
              <w:t>3. Dzimšanas gads:</w:t>
            </w:r>
          </w:p>
        </w:tc>
        <w:tc>
          <w:tcPr>
            <w:tcW w:w="8045" w:type="dxa"/>
            <w:gridSpan w:val="2"/>
            <w:tcBorders>
              <w:top w:val="single" w:sz="4" w:space="0" w:color="auto"/>
              <w:left w:val="nil"/>
              <w:bottom w:val="single" w:sz="4" w:space="0" w:color="auto"/>
              <w:right w:val="nil"/>
            </w:tcBorders>
          </w:tcPr>
          <w:p w:rsidR="008E4591" w:rsidRPr="005C3A28" w:rsidRDefault="008E4591" w:rsidP="005C3A28">
            <w:pPr>
              <w:pStyle w:val="Title"/>
              <w:spacing w:before="120"/>
              <w:jc w:val="left"/>
              <w:rPr>
                <w:sz w:val="22"/>
                <w:szCs w:val="22"/>
                <w:lang w:val="lv-LV"/>
              </w:rPr>
            </w:pPr>
          </w:p>
        </w:tc>
      </w:tr>
    </w:tbl>
    <w:p w:rsidR="008E4591" w:rsidRPr="005C3A28" w:rsidRDefault="008E4591" w:rsidP="008E4591">
      <w:pPr>
        <w:rPr>
          <w:vanish/>
          <w:sz w:val="22"/>
          <w:szCs w:val="22"/>
        </w:rPr>
      </w:pPr>
    </w:p>
    <w:tbl>
      <w:tblPr>
        <w:tblW w:w="9888" w:type="dxa"/>
        <w:tblLayout w:type="fixed"/>
        <w:tblLook w:val="04A0" w:firstRow="1" w:lastRow="0" w:firstColumn="1" w:lastColumn="0" w:noHBand="0" w:noVBand="1"/>
      </w:tblPr>
      <w:tblGrid>
        <w:gridCol w:w="250"/>
        <w:gridCol w:w="2660"/>
        <w:gridCol w:w="1309"/>
        <w:gridCol w:w="5669"/>
      </w:tblGrid>
      <w:tr w:rsidR="008E4591" w:rsidRPr="005C3A28" w:rsidTr="005C3A28">
        <w:tc>
          <w:tcPr>
            <w:tcW w:w="9889" w:type="dxa"/>
            <w:gridSpan w:val="4"/>
            <w:hideMark/>
          </w:tcPr>
          <w:p w:rsidR="008E4591" w:rsidRPr="005C3A28" w:rsidRDefault="008E4591" w:rsidP="005C3A28">
            <w:pPr>
              <w:spacing w:before="120"/>
              <w:rPr>
                <w:sz w:val="22"/>
                <w:szCs w:val="22"/>
              </w:rPr>
            </w:pPr>
            <w:r w:rsidRPr="005C3A28">
              <w:rPr>
                <w:sz w:val="22"/>
                <w:szCs w:val="22"/>
              </w:rPr>
              <w:t>4. Izglītība:</w:t>
            </w:r>
          </w:p>
        </w:tc>
      </w:tr>
      <w:tr w:rsidR="008E4591" w:rsidRPr="005C3A28" w:rsidTr="005C3A28">
        <w:trPr>
          <w:gridBefore w:val="1"/>
          <w:wBefore w:w="250" w:type="dxa"/>
          <w:cantSplit/>
        </w:trPr>
        <w:tc>
          <w:tcPr>
            <w:tcW w:w="2660" w:type="dxa"/>
            <w:hideMark/>
          </w:tcPr>
          <w:p w:rsidR="008E4591" w:rsidRPr="005C3A28" w:rsidRDefault="008E4591" w:rsidP="005C3A28">
            <w:pPr>
              <w:spacing w:before="120"/>
              <w:ind w:left="34"/>
              <w:rPr>
                <w:b/>
                <w:sz w:val="22"/>
                <w:szCs w:val="22"/>
              </w:rPr>
            </w:pPr>
            <w:r w:rsidRPr="005C3A28">
              <w:rPr>
                <w:b/>
                <w:sz w:val="22"/>
                <w:szCs w:val="22"/>
              </w:rPr>
              <w:t>Mācību iestāde</w:t>
            </w:r>
          </w:p>
        </w:tc>
        <w:tc>
          <w:tcPr>
            <w:tcW w:w="6979" w:type="dxa"/>
            <w:gridSpan w:val="2"/>
            <w:tcBorders>
              <w:top w:val="nil"/>
              <w:left w:val="nil"/>
              <w:bottom w:val="single" w:sz="4" w:space="0" w:color="auto"/>
              <w:right w:val="nil"/>
            </w:tcBorders>
          </w:tcPr>
          <w:p w:rsidR="008E4591" w:rsidRPr="005C3A28" w:rsidRDefault="008E4591" w:rsidP="005C3A28">
            <w:pPr>
              <w:spacing w:before="120"/>
              <w:ind w:left="34"/>
              <w:rPr>
                <w:b/>
                <w:sz w:val="22"/>
                <w:szCs w:val="22"/>
              </w:rPr>
            </w:pPr>
          </w:p>
        </w:tc>
      </w:tr>
      <w:tr w:rsidR="008E4591" w:rsidRPr="005C3A28" w:rsidTr="005C3A28">
        <w:trPr>
          <w:gridBefore w:val="1"/>
          <w:wBefore w:w="250" w:type="dxa"/>
          <w:cantSplit/>
        </w:trPr>
        <w:tc>
          <w:tcPr>
            <w:tcW w:w="2660" w:type="dxa"/>
            <w:hideMark/>
          </w:tcPr>
          <w:p w:rsidR="008E4591" w:rsidRPr="005C3A28" w:rsidRDefault="008E4591" w:rsidP="005C3A28">
            <w:pPr>
              <w:spacing w:before="120"/>
              <w:ind w:left="34"/>
              <w:rPr>
                <w:sz w:val="22"/>
                <w:szCs w:val="22"/>
              </w:rPr>
            </w:pPr>
            <w:r w:rsidRPr="005C3A28">
              <w:rPr>
                <w:sz w:val="22"/>
                <w:szCs w:val="22"/>
              </w:rPr>
              <w:t>Datums: no / līdz</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ind w:left="34"/>
              <w:rPr>
                <w:sz w:val="22"/>
                <w:szCs w:val="22"/>
              </w:rPr>
            </w:pPr>
          </w:p>
        </w:tc>
      </w:tr>
      <w:tr w:rsidR="008E4591" w:rsidRPr="005C3A28" w:rsidTr="005C3A28">
        <w:trPr>
          <w:gridBefore w:val="1"/>
          <w:wBefore w:w="250" w:type="dxa"/>
          <w:cantSplit/>
          <w:trHeight w:val="274"/>
        </w:trPr>
        <w:tc>
          <w:tcPr>
            <w:tcW w:w="2660" w:type="dxa"/>
            <w:hideMark/>
          </w:tcPr>
          <w:p w:rsidR="008E4591" w:rsidRPr="005C3A28" w:rsidRDefault="008E4591" w:rsidP="005C3A28">
            <w:pPr>
              <w:spacing w:before="120"/>
              <w:ind w:left="34"/>
              <w:rPr>
                <w:sz w:val="22"/>
                <w:szCs w:val="22"/>
              </w:rPr>
            </w:pPr>
            <w:r w:rsidRPr="005C3A28">
              <w:rPr>
                <w:sz w:val="22"/>
                <w:szCs w:val="22"/>
              </w:rPr>
              <w:t>Iegūtais grāds vai diploms</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ind w:left="34"/>
              <w:rPr>
                <w:sz w:val="22"/>
                <w:szCs w:val="22"/>
              </w:rPr>
            </w:pPr>
          </w:p>
        </w:tc>
      </w:tr>
      <w:tr w:rsidR="008E4591" w:rsidRPr="005C3A28" w:rsidTr="005C3A28">
        <w:tc>
          <w:tcPr>
            <w:tcW w:w="9889" w:type="dxa"/>
            <w:gridSpan w:val="4"/>
          </w:tcPr>
          <w:p w:rsidR="008E4591" w:rsidRPr="005C3A28" w:rsidRDefault="008E4591" w:rsidP="005C3A28">
            <w:pPr>
              <w:rPr>
                <w:sz w:val="22"/>
                <w:szCs w:val="22"/>
              </w:rPr>
            </w:pPr>
          </w:p>
        </w:tc>
      </w:tr>
      <w:tr w:rsidR="008E4591" w:rsidRPr="005C3A28" w:rsidTr="005C3A28">
        <w:tc>
          <w:tcPr>
            <w:tcW w:w="4219" w:type="dxa"/>
            <w:gridSpan w:val="3"/>
            <w:hideMark/>
          </w:tcPr>
          <w:p w:rsidR="008E4591" w:rsidRPr="005C3A28" w:rsidRDefault="008E4591" w:rsidP="005C3A28">
            <w:pPr>
              <w:spacing w:before="120"/>
              <w:rPr>
                <w:sz w:val="22"/>
                <w:szCs w:val="22"/>
              </w:rPr>
            </w:pPr>
            <w:r w:rsidRPr="005C3A28">
              <w:rPr>
                <w:sz w:val="22"/>
                <w:szCs w:val="22"/>
              </w:rPr>
              <w:t>5. Piederība pie profesionālajām organizācijām:</w:t>
            </w:r>
          </w:p>
        </w:tc>
        <w:tc>
          <w:tcPr>
            <w:tcW w:w="5670" w:type="dxa"/>
            <w:tcBorders>
              <w:top w:val="nil"/>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c>
          <w:tcPr>
            <w:tcW w:w="4219" w:type="dxa"/>
            <w:gridSpan w:val="3"/>
            <w:hideMark/>
          </w:tcPr>
          <w:p w:rsidR="008E4591" w:rsidRPr="005C3A28" w:rsidRDefault="008E4591" w:rsidP="005C3A28">
            <w:pPr>
              <w:spacing w:before="120"/>
              <w:rPr>
                <w:sz w:val="22"/>
                <w:szCs w:val="22"/>
              </w:rPr>
            </w:pPr>
            <w:r w:rsidRPr="005C3A28">
              <w:rPr>
                <w:sz w:val="22"/>
                <w:szCs w:val="22"/>
              </w:rPr>
              <w:t>6. Patreizējais amats:</w:t>
            </w:r>
          </w:p>
        </w:tc>
        <w:tc>
          <w:tcPr>
            <w:tcW w:w="5670" w:type="dxa"/>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c>
          <w:tcPr>
            <w:tcW w:w="4219" w:type="dxa"/>
            <w:gridSpan w:val="3"/>
            <w:hideMark/>
          </w:tcPr>
          <w:p w:rsidR="008E4591" w:rsidRPr="005C3A28" w:rsidRDefault="008E4591" w:rsidP="005C3A28">
            <w:pPr>
              <w:spacing w:before="120"/>
              <w:ind w:right="176"/>
              <w:rPr>
                <w:sz w:val="22"/>
                <w:szCs w:val="22"/>
              </w:rPr>
            </w:pPr>
            <w:r w:rsidRPr="005C3A28">
              <w:rPr>
                <w:sz w:val="22"/>
                <w:szCs w:val="22"/>
              </w:rPr>
              <w:t xml:space="preserve">7. Specializācija (Profesionālā kompetence): </w:t>
            </w:r>
          </w:p>
        </w:tc>
        <w:tc>
          <w:tcPr>
            <w:tcW w:w="5670" w:type="dxa"/>
            <w:tcBorders>
              <w:top w:val="single" w:sz="4" w:space="0" w:color="auto"/>
              <w:left w:val="nil"/>
              <w:bottom w:val="single" w:sz="4" w:space="0" w:color="auto"/>
              <w:right w:val="nil"/>
            </w:tcBorders>
          </w:tcPr>
          <w:p w:rsidR="008E4591" w:rsidRPr="005C3A28" w:rsidRDefault="008E4591" w:rsidP="005C3A28">
            <w:pPr>
              <w:spacing w:before="120"/>
              <w:ind w:left="18"/>
              <w:rPr>
                <w:sz w:val="22"/>
                <w:szCs w:val="22"/>
              </w:rPr>
            </w:pPr>
          </w:p>
        </w:tc>
      </w:tr>
      <w:tr w:rsidR="008E4591" w:rsidRPr="005C3A28" w:rsidTr="005C3A28">
        <w:tc>
          <w:tcPr>
            <w:tcW w:w="9889" w:type="dxa"/>
            <w:gridSpan w:val="4"/>
            <w:hideMark/>
          </w:tcPr>
          <w:p w:rsidR="008E4591" w:rsidRPr="005C3A28" w:rsidRDefault="008E4591" w:rsidP="005C3A28">
            <w:pPr>
              <w:spacing w:before="120"/>
              <w:rPr>
                <w:sz w:val="22"/>
                <w:szCs w:val="22"/>
              </w:rPr>
            </w:pPr>
            <w:r w:rsidRPr="005C3A28">
              <w:rPr>
                <w:sz w:val="22"/>
                <w:szCs w:val="22"/>
              </w:rPr>
              <w:t xml:space="preserve">8. Darba pieredze: </w:t>
            </w:r>
          </w:p>
        </w:tc>
      </w:tr>
      <w:tr w:rsidR="008E4591" w:rsidRPr="005C3A28" w:rsidTr="005C3A28">
        <w:trPr>
          <w:gridBefore w:val="1"/>
          <w:wBefore w:w="250" w:type="dxa"/>
        </w:trPr>
        <w:tc>
          <w:tcPr>
            <w:tcW w:w="2660" w:type="dxa"/>
            <w:hideMark/>
          </w:tcPr>
          <w:p w:rsidR="008E4591" w:rsidRPr="005C3A28" w:rsidRDefault="008E4591" w:rsidP="005C3A28">
            <w:pPr>
              <w:spacing w:before="120"/>
              <w:rPr>
                <w:sz w:val="22"/>
                <w:szCs w:val="22"/>
              </w:rPr>
            </w:pPr>
            <w:r w:rsidRPr="005C3A28">
              <w:rPr>
                <w:sz w:val="22"/>
                <w:szCs w:val="22"/>
              </w:rPr>
              <w:t xml:space="preserve">Komersanta firma (nosaukums): </w:t>
            </w:r>
          </w:p>
        </w:tc>
        <w:tc>
          <w:tcPr>
            <w:tcW w:w="6979" w:type="dxa"/>
            <w:gridSpan w:val="2"/>
            <w:tcBorders>
              <w:top w:val="nil"/>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rPr>
          <w:gridBefore w:val="1"/>
          <w:wBefore w:w="250" w:type="dxa"/>
        </w:trPr>
        <w:tc>
          <w:tcPr>
            <w:tcW w:w="2660" w:type="dxa"/>
            <w:hideMark/>
          </w:tcPr>
          <w:p w:rsidR="008E4591" w:rsidRPr="005C3A28" w:rsidRDefault="008E4591" w:rsidP="005C3A28">
            <w:pPr>
              <w:spacing w:before="120"/>
              <w:rPr>
                <w:sz w:val="22"/>
                <w:szCs w:val="22"/>
              </w:rPr>
            </w:pPr>
            <w:r w:rsidRPr="005C3A28">
              <w:rPr>
                <w:sz w:val="22"/>
                <w:szCs w:val="22"/>
              </w:rPr>
              <w:t>Adrese:</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rPr>
          <w:gridBefore w:val="1"/>
          <w:wBefore w:w="250" w:type="dxa"/>
        </w:trPr>
        <w:tc>
          <w:tcPr>
            <w:tcW w:w="2660" w:type="dxa"/>
            <w:hideMark/>
          </w:tcPr>
          <w:p w:rsidR="008E4591" w:rsidRPr="005C3A28" w:rsidRDefault="008E4591" w:rsidP="005C3A28">
            <w:pPr>
              <w:spacing w:before="120"/>
              <w:rPr>
                <w:sz w:val="22"/>
                <w:szCs w:val="22"/>
              </w:rPr>
            </w:pPr>
            <w:r w:rsidRPr="005C3A28">
              <w:rPr>
                <w:sz w:val="22"/>
                <w:szCs w:val="22"/>
              </w:rPr>
              <w:t>Datums no/līdz</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rPr>
          <w:gridBefore w:val="1"/>
          <w:wBefore w:w="250" w:type="dxa"/>
        </w:trPr>
        <w:tc>
          <w:tcPr>
            <w:tcW w:w="2660" w:type="dxa"/>
            <w:hideMark/>
          </w:tcPr>
          <w:p w:rsidR="008E4591" w:rsidRPr="005C3A28" w:rsidRDefault="008E4591" w:rsidP="005C3A28">
            <w:pPr>
              <w:spacing w:before="120"/>
              <w:rPr>
                <w:sz w:val="22"/>
                <w:szCs w:val="22"/>
              </w:rPr>
            </w:pPr>
            <w:r w:rsidRPr="005C3A28">
              <w:rPr>
                <w:sz w:val="22"/>
                <w:szCs w:val="22"/>
              </w:rPr>
              <w:t>Amats:</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rPr>
          <w:gridBefore w:val="1"/>
          <w:wBefore w:w="250" w:type="dxa"/>
        </w:trPr>
        <w:tc>
          <w:tcPr>
            <w:tcW w:w="2660" w:type="dxa"/>
            <w:hideMark/>
          </w:tcPr>
          <w:p w:rsidR="008E4591" w:rsidRPr="005C3A28" w:rsidRDefault="008E4591" w:rsidP="005C3A28">
            <w:pPr>
              <w:spacing w:before="120"/>
              <w:rPr>
                <w:sz w:val="22"/>
                <w:szCs w:val="22"/>
              </w:rPr>
            </w:pPr>
            <w:r w:rsidRPr="005C3A28">
              <w:rPr>
                <w:sz w:val="22"/>
                <w:szCs w:val="22"/>
              </w:rPr>
              <w:t>Darba apraksts:</w:t>
            </w:r>
          </w:p>
        </w:tc>
        <w:tc>
          <w:tcPr>
            <w:tcW w:w="6979" w:type="dxa"/>
            <w:gridSpan w:val="2"/>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bl>
    <w:p w:rsidR="008E4591" w:rsidRPr="005C3A28" w:rsidRDefault="008E4591" w:rsidP="008E4591">
      <w:pPr>
        <w:spacing w:before="120"/>
        <w:rPr>
          <w:sz w:val="22"/>
          <w:szCs w:val="22"/>
        </w:rPr>
      </w:pPr>
      <w:r w:rsidRPr="005C3A28">
        <w:rPr>
          <w:sz w:val="22"/>
          <w:szCs w:val="22"/>
        </w:rPr>
        <w:t>9. Profesionālās darbības laikā nozīmīgākie izstrādātie būvprojekti/veiktie būvdarbi:</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646"/>
        <w:gridCol w:w="1985"/>
        <w:gridCol w:w="4818"/>
      </w:tblGrid>
      <w:tr w:rsidR="008E4591" w:rsidRPr="005C3A28" w:rsidTr="005C3A28">
        <w:tc>
          <w:tcPr>
            <w:tcW w:w="1439"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rPr>
                <w:sz w:val="22"/>
                <w:szCs w:val="22"/>
              </w:rPr>
            </w:pPr>
            <w:r w:rsidRPr="005C3A28">
              <w:rPr>
                <w:b/>
                <w:noProof/>
                <w:sz w:val="22"/>
                <w:szCs w:val="22"/>
              </w:rPr>
              <w:t>Darba izpildes gads</w:t>
            </w:r>
          </w:p>
        </w:tc>
        <w:tc>
          <w:tcPr>
            <w:tcW w:w="1646"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rPr>
                <w:sz w:val="22"/>
                <w:szCs w:val="22"/>
              </w:rPr>
            </w:pPr>
            <w:r w:rsidRPr="005C3A28">
              <w:rPr>
                <w:b/>
                <w:noProof/>
                <w:sz w:val="22"/>
                <w:szCs w:val="22"/>
              </w:rPr>
              <w:t>Darba vieta</w:t>
            </w:r>
          </w:p>
        </w:tc>
        <w:tc>
          <w:tcPr>
            <w:tcW w:w="1985"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rPr>
                <w:sz w:val="22"/>
                <w:szCs w:val="22"/>
              </w:rPr>
            </w:pPr>
            <w:r w:rsidRPr="005C3A28">
              <w:rPr>
                <w:b/>
                <w:noProof/>
                <w:sz w:val="22"/>
                <w:szCs w:val="22"/>
              </w:rPr>
              <w:t>Amats/pozīcija</w:t>
            </w:r>
          </w:p>
        </w:tc>
        <w:tc>
          <w:tcPr>
            <w:tcW w:w="4819"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rPr>
                <w:sz w:val="22"/>
                <w:szCs w:val="22"/>
                <w:lang w:val="en-US" w:eastAsia="en-US"/>
              </w:rPr>
            </w:pPr>
            <w:r w:rsidRPr="005C3A28">
              <w:rPr>
                <w:b/>
                <w:noProof/>
                <w:sz w:val="22"/>
                <w:szCs w:val="22"/>
              </w:rPr>
              <w:t>Klients, darba apraksts</w:t>
            </w:r>
          </w:p>
        </w:tc>
      </w:tr>
      <w:tr w:rsidR="008E4591" w:rsidRPr="005C3A28" w:rsidTr="005C3A28">
        <w:tc>
          <w:tcPr>
            <w:tcW w:w="143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64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481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r>
      <w:tr w:rsidR="008E4591" w:rsidRPr="005C3A28" w:rsidTr="005C3A28">
        <w:tc>
          <w:tcPr>
            <w:tcW w:w="143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64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481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b/>
                <w:sz w:val="22"/>
                <w:szCs w:val="22"/>
              </w:rPr>
            </w:pPr>
          </w:p>
        </w:tc>
      </w:tr>
      <w:tr w:rsidR="008E4591" w:rsidRPr="005C3A28" w:rsidTr="005C3A28">
        <w:tc>
          <w:tcPr>
            <w:tcW w:w="143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646"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rPr>
                <w:sz w:val="22"/>
                <w:szCs w:val="22"/>
              </w:rPr>
            </w:pPr>
          </w:p>
        </w:tc>
        <w:tc>
          <w:tcPr>
            <w:tcW w:w="481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rPr>
                <w:b/>
                <w:sz w:val="22"/>
                <w:szCs w:val="22"/>
              </w:rPr>
            </w:pPr>
          </w:p>
        </w:tc>
      </w:tr>
    </w:tbl>
    <w:p w:rsidR="008E4591" w:rsidRPr="005C3A28" w:rsidRDefault="008E4591" w:rsidP="008E4591">
      <w:pPr>
        <w:spacing w:before="120"/>
        <w:rPr>
          <w:sz w:val="22"/>
          <w:szCs w:val="22"/>
        </w:rPr>
      </w:pPr>
      <w:r w:rsidRPr="005C3A28">
        <w:rPr>
          <w:sz w:val="22"/>
          <w:szCs w:val="22"/>
        </w:rPr>
        <w:t>10. Pēdējo trīs gadu laikā sagatavotie un akceptētie būvprojekti (vai pēdējo piecu gadu laikā paveiktie būvdarbi), kuros piedāvātais speciālists darbojās tādā pašā pozīcijā, kā piedāvātā pozīcija augstākminētā pakalpojuma izpildē:</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59"/>
        <w:gridCol w:w="2220"/>
        <w:gridCol w:w="2075"/>
        <w:gridCol w:w="2367"/>
      </w:tblGrid>
      <w:tr w:rsidR="008E4591" w:rsidRPr="005C3A28" w:rsidTr="005C3A28">
        <w:tc>
          <w:tcPr>
            <w:tcW w:w="106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noProof/>
                <w:sz w:val="22"/>
                <w:szCs w:val="22"/>
              </w:rPr>
            </w:pPr>
            <w:r w:rsidRPr="005C3A28">
              <w:rPr>
                <w:b/>
                <w:noProof/>
                <w:sz w:val="22"/>
                <w:szCs w:val="22"/>
              </w:rPr>
              <w:t>Gads</w:t>
            </w:r>
          </w:p>
        </w:tc>
        <w:tc>
          <w:tcPr>
            <w:tcW w:w="2159"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noProof/>
                <w:sz w:val="22"/>
                <w:szCs w:val="22"/>
              </w:rPr>
            </w:pPr>
            <w:r w:rsidRPr="005C3A28">
              <w:rPr>
                <w:b/>
                <w:noProof/>
                <w:sz w:val="22"/>
                <w:szCs w:val="22"/>
              </w:rPr>
              <w:t>Projekts/pasūtītājs</w:t>
            </w:r>
          </w:p>
        </w:tc>
        <w:tc>
          <w:tcPr>
            <w:tcW w:w="2220"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sz w:val="22"/>
                <w:szCs w:val="22"/>
              </w:rPr>
            </w:pPr>
            <w:r w:rsidRPr="005C3A28">
              <w:rPr>
                <w:b/>
                <w:noProof/>
                <w:sz w:val="22"/>
                <w:szCs w:val="22"/>
              </w:rPr>
              <w:t>Projekta izstrādes izmaksas (EUR</w:t>
            </w:r>
            <w:r w:rsidRPr="005C3A28">
              <w:rPr>
                <w:sz w:val="22"/>
                <w:szCs w:val="22"/>
              </w:rPr>
              <w:t xml:space="preserve"> </w:t>
            </w:r>
            <w:r w:rsidRPr="005C3A28">
              <w:rPr>
                <w:b/>
                <w:sz w:val="22"/>
                <w:szCs w:val="22"/>
              </w:rPr>
              <w:t>bez PVN</w:t>
            </w:r>
            <w:r w:rsidRPr="005C3A28">
              <w:rPr>
                <w:b/>
                <w:noProof/>
                <w:sz w:val="22"/>
                <w:szCs w:val="22"/>
              </w:rPr>
              <w:t>)/būvdarbu vērtības apjoms (m</w:t>
            </w:r>
            <w:r w:rsidRPr="005C3A28">
              <w:rPr>
                <w:b/>
                <w:noProof/>
                <w:sz w:val="22"/>
                <w:szCs w:val="22"/>
                <w:vertAlign w:val="superscript"/>
              </w:rPr>
              <w:t>2</w:t>
            </w:r>
            <w:r w:rsidRPr="005C3A28">
              <w:rPr>
                <w:b/>
                <w:noProof/>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b/>
                <w:noProof/>
                <w:sz w:val="22"/>
                <w:szCs w:val="22"/>
              </w:rPr>
            </w:pPr>
            <w:r w:rsidRPr="005C3A28">
              <w:rPr>
                <w:b/>
                <w:noProof/>
                <w:sz w:val="22"/>
                <w:szCs w:val="22"/>
              </w:rPr>
              <w:t xml:space="preserve">Laukuma nosaukums/adrese, īss apraksts, </w:t>
            </w:r>
            <w:r w:rsidRPr="005C3A28">
              <w:rPr>
                <w:b/>
                <w:sz w:val="22"/>
                <w:szCs w:val="22"/>
              </w:rPr>
              <w:t>būves klasifikācijas kods</w:t>
            </w:r>
          </w:p>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sz w:val="22"/>
                <w:szCs w:val="22"/>
              </w:rPr>
            </w:pPr>
            <w:r w:rsidRPr="005C3A28">
              <w:rPr>
                <w:b/>
                <w:noProof/>
                <w:sz w:val="22"/>
                <w:szCs w:val="22"/>
              </w:rPr>
              <w:t>Pozīcija</w:t>
            </w: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bl>
    <w:p w:rsidR="008E4591" w:rsidRPr="005C3A28" w:rsidRDefault="008E4591" w:rsidP="008E4591">
      <w:pPr>
        <w:spacing w:before="120"/>
        <w:rPr>
          <w:sz w:val="22"/>
          <w:szCs w:val="22"/>
        </w:rPr>
      </w:pPr>
      <w:r w:rsidRPr="005C3A28">
        <w:rPr>
          <w:sz w:val="22"/>
          <w:szCs w:val="22"/>
        </w:rPr>
        <w:t>vai 10. Pēdējo piecu gadu laikā paveiktie būvdarbi, kuros piedāvātais speciālists darbojās tādā pašā pozīcijā, kā piedāvātā pozīcija augstākminētā pakalpojuma izpildē:</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59"/>
        <w:gridCol w:w="2220"/>
        <w:gridCol w:w="2075"/>
        <w:gridCol w:w="2367"/>
      </w:tblGrid>
      <w:tr w:rsidR="008E4591" w:rsidRPr="005C3A28" w:rsidTr="005C3A28">
        <w:tc>
          <w:tcPr>
            <w:tcW w:w="106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noProof/>
                <w:sz w:val="22"/>
                <w:szCs w:val="22"/>
              </w:rPr>
            </w:pPr>
            <w:r w:rsidRPr="005C3A28">
              <w:rPr>
                <w:b/>
                <w:noProof/>
                <w:sz w:val="22"/>
                <w:szCs w:val="22"/>
              </w:rPr>
              <w:t>Gads</w:t>
            </w:r>
          </w:p>
        </w:tc>
        <w:tc>
          <w:tcPr>
            <w:tcW w:w="2159"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noProof/>
                <w:sz w:val="22"/>
                <w:szCs w:val="22"/>
              </w:rPr>
            </w:pPr>
            <w:r w:rsidRPr="005C3A28">
              <w:rPr>
                <w:b/>
                <w:noProof/>
                <w:sz w:val="22"/>
                <w:szCs w:val="22"/>
              </w:rPr>
              <w:t>Projekts/pasūtītājs</w:t>
            </w:r>
          </w:p>
        </w:tc>
        <w:tc>
          <w:tcPr>
            <w:tcW w:w="2220"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sz w:val="22"/>
                <w:szCs w:val="22"/>
              </w:rPr>
            </w:pPr>
            <w:r w:rsidRPr="005C3A28">
              <w:rPr>
                <w:b/>
                <w:noProof/>
                <w:sz w:val="22"/>
                <w:szCs w:val="22"/>
              </w:rPr>
              <w:t>būvdarbu vērtības apjoms (m</w:t>
            </w:r>
            <w:r w:rsidRPr="005C3A28">
              <w:rPr>
                <w:b/>
                <w:noProof/>
                <w:sz w:val="22"/>
                <w:szCs w:val="22"/>
                <w:vertAlign w:val="superscript"/>
              </w:rPr>
              <w:t>2</w:t>
            </w:r>
            <w:r w:rsidRPr="005C3A28">
              <w:rPr>
                <w:b/>
                <w:noProof/>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b/>
                <w:noProof/>
                <w:sz w:val="22"/>
                <w:szCs w:val="22"/>
              </w:rPr>
            </w:pPr>
            <w:r w:rsidRPr="005C3A28">
              <w:rPr>
                <w:b/>
                <w:noProof/>
                <w:sz w:val="22"/>
                <w:szCs w:val="22"/>
              </w:rPr>
              <w:t xml:space="preserve">laukuma nosaukums/adrese, īss apraksts, </w:t>
            </w:r>
            <w:r w:rsidRPr="005C3A28">
              <w:rPr>
                <w:b/>
                <w:sz w:val="22"/>
                <w:szCs w:val="22"/>
              </w:rPr>
              <w:t>būves klasifikācijas kods</w:t>
            </w:r>
          </w:p>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hideMark/>
          </w:tcPr>
          <w:p w:rsidR="008E4591" w:rsidRPr="005C3A28" w:rsidRDefault="008E4591" w:rsidP="005C3A28">
            <w:pPr>
              <w:jc w:val="center"/>
              <w:rPr>
                <w:sz w:val="22"/>
                <w:szCs w:val="22"/>
              </w:rPr>
            </w:pPr>
            <w:r w:rsidRPr="005C3A28">
              <w:rPr>
                <w:b/>
                <w:noProof/>
                <w:sz w:val="22"/>
                <w:szCs w:val="22"/>
              </w:rPr>
              <w:t>Pozīcija</w:t>
            </w: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r w:rsidR="008E4591" w:rsidRPr="005C3A28" w:rsidTr="005C3A28">
        <w:tc>
          <w:tcPr>
            <w:tcW w:w="1068"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8E4591" w:rsidRPr="005C3A28" w:rsidRDefault="008E4591" w:rsidP="005C3A28">
            <w:pPr>
              <w:jc w:val="center"/>
              <w:rPr>
                <w:sz w:val="22"/>
                <w:szCs w:val="22"/>
              </w:rPr>
            </w:pPr>
          </w:p>
        </w:tc>
        <w:tc>
          <w:tcPr>
            <w:tcW w:w="2075"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c>
          <w:tcPr>
            <w:tcW w:w="2367" w:type="dxa"/>
            <w:tcBorders>
              <w:top w:val="single" w:sz="4" w:space="0" w:color="auto"/>
              <w:left w:val="single" w:sz="4" w:space="0" w:color="auto"/>
              <w:bottom w:val="single" w:sz="4" w:space="0" w:color="auto"/>
              <w:right w:val="single" w:sz="4" w:space="0" w:color="auto"/>
            </w:tcBorders>
          </w:tcPr>
          <w:p w:rsidR="008E4591" w:rsidRPr="005C3A28" w:rsidRDefault="008E4591" w:rsidP="005C3A28">
            <w:pPr>
              <w:jc w:val="center"/>
              <w:rPr>
                <w:sz w:val="22"/>
                <w:szCs w:val="22"/>
              </w:rPr>
            </w:pPr>
          </w:p>
        </w:tc>
      </w:tr>
    </w:tbl>
    <w:p w:rsidR="008E4591" w:rsidRPr="005C3A28" w:rsidRDefault="008E4591" w:rsidP="008E4591">
      <w:pPr>
        <w:pStyle w:val="BodyText"/>
        <w:rPr>
          <w:sz w:val="22"/>
          <w:szCs w:val="22"/>
          <w:lang w:val="lv-LV"/>
        </w:rPr>
      </w:pPr>
    </w:p>
    <w:p w:rsidR="008E4591" w:rsidRPr="005C3A28" w:rsidRDefault="008E4591" w:rsidP="008E4591">
      <w:pPr>
        <w:pStyle w:val="BodyText"/>
        <w:rPr>
          <w:sz w:val="22"/>
          <w:szCs w:val="22"/>
        </w:rPr>
      </w:pPr>
      <w:r w:rsidRPr="005C3A28">
        <w:rPr>
          <w:sz w:val="22"/>
          <w:szCs w:val="22"/>
        </w:rPr>
        <w:t>1</w:t>
      </w:r>
      <w:r w:rsidRPr="005C3A28">
        <w:rPr>
          <w:sz w:val="22"/>
          <w:szCs w:val="22"/>
          <w:lang w:val="lv-LV"/>
        </w:rPr>
        <w:t>1</w:t>
      </w:r>
      <w:r w:rsidRPr="005C3A28">
        <w:rPr>
          <w:sz w:val="22"/>
          <w:szCs w:val="22"/>
        </w:rPr>
        <w:t>. Cita saistītā informācija</w:t>
      </w:r>
    </w:p>
    <w:p w:rsidR="008E4591" w:rsidRPr="005C3A28" w:rsidRDefault="008E4591" w:rsidP="008E4591">
      <w:pPr>
        <w:rPr>
          <w:sz w:val="22"/>
          <w:szCs w:val="22"/>
        </w:rPr>
      </w:pPr>
      <w:r w:rsidRPr="005C3A28">
        <w:rPr>
          <w:sz w:val="22"/>
          <w:szCs w:val="22"/>
        </w:rPr>
        <w:t>Es, apakšā parakstījies, apliecinu, ka augstākminētais pareizi atspoguļo manu pieredzi un kvalifikāciju.</w:t>
      </w:r>
    </w:p>
    <w:p w:rsidR="008E4591" w:rsidRPr="005C3A28" w:rsidRDefault="008E4591" w:rsidP="008E4591">
      <w:pPr>
        <w:rPr>
          <w:sz w:val="22"/>
          <w:szCs w:val="22"/>
        </w:rPr>
      </w:pPr>
    </w:p>
    <w:tbl>
      <w:tblPr>
        <w:tblW w:w="9888" w:type="dxa"/>
        <w:tblLayout w:type="fixed"/>
        <w:tblLook w:val="04A0" w:firstRow="1" w:lastRow="0" w:firstColumn="1" w:lastColumn="0" w:noHBand="0" w:noVBand="1"/>
      </w:tblPr>
      <w:tblGrid>
        <w:gridCol w:w="1950"/>
        <w:gridCol w:w="1263"/>
        <w:gridCol w:w="2126"/>
        <w:gridCol w:w="4549"/>
      </w:tblGrid>
      <w:tr w:rsidR="008E4591" w:rsidRPr="005C3A28" w:rsidTr="005C3A28">
        <w:tc>
          <w:tcPr>
            <w:tcW w:w="1951" w:type="dxa"/>
            <w:hideMark/>
          </w:tcPr>
          <w:p w:rsidR="008E4591" w:rsidRPr="005C3A28" w:rsidRDefault="008E4591" w:rsidP="005C3A28">
            <w:pPr>
              <w:spacing w:before="120"/>
              <w:rPr>
                <w:sz w:val="22"/>
                <w:szCs w:val="22"/>
              </w:rPr>
            </w:pPr>
            <w:r w:rsidRPr="005C3A28">
              <w:rPr>
                <w:sz w:val="22"/>
                <w:szCs w:val="22"/>
              </w:rPr>
              <w:t>Ar šo es apņemos kā</w:t>
            </w:r>
          </w:p>
        </w:tc>
        <w:tc>
          <w:tcPr>
            <w:tcW w:w="7938" w:type="dxa"/>
            <w:gridSpan w:val="3"/>
            <w:tcBorders>
              <w:top w:val="nil"/>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c>
          <w:tcPr>
            <w:tcW w:w="1951" w:type="dxa"/>
          </w:tcPr>
          <w:p w:rsidR="008E4591" w:rsidRPr="005C3A28" w:rsidRDefault="008E4591" w:rsidP="005C3A28">
            <w:pPr>
              <w:rPr>
                <w:sz w:val="22"/>
                <w:szCs w:val="22"/>
              </w:rPr>
            </w:pPr>
          </w:p>
        </w:tc>
        <w:tc>
          <w:tcPr>
            <w:tcW w:w="7938" w:type="dxa"/>
            <w:gridSpan w:val="3"/>
            <w:hideMark/>
          </w:tcPr>
          <w:p w:rsidR="008E4591" w:rsidRPr="005C3A28" w:rsidRDefault="008E4591" w:rsidP="005C3A28">
            <w:pPr>
              <w:jc w:val="center"/>
              <w:rPr>
                <w:sz w:val="22"/>
                <w:szCs w:val="22"/>
              </w:rPr>
            </w:pPr>
            <w:r w:rsidRPr="005C3A28">
              <w:rPr>
                <w:sz w:val="22"/>
                <w:szCs w:val="22"/>
              </w:rPr>
              <w:t>norādīt pozīciju</w:t>
            </w:r>
          </w:p>
        </w:tc>
      </w:tr>
      <w:tr w:rsidR="008E4591" w:rsidRPr="005C3A28" w:rsidTr="005C3A28">
        <w:tc>
          <w:tcPr>
            <w:tcW w:w="3214" w:type="dxa"/>
            <w:gridSpan w:val="2"/>
            <w:hideMark/>
          </w:tcPr>
          <w:p w:rsidR="008E4591" w:rsidRPr="005C3A28" w:rsidRDefault="008E4591" w:rsidP="005C3A28">
            <w:pPr>
              <w:spacing w:before="120"/>
              <w:rPr>
                <w:sz w:val="22"/>
                <w:szCs w:val="22"/>
              </w:rPr>
            </w:pPr>
            <w:r w:rsidRPr="005C3A28">
              <w:rPr>
                <w:sz w:val="22"/>
                <w:szCs w:val="22"/>
              </w:rPr>
              <w:t>strādāt pie līguma</w:t>
            </w:r>
          </w:p>
        </w:tc>
        <w:tc>
          <w:tcPr>
            <w:tcW w:w="6675" w:type="dxa"/>
            <w:gridSpan w:val="2"/>
            <w:tcBorders>
              <w:top w:val="nil"/>
              <w:left w:val="nil"/>
              <w:bottom w:val="single" w:sz="4" w:space="0" w:color="auto"/>
              <w:right w:val="nil"/>
            </w:tcBorders>
            <w:hideMark/>
          </w:tcPr>
          <w:p w:rsidR="008E4591" w:rsidRPr="005C3A28" w:rsidRDefault="00F2580A" w:rsidP="005C3A28">
            <w:pPr>
              <w:spacing w:before="120"/>
              <w:jc w:val="center"/>
              <w:rPr>
                <w:i/>
                <w:sz w:val="22"/>
                <w:szCs w:val="22"/>
              </w:rPr>
            </w:pPr>
            <w:r w:rsidRPr="005C3A28">
              <w:rPr>
                <w:sz w:val="22"/>
                <w:szCs w:val="22"/>
              </w:rPr>
              <w:t>“</w:t>
            </w:r>
            <w:r w:rsidRPr="005C3A28">
              <w:rPr>
                <w:b/>
                <w:sz w:val="22"/>
                <w:szCs w:val="22"/>
              </w:rPr>
              <w:t>Labiekārtojuma būvprojekta izstrāde, autoruzraudzība un būvdarbi Tārgales pagastā projekta “Paaudžu tikšanās vietas izveidošana Tārgalē” ietvaros”</w:t>
            </w:r>
          </w:p>
        </w:tc>
      </w:tr>
      <w:tr w:rsidR="008E4591" w:rsidRPr="005C3A28" w:rsidTr="005C3A28">
        <w:tc>
          <w:tcPr>
            <w:tcW w:w="5340" w:type="dxa"/>
            <w:gridSpan w:val="3"/>
            <w:hideMark/>
          </w:tcPr>
          <w:p w:rsidR="008E4591" w:rsidRPr="005C3A28" w:rsidRDefault="008E4591" w:rsidP="005C3A28">
            <w:pPr>
              <w:spacing w:before="120"/>
              <w:rPr>
                <w:sz w:val="22"/>
                <w:szCs w:val="22"/>
              </w:rPr>
            </w:pPr>
            <w:r w:rsidRPr="005C3A28">
              <w:rPr>
                <w:sz w:val="22"/>
                <w:szCs w:val="22"/>
              </w:rPr>
              <w:t>izpildes tādā statusā, kāds man ir paredzēts</w:t>
            </w:r>
          </w:p>
        </w:tc>
        <w:tc>
          <w:tcPr>
            <w:tcW w:w="4549" w:type="dxa"/>
            <w:tcBorders>
              <w:top w:val="nil"/>
              <w:left w:val="nil"/>
              <w:bottom w:val="single" w:sz="4" w:space="0" w:color="auto"/>
              <w:right w:val="nil"/>
            </w:tcBorders>
          </w:tcPr>
          <w:p w:rsidR="008E4591" w:rsidRPr="005C3A28" w:rsidRDefault="008E4591" w:rsidP="005C3A28">
            <w:pPr>
              <w:spacing w:before="120"/>
              <w:jc w:val="center"/>
              <w:rPr>
                <w:sz w:val="22"/>
                <w:szCs w:val="22"/>
              </w:rPr>
            </w:pPr>
          </w:p>
        </w:tc>
      </w:tr>
      <w:tr w:rsidR="008E4591" w:rsidRPr="005C3A28" w:rsidTr="005C3A28">
        <w:tc>
          <w:tcPr>
            <w:tcW w:w="5340" w:type="dxa"/>
            <w:gridSpan w:val="3"/>
          </w:tcPr>
          <w:p w:rsidR="008E4591" w:rsidRPr="005C3A28" w:rsidRDefault="008E4591" w:rsidP="005C3A28">
            <w:pPr>
              <w:rPr>
                <w:sz w:val="22"/>
                <w:szCs w:val="22"/>
              </w:rPr>
            </w:pPr>
          </w:p>
        </w:tc>
        <w:tc>
          <w:tcPr>
            <w:tcW w:w="4549" w:type="dxa"/>
            <w:hideMark/>
          </w:tcPr>
          <w:p w:rsidR="008E4591" w:rsidRPr="005C3A28" w:rsidRDefault="008E4591" w:rsidP="005C3A28">
            <w:pPr>
              <w:jc w:val="center"/>
              <w:rPr>
                <w:sz w:val="22"/>
                <w:szCs w:val="22"/>
              </w:rPr>
            </w:pPr>
            <w:r w:rsidRPr="005C3A28">
              <w:rPr>
                <w:sz w:val="22"/>
                <w:szCs w:val="22"/>
              </w:rPr>
              <w:t>pretendenta nosaukums</w:t>
            </w:r>
          </w:p>
        </w:tc>
      </w:tr>
    </w:tbl>
    <w:p w:rsidR="008E4591" w:rsidRPr="005C3A28" w:rsidRDefault="008E4591" w:rsidP="008E4591">
      <w:pPr>
        <w:spacing w:before="120"/>
        <w:rPr>
          <w:sz w:val="22"/>
          <w:szCs w:val="22"/>
        </w:rPr>
      </w:pPr>
      <w:r w:rsidRPr="005C3A28">
        <w:rPr>
          <w:sz w:val="22"/>
          <w:szCs w:val="22"/>
        </w:rPr>
        <w:t>piedāvājumā, gadījumā, ja šim Pretendentam tiks piešķirtas tiesības slēgt Līgumu. Šī apņemšanās nav atsaucama, izņemot, ja iestājas ārkārtas apstākļi, kurus nav iespējams paredzēt iepirkuma laikā.</w:t>
      </w:r>
    </w:p>
    <w:p w:rsidR="008E4591" w:rsidRPr="005C3A28" w:rsidRDefault="008E4591" w:rsidP="008E4591">
      <w:pPr>
        <w:rPr>
          <w:sz w:val="22"/>
          <w:szCs w:val="22"/>
        </w:rPr>
      </w:pPr>
    </w:p>
    <w:p w:rsidR="008E4591" w:rsidRPr="005C3A28" w:rsidRDefault="008E4591" w:rsidP="008E4591">
      <w:pPr>
        <w:pStyle w:val="Index1"/>
        <w:framePr w:wrap="around"/>
        <w:rPr>
          <w:sz w:val="22"/>
          <w:szCs w:val="22"/>
        </w:rPr>
      </w:pPr>
    </w:p>
    <w:tbl>
      <w:tblPr>
        <w:tblW w:w="9468" w:type="dxa"/>
        <w:tblLayout w:type="fixed"/>
        <w:tblLook w:val="04A0" w:firstRow="1" w:lastRow="0" w:firstColumn="1" w:lastColumn="0" w:noHBand="0" w:noVBand="1"/>
      </w:tblPr>
      <w:tblGrid>
        <w:gridCol w:w="2101"/>
        <w:gridCol w:w="7367"/>
      </w:tblGrid>
      <w:tr w:rsidR="008E4591" w:rsidRPr="005C3A28" w:rsidTr="005C3A28">
        <w:tc>
          <w:tcPr>
            <w:tcW w:w="2100" w:type="dxa"/>
            <w:hideMark/>
          </w:tcPr>
          <w:p w:rsidR="008E4591" w:rsidRPr="005C3A28" w:rsidRDefault="008E4591" w:rsidP="005C3A28">
            <w:pPr>
              <w:spacing w:before="120"/>
              <w:rPr>
                <w:sz w:val="22"/>
                <w:szCs w:val="22"/>
              </w:rPr>
            </w:pPr>
            <w:r w:rsidRPr="005C3A28">
              <w:rPr>
                <w:sz w:val="22"/>
                <w:szCs w:val="22"/>
              </w:rPr>
              <w:t>Vārds, Uzvārds</w:t>
            </w:r>
          </w:p>
        </w:tc>
        <w:tc>
          <w:tcPr>
            <w:tcW w:w="7364" w:type="dxa"/>
            <w:tcBorders>
              <w:top w:val="nil"/>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c>
          <w:tcPr>
            <w:tcW w:w="2100" w:type="dxa"/>
            <w:hideMark/>
          </w:tcPr>
          <w:p w:rsidR="008E4591" w:rsidRPr="005C3A28" w:rsidRDefault="008E4591" w:rsidP="005C3A28">
            <w:pPr>
              <w:spacing w:before="120"/>
              <w:rPr>
                <w:sz w:val="22"/>
                <w:szCs w:val="22"/>
              </w:rPr>
            </w:pPr>
            <w:r w:rsidRPr="005C3A28">
              <w:rPr>
                <w:sz w:val="22"/>
                <w:szCs w:val="22"/>
              </w:rPr>
              <w:t>Paraksts</w:t>
            </w:r>
          </w:p>
        </w:tc>
        <w:tc>
          <w:tcPr>
            <w:tcW w:w="7364" w:type="dxa"/>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r w:rsidR="008E4591" w:rsidRPr="005C3A28" w:rsidTr="005C3A28">
        <w:tc>
          <w:tcPr>
            <w:tcW w:w="2100" w:type="dxa"/>
            <w:hideMark/>
          </w:tcPr>
          <w:p w:rsidR="008E4591" w:rsidRPr="005C3A28" w:rsidRDefault="008E4591" w:rsidP="005C3A28">
            <w:pPr>
              <w:spacing w:before="120"/>
              <w:rPr>
                <w:sz w:val="22"/>
                <w:szCs w:val="22"/>
              </w:rPr>
            </w:pPr>
            <w:r w:rsidRPr="005C3A28">
              <w:rPr>
                <w:sz w:val="22"/>
                <w:szCs w:val="22"/>
              </w:rPr>
              <w:t>Datums</w:t>
            </w:r>
          </w:p>
        </w:tc>
        <w:tc>
          <w:tcPr>
            <w:tcW w:w="7364" w:type="dxa"/>
            <w:tcBorders>
              <w:top w:val="single" w:sz="4" w:space="0" w:color="auto"/>
              <w:left w:val="nil"/>
              <w:bottom w:val="single" w:sz="4" w:space="0" w:color="auto"/>
              <w:right w:val="nil"/>
            </w:tcBorders>
          </w:tcPr>
          <w:p w:rsidR="008E4591" w:rsidRPr="005C3A28" w:rsidRDefault="008E4591" w:rsidP="005C3A28">
            <w:pPr>
              <w:spacing w:before="120"/>
              <w:rPr>
                <w:sz w:val="22"/>
                <w:szCs w:val="22"/>
              </w:rPr>
            </w:pPr>
          </w:p>
        </w:tc>
      </w:tr>
    </w:tbl>
    <w:p w:rsidR="008E4591" w:rsidRPr="005C3A28" w:rsidRDefault="008E4591" w:rsidP="008E4591">
      <w:pPr>
        <w:rPr>
          <w:sz w:val="22"/>
          <w:szCs w:val="22"/>
        </w:rPr>
      </w:pPr>
    </w:p>
    <w:p w:rsidR="008E4591" w:rsidRPr="005C3A28" w:rsidRDefault="008E4591" w:rsidP="008E4591">
      <w:pPr>
        <w:pStyle w:val="Stils2"/>
        <w:tabs>
          <w:tab w:val="clear" w:pos="3290"/>
          <w:tab w:val="left" w:pos="720"/>
        </w:tabs>
        <w:ind w:left="851" w:firstLine="0"/>
        <w:jc w:val="right"/>
        <w:rPr>
          <w:b/>
          <w:color w:val="auto"/>
          <w:sz w:val="22"/>
          <w:szCs w:val="22"/>
        </w:rPr>
      </w:pPr>
      <w:r w:rsidRPr="005C3A28">
        <w:rPr>
          <w:sz w:val="22"/>
          <w:szCs w:val="22"/>
        </w:rPr>
        <w:br w:type="page"/>
      </w:r>
      <w:r w:rsidRPr="005C3A28">
        <w:rPr>
          <w:b/>
          <w:color w:val="auto"/>
          <w:sz w:val="22"/>
          <w:szCs w:val="22"/>
        </w:rPr>
        <w:lastRenderedPageBreak/>
        <w:t>Pielikums Nr. 9</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854C84" w:rsidP="008E4591">
      <w:pPr>
        <w:pStyle w:val="Stils2"/>
        <w:tabs>
          <w:tab w:val="clear" w:pos="3290"/>
          <w:tab w:val="left" w:pos="720"/>
        </w:tabs>
        <w:ind w:left="851" w:firstLine="0"/>
        <w:jc w:val="right"/>
        <w:rPr>
          <w:color w:val="auto"/>
          <w:sz w:val="22"/>
          <w:szCs w:val="22"/>
        </w:rPr>
      </w:pPr>
      <w:r>
        <w:rPr>
          <w:color w:val="auto"/>
          <w:sz w:val="22"/>
          <w:szCs w:val="22"/>
        </w:rPr>
        <w:t>Nr. VND 2016/79</w:t>
      </w:r>
    </w:p>
    <w:p w:rsidR="008E4591" w:rsidRPr="005C3A28" w:rsidRDefault="008E4591" w:rsidP="008E4591">
      <w:pPr>
        <w:pStyle w:val="Apakpunkts"/>
        <w:numPr>
          <w:ilvl w:val="0"/>
          <w:numId w:val="0"/>
        </w:numPr>
        <w:tabs>
          <w:tab w:val="left" w:pos="720"/>
        </w:tabs>
        <w:rPr>
          <w:rFonts w:ascii="Times New Roman" w:hAnsi="Times New Roman"/>
          <w:sz w:val="22"/>
          <w:szCs w:val="22"/>
        </w:rPr>
      </w:pPr>
    </w:p>
    <w:p w:rsidR="008E4591" w:rsidRPr="005C3A28" w:rsidRDefault="008E4591" w:rsidP="008E4591">
      <w:pPr>
        <w:pStyle w:val="Apakpunkts"/>
        <w:numPr>
          <w:ilvl w:val="0"/>
          <w:numId w:val="0"/>
        </w:numPr>
        <w:tabs>
          <w:tab w:val="left" w:pos="720"/>
        </w:tabs>
        <w:rPr>
          <w:rFonts w:ascii="Times New Roman" w:hAnsi="Times New Roman"/>
          <w:sz w:val="22"/>
          <w:szCs w:val="22"/>
        </w:rPr>
      </w:pPr>
    </w:p>
    <w:p w:rsidR="008E4591" w:rsidRPr="005C3A28" w:rsidRDefault="008E4591" w:rsidP="008E4591">
      <w:pPr>
        <w:jc w:val="center"/>
        <w:rPr>
          <w:b/>
          <w:caps/>
          <w:sz w:val="22"/>
          <w:szCs w:val="22"/>
        </w:rPr>
      </w:pPr>
      <w:r w:rsidRPr="005C3A28">
        <w:rPr>
          <w:b/>
          <w:caps/>
          <w:sz w:val="22"/>
          <w:szCs w:val="22"/>
        </w:rPr>
        <w:t>APLIECINĀJUMS PAR OBJEKTA APSEKOšanu</w:t>
      </w:r>
    </w:p>
    <w:p w:rsidR="008E4591" w:rsidRPr="005C3A28" w:rsidRDefault="008E4591" w:rsidP="008E4591">
      <w:pPr>
        <w:rPr>
          <w:sz w:val="22"/>
          <w:szCs w:val="22"/>
        </w:rPr>
      </w:pPr>
    </w:p>
    <w:p w:rsidR="008E4591" w:rsidRPr="005C3A28" w:rsidRDefault="00F2580A" w:rsidP="008E4591">
      <w:pPr>
        <w:pStyle w:val="NoSpacing"/>
        <w:rPr>
          <w:sz w:val="22"/>
          <w:szCs w:val="22"/>
        </w:rPr>
      </w:pPr>
      <w:r>
        <w:rPr>
          <w:b/>
          <w:bCs/>
          <w:iCs/>
          <w:sz w:val="22"/>
          <w:szCs w:val="22"/>
        </w:rPr>
        <w:t>Objekts:</w:t>
      </w:r>
      <w:r w:rsidRPr="00F2580A">
        <w:rPr>
          <w:sz w:val="22"/>
          <w:szCs w:val="22"/>
        </w:rPr>
        <w:t xml:space="preserve"> </w:t>
      </w:r>
      <w:r>
        <w:rPr>
          <w:b/>
          <w:sz w:val="22"/>
          <w:szCs w:val="22"/>
        </w:rPr>
        <w:t>Tārgales pagasts</w:t>
      </w:r>
    </w:p>
    <w:p w:rsidR="008E4591" w:rsidRPr="005C3A28" w:rsidRDefault="008E4591" w:rsidP="008E4591">
      <w:pPr>
        <w:spacing w:before="120" w:after="120"/>
        <w:rPr>
          <w:b/>
          <w:bCs/>
          <w:iCs/>
          <w:sz w:val="22"/>
          <w:szCs w:val="22"/>
        </w:rPr>
      </w:pPr>
      <w:r w:rsidRPr="005C3A28">
        <w:rPr>
          <w:b/>
          <w:bCs/>
          <w:iCs/>
          <w:sz w:val="22"/>
          <w:szCs w:val="22"/>
        </w:rPr>
        <w:t>Apsekošanas datums: 2016. gada ___.___________</w:t>
      </w:r>
    </w:p>
    <w:p w:rsidR="008E4591" w:rsidRPr="005C3A28" w:rsidRDefault="008E4591" w:rsidP="008E4591">
      <w:pPr>
        <w:spacing w:before="120" w:after="120"/>
        <w:rPr>
          <w:b/>
          <w:bCs/>
          <w:iCs/>
          <w:sz w:val="22"/>
          <w:szCs w:val="22"/>
        </w:rPr>
      </w:pPr>
      <w:r w:rsidRPr="005C3A28">
        <w:rPr>
          <w:b/>
          <w:bCs/>
          <w:iCs/>
          <w:sz w:val="22"/>
          <w:szCs w:val="22"/>
        </w:rPr>
        <w:t>Apsekošanas laiks: _________________________</w:t>
      </w:r>
    </w:p>
    <w:p w:rsidR="008E4591" w:rsidRPr="005C3A28" w:rsidRDefault="008E4591" w:rsidP="008E4591">
      <w:pPr>
        <w:pStyle w:val="NoSpacing"/>
        <w:rPr>
          <w:sz w:val="22"/>
          <w:szCs w:val="22"/>
        </w:rPr>
      </w:pPr>
      <w:r w:rsidRPr="005C3A28">
        <w:rPr>
          <w:b/>
          <w:bCs/>
          <w:iCs/>
          <w:sz w:val="22"/>
          <w:szCs w:val="22"/>
        </w:rPr>
        <w:t xml:space="preserve">Iepirkums: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p>
    <w:p w:rsidR="008E4591" w:rsidRPr="005C3A28" w:rsidRDefault="008E4591" w:rsidP="008E4591">
      <w:pPr>
        <w:pStyle w:val="NoSpacing"/>
        <w:jc w:val="both"/>
        <w:rPr>
          <w:b/>
          <w:caps/>
          <w:sz w:val="22"/>
          <w:szCs w:val="22"/>
        </w:rPr>
      </w:pPr>
      <w:r w:rsidRPr="005C3A28">
        <w:rPr>
          <w:sz w:val="22"/>
          <w:szCs w:val="22"/>
        </w:rPr>
        <w:t xml:space="preserve">ar </w:t>
      </w:r>
      <w:r w:rsidRPr="005C3A28">
        <w:rPr>
          <w:b/>
          <w:sz w:val="22"/>
          <w:szCs w:val="22"/>
        </w:rPr>
        <w:t>identifikācijas</w:t>
      </w:r>
      <w:r w:rsidRPr="005C3A28">
        <w:rPr>
          <w:b/>
          <w:caps/>
          <w:sz w:val="22"/>
          <w:szCs w:val="22"/>
        </w:rPr>
        <w:t xml:space="preserve"> N</w:t>
      </w:r>
      <w:r w:rsidRPr="005C3A28">
        <w:rPr>
          <w:b/>
          <w:sz w:val="22"/>
          <w:szCs w:val="22"/>
        </w:rPr>
        <w:t>r</w:t>
      </w:r>
      <w:r w:rsidR="00854C84">
        <w:rPr>
          <w:b/>
          <w:caps/>
          <w:sz w:val="22"/>
          <w:szCs w:val="22"/>
        </w:rPr>
        <w:t>. VND 2016/79</w:t>
      </w:r>
    </w:p>
    <w:p w:rsidR="008E4591" w:rsidRPr="005C3A28" w:rsidRDefault="008E4591" w:rsidP="008E4591">
      <w:pPr>
        <w:spacing w:before="120" w:after="120"/>
        <w:jc w:val="both"/>
        <w:rPr>
          <w:sz w:val="22"/>
          <w:szCs w:val="22"/>
        </w:rPr>
      </w:pPr>
    </w:p>
    <w:p w:rsidR="008E4591" w:rsidRPr="005C3A28" w:rsidRDefault="008E4591" w:rsidP="008E4591">
      <w:pPr>
        <w:rPr>
          <w:b/>
          <w:bCs/>
          <w:iCs/>
          <w:sz w:val="22"/>
          <w:szCs w:val="22"/>
        </w:rPr>
      </w:pPr>
      <w:r w:rsidRPr="005C3A28">
        <w:rPr>
          <w:b/>
          <w:bCs/>
          <w:iCs/>
          <w:sz w:val="22"/>
          <w:szCs w:val="22"/>
        </w:rPr>
        <w:t>Pretendents:</w:t>
      </w:r>
    </w:p>
    <w:p w:rsidR="008E4591" w:rsidRPr="005C3A28" w:rsidRDefault="008E4591" w:rsidP="008E4591">
      <w:pPr>
        <w:rPr>
          <w:b/>
          <w:bCs/>
          <w:i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332"/>
        <w:gridCol w:w="3810"/>
      </w:tblGrid>
      <w:tr w:rsidR="008E4591" w:rsidRPr="005C3A28" w:rsidTr="005C3A28">
        <w:tc>
          <w:tcPr>
            <w:tcW w:w="3060" w:type="dxa"/>
            <w:tcBorders>
              <w:top w:val="single" w:sz="4" w:space="0" w:color="000000"/>
              <w:left w:val="single" w:sz="4" w:space="0" w:color="000000"/>
              <w:bottom w:val="single" w:sz="4" w:space="0" w:color="000000"/>
              <w:right w:val="single" w:sz="4" w:space="0" w:color="000000"/>
            </w:tcBorders>
            <w:shd w:val="clear" w:color="auto" w:fill="D9D9D9"/>
            <w:hideMark/>
          </w:tcPr>
          <w:p w:rsidR="008E4591" w:rsidRPr="005C3A28" w:rsidRDefault="008E4591" w:rsidP="005C3A28">
            <w:pPr>
              <w:jc w:val="center"/>
              <w:rPr>
                <w:b/>
                <w:bCs/>
                <w:iCs/>
                <w:sz w:val="22"/>
                <w:szCs w:val="22"/>
              </w:rPr>
            </w:pPr>
            <w:r w:rsidRPr="005C3A28">
              <w:rPr>
                <w:b/>
                <w:bCs/>
                <w:iCs/>
                <w:sz w:val="22"/>
                <w:szCs w:val="22"/>
              </w:rPr>
              <w:t>Pretendenta nosaukums</w:t>
            </w:r>
          </w:p>
        </w:tc>
        <w:tc>
          <w:tcPr>
            <w:tcW w:w="3332" w:type="dxa"/>
            <w:tcBorders>
              <w:top w:val="single" w:sz="4" w:space="0" w:color="000000"/>
              <w:left w:val="single" w:sz="4" w:space="0" w:color="000000"/>
              <w:bottom w:val="single" w:sz="4" w:space="0" w:color="000000"/>
              <w:right w:val="single" w:sz="4" w:space="0" w:color="000000"/>
            </w:tcBorders>
            <w:shd w:val="clear" w:color="auto" w:fill="D9D9D9"/>
            <w:hideMark/>
          </w:tcPr>
          <w:p w:rsidR="008E4591" w:rsidRPr="005C3A28" w:rsidRDefault="008E4591" w:rsidP="005C3A28">
            <w:pPr>
              <w:jc w:val="center"/>
              <w:rPr>
                <w:b/>
                <w:bCs/>
                <w:iCs/>
                <w:sz w:val="22"/>
                <w:szCs w:val="22"/>
              </w:rPr>
            </w:pPr>
            <w:r w:rsidRPr="005C3A28">
              <w:rPr>
                <w:b/>
                <w:bCs/>
                <w:iCs/>
                <w:sz w:val="22"/>
                <w:szCs w:val="22"/>
              </w:rPr>
              <w:t>Reģistrācijas numurs</w:t>
            </w:r>
          </w:p>
        </w:tc>
        <w:tc>
          <w:tcPr>
            <w:tcW w:w="3810" w:type="dxa"/>
            <w:tcBorders>
              <w:top w:val="single" w:sz="4" w:space="0" w:color="000000"/>
              <w:left w:val="single" w:sz="4" w:space="0" w:color="000000"/>
              <w:bottom w:val="single" w:sz="4" w:space="0" w:color="000000"/>
              <w:right w:val="single" w:sz="4" w:space="0" w:color="000000"/>
            </w:tcBorders>
            <w:shd w:val="clear" w:color="auto" w:fill="D9D9D9"/>
            <w:hideMark/>
          </w:tcPr>
          <w:p w:rsidR="008E4591" w:rsidRPr="005C3A28" w:rsidRDefault="008E4591" w:rsidP="005C3A28">
            <w:pPr>
              <w:jc w:val="center"/>
              <w:rPr>
                <w:b/>
                <w:bCs/>
                <w:iCs/>
                <w:sz w:val="22"/>
                <w:szCs w:val="22"/>
              </w:rPr>
            </w:pPr>
            <w:r w:rsidRPr="005C3A28">
              <w:rPr>
                <w:b/>
                <w:bCs/>
                <w:iCs/>
                <w:sz w:val="22"/>
                <w:szCs w:val="22"/>
              </w:rPr>
              <w:t>Juridiskā adrese</w:t>
            </w:r>
          </w:p>
        </w:tc>
      </w:tr>
      <w:tr w:rsidR="008E4591" w:rsidRPr="005C3A28" w:rsidTr="005C3A28">
        <w:tc>
          <w:tcPr>
            <w:tcW w:w="3060" w:type="dxa"/>
            <w:tcBorders>
              <w:top w:val="single" w:sz="4" w:space="0" w:color="000000"/>
              <w:left w:val="single" w:sz="4" w:space="0" w:color="000000"/>
              <w:bottom w:val="single" w:sz="4" w:space="0" w:color="000000"/>
              <w:right w:val="single" w:sz="4" w:space="0" w:color="000000"/>
            </w:tcBorders>
          </w:tcPr>
          <w:p w:rsidR="008E4591" w:rsidRPr="005C3A28" w:rsidRDefault="008E4591" w:rsidP="005C3A28">
            <w:pPr>
              <w:rPr>
                <w:b/>
                <w:bCs/>
                <w:iCs/>
                <w:sz w:val="22"/>
                <w:szCs w:val="22"/>
              </w:rPr>
            </w:pPr>
          </w:p>
          <w:p w:rsidR="008E4591" w:rsidRPr="005C3A28" w:rsidRDefault="008E4591" w:rsidP="005C3A28">
            <w:pPr>
              <w:rPr>
                <w:b/>
                <w:bCs/>
                <w:iCs/>
                <w:sz w:val="22"/>
                <w:szCs w:val="22"/>
              </w:rPr>
            </w:pPr>
          </w:p>
          <w:p w:rsidR="008E4591" w:rsidRPr="005C3A28" w:rsidRDefault="008E4591" w:rsidP="005C3A28">
            <w:pPr>
              <w:rPr>
                <w:b/>
                <w:bCs/>
                <w:iCs/>
                <w:sz w:val="22"/>
                <w:szCs w:val="22"/>
              </w:rPr>
            </w:pPr>
          </w:p>
          <w:p w:rsidR="008E4591" w:rsidRPr="005C3A28" w:rsidRDefault="008E4591" w:rsidP="005C3A28">
            <w:pPr>
              <w:rPr>
                <w:b/>
                <w:bCs/>
                <w:iCs/>
                <w:sz w:val="22"/>
                <w:szCs w:val="22"/>
              </w:rPr>
            </w:pPr>
          </w:p>
        </w:tc>
        <w:tc>
          <w:tcPr>
            <w:tcW w:w="3332" w:type="dxa"/>
            <w:tcBorders>
              <w:top w:val="single" w:sz="4" w:space="0" w:color="000000"/>
              <w:left w:val="single" w:sz="4" w:space="0" w:color="000000"/>
              <w:bottom w:val="single" w:sz="4" w:space="0" w:color="000000"/>
              <w:right w:val="single" w:sz="4" w:space="0" w:color="000000"/>
            </w:tcBorders>
          </w:tcPr>
          <w:p w:rsidR="008E4591" w:rsidRPr="005C3A28" w:rsidRDefault="008E4591" w:rsidP="005C3A28">
            <w:pPr>
              <w:rPr>
                <w:b/>
                <w:bCs/>
                <w:iCs/>
                <w:sz w:val="22"/>
                <w:szCs w:val="22"/>
              </w:rPr>
            </w:pPr>
          </w:p>
        </w:tc>
        <w:tc>
          <w:tcPr>
            <w:tcW w:w="3810" w:type="dxa"/>
            <w:tcBorders>
              <w:top w:val="single" w:sz="4" w:space="0" w:color="000000"/>
              <w:left w:val="single" w:sz="4" w:space="0" w:color="000000"/>
              <w:bottom w:val="single" w:sz="4" w:space="0" w:color="000000"/>
              <w:right w:val="single" w:sz="4" w:space="0" w:color="000000"/>
            </w:tcBorders>
          </w:tcPr>
          <w:p w:rsidR="008E4591" w:rsidRPr="005C3A28" w:rsidRDefault="008E4591" w:rsidP="005C3A28">
            <w:pPr>
              <w:rPr>
                <w:b/>
                <w:bCs/>
                <w:iCs/>
                <w:sz w:val="22"/>
                <w:szCs w:val="22"/>
              </w:rPr>
            </w:pPr>
          </w:p>
        </w:tc>
      </w:tr>
    </w:tbl>
    <w:p w:rsidR="008E4591" w:rsidRPr="005C3A28" w:rsidRDefault="008E4591" w:rsidP="008E4591">
      <w:pPr>
        <w:rPr>
          <w:b/>
          <w:bCs/>
          <w:iCs/>
          <w:sz w:val="22"/>
          <w:szCs w:val="22"/>
        </w:rPr>
      </w:pPr>
    </w:p>
    <w:p w:rsidR="008E4591" w:rsidRPr="005C3A28" w:rsidRDefault="008E4591" w:rsidP="008E4591">
      <w:pPr>
        <w:rPr>
          <w:b/>
          <w:bCs/>
          <w:iCs/>
          <w:sz w:val="22"/>
          <w:szCs w:val="22"/>
        </w:rPr>
      </w:pPr>
    </w:p>
    <w:p w:rsidR="008E4591" w:rsidRPr="005C3A28" w:rsidRDefault="008E4591" w:rsidP="008E4591">
      <w:pPr>
        <w:rPr>
          <w:b/>
          <w:bCs/>
          <w:iCs/>
          <w:sz w:val="22"/>
          <w:szCs w:val="22"/>
        </w:rPr>
      </w:pPr>
    </w:p>
    <w:p w:rsidR="008E4591" w:rsidRPr="005C3A28" w:rsidRDefault="008E4591" w:rsidP="008E4591">
      <w:pPr>
        <w:rPr>
          <w:b/>
          <w:bCs/>
          <w:iCs/>
          <w:sz w:val="22"/>
          <w:szCs w:val="22"/>
        </w:rPr>
      </w:pPr>
      <w:r w:rsidRPr="005C3A28">
        <w:rPr>
          <w:b/>
          <w:bCs/>
          <w:iCs/>
          <w:sz w:val="22"/>
          <w:szCs w:val="22"/>
        </w:rPr>
        <w:t>Pretendenta pārstāvis: ____________________________________________________________</w:t>
      </w:r>
    </w:p>
    <w:p w:rsidR="008E4591" w:rsidRPr="005C3A28" w:rsidRDefault="008E4591" w:rsidP="008E4591">
      <w:pPr>
        <w:ind w:left="2160" w:firstLine="720"/>
        <w:rPr>
          <w:bCs/>
          <w:iCs/>
          <w:sz w:val="22"/>
          <w:szCs w:val="22"/>
        </w:rPr>
      </w:pPr>
      <w:r w:rsidRPr="005C3A28">
        <w:rPr>
          <w:bCs/>
          <w:iCs/>
          <w:sz w:val="22"/>
          <w:szCs w:val="22"/>
        </w:rPr>
        <w:t>(paraksts, paraksta atšifrējums, ieņemamais amats)</w:t>
      </w:r>
    </w:p>
    <w:p w:rsidR="008E4591" w:rsidRPr="005C3A28" w:rsidRDefault="008E4591" w:rsidP="008E4591">
      <w:pPr>
        <w:rPr>
          <w:sz w:val="22"/>
          <w:szCs w:val="22"/>
        </w:rPr>
      </w:pPr>
    </w:p>
    <w:p w:rsidR="008E4591" w:rsidRPr="005C3A28" w:rsidRDefault="008E4591" w:rsidP="008E4591">
      <w:pPr>
        <w:rPr>
          <w:b/>
          <w:bCs/>
          <w:iCs/>
          <w:sz w:val="22"/>
          <w:szCs w:val="22"/>
        </w:rPr>
      </w:pPr>
    </w:p>
    <w:p w:rsidR="008E4591" w:rsidRPr="005C3A28" w:rsidRDefault="008E4591" w:rsidP="008E4591">
      <w:pPr>
        <w:rPr>
          <w:b/>
          <w:bCs/>
          <w:iCs/>
          <w:sz w:val="22"/>
          <w:szCs w:val="22"/>
        </w:rPr>
      </w:pPr>
      <w:r w:rsidRPr="005C3A28">
        <w:rPr>
          <w:b/>
          <w:bCs/>
          <w:iCs/>
          <w:sz w:val="22"/>
          <w:szCs w:val="22"/>
        </w:rPr>
        <w:t>Pasūtītāja pārstāvis: ______________________________________________________________</w:t>
      </w:r>
    </w:p>
    <w:p w:rsidR="008E4591" w:rsidRPr="005C3A28" w:rsidRDefault="008E4591" w:rsidP="008E4591">
      <w:pPr>
        <w:ind w:left="2160" w:firstLine="720"/>
        <w:rPr>
          <w:bCs/>
          <w:iCs/>
          <w:sz w:val="22"/>
          <w:szCs w:val="22"/>
        </w:rPr>
      </w:pPr>
      <w:r w:rsidRPr="005C3A28">
        <w:rPr>
          <w:bCs/>
          <w:iCs/>
          <w:sz w:val="22"/>
          <w:szCs w:val="22"/>
        </w:rPr>
        <w:t>(paraksts, paraksta atšifrējums, ieņemamais amats)</w:t>
      </w:r>
    </w:p>
    <w:p w:rsidR="008E4591" w:rsidRPr="005C3A28" w:rsidRDefault="008E4591" w:rsidP="008E4591">
      <w:pPr>
        <w:pStyle w:val="BodyText21"/>
        <w:tabs>
          <w:tab w:val="left" w:pos="319"/>
        </w:tabs>
        <w:spacing w:after="0" w:line="240" w:lineRule="auto"/>
        <w:rPr>
          <w:rFonts w:ascii="Times New Roman" w:hAnsi="Times New Roman"/>
          <w:color w:val="auto"/>
          <w:szCs w:val="22"/>
        </w:rPr>
      </w:pPr>
    </w:p>
    <w:p w:rsidR="008E4591" w:rsidRPr="005C3A28" w:rsidRDefault="008E4591" w:rsidP="008E4591">
      <w:pPr>
        <w:pStyle w:val="BodyText21"/>
        <w:tabs>
          <w:tab w:val="left" w:pos="319"/>
        </w:tabs>
        <w:spacing w:after="0" w:line="240" w:lineRule="auto"/>
        <w:rPr>
          <w:rFonts w:ascii="Times New Roman" w:hAnsi="Times New Roman"/>
          <w:color w:val="auto"/>
          <w:szCs w:val="22"/>
        </w:rPr>
      </w:pPr>
    </w:p>
    <w:p w:rsidR="008E4591" w:rsidRPr="005C3A28" w:rsidRDefault="008E4591" w:rsidP="008E4591">
      <w:pPr>
        <w:jc w:val="right"/>
        <w:rPr>
          <w:b/>
          <w:sz w:val="22"/>
          <w:szCs w:val="22"/>
        </w:rPr>
      </w:pPr>
      <w:r w:rsidRPr="005C3A28">
        <w:rPr>
          <w:bCs/>
          <w:sz w:val="22"/>
          <w:szCs w:val="22"/>
          <w:lang w:bidi="ar-SA"/>
        </w:rPr>
        <w:br w:type="page"/>
      </w:r>
      <w:r w:rsidRPr="005C3A28">
        <w:rPr>
          <w:b/>
          <w:sz w:val="22"/>
          <w:szCs w:val="22"/>
        </w:rPr>
        <w:lastRenderedPageBreak/>
        <w:t xml:space="preserve"> </w:t>
      </w:r>
    </w:p>
    <w:p w:rsidR="008E4591" w:rsidRPr="005C3A28" w:rsidRDefault="008E4591" w:rsidP="008E4591">
      <w:pPr>
        <w:jc w:val="right"/>
        <w:rPr>
          <w:b/>
          <w:bCs/>
          <w:sz w:val="22"/>
          <w:szCs w:val="22"/>
        </w:rPr>
      </w:pPr>
      <w:r w:rsidRPr="005C3A28">
        <w:rPr>
          <w:b/>
          <w:bCs/>
          <w:sz w:val="22"/>
          <w:szCs w:val="22"/>
        </w:rPr>
        <w:t>Pielikums Nr.10</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854C84" w:rsidP="008E4591">
      <w:pPr>
        <w:jc w:val="right"/>
        <w:rPr>
          <w:sz w:val="22"/>
          <w:szCs w:val="22"/>
        </w:rPr>
      </w:pPr>
      <w:r>
        <w:rPr>
          <w:sz w:val="22"/>
          <w:szCs w:val="22"/>
        </w:rPr>
        <w:t>Nr. VND 2016/79</w:t>
      </w:r>
    </w:p>
    <w:p w:rsidR="008E4591" w:rsidRPr="005C3A28" w:rsidRDefault="008E4591" w:rsidP="008E4591">
      <w:pPr>
        <w:jc w:val="right"/>
        <w:rPr>
          <w:b/>
          <w:bCs/>
          <w:sz w:val="22"/>
          <w:szCs w:val="22"/>
        </w:rPr>
      </w:pPr>
    </w:p>
    <w:p w:rsidR="008E4591" w:rsidRPr="005C3A28" w:rsidRDefault="008E4591" w:rsidP="008E4591">
      <w:pPr>
        <w:jc w:val="center"/>
        <w:rPr>
          <w:b/>
          <w:bCs/>
          <w:sz w:val="22"/>
          <w:szCs w:val="22"/>
        </w:rPr>
      </w:pPr>
    </w:p>
    <w:p w:rsidR="008E4591" w:rsidRPr="005C3A28" w:rsidRDefault="008E4591" w:rsidP="008E4591">
      <w:pPr>
        <w:jc w:val="center"/>
        <w:rPr>
          <w:b/>
          <w:bCs/>
          <w:sz w:val="22"/>
          <w:szCs w:val="22"/>
        </w:rPr>
      </w:pPr>
      <w:r w:rsidRPr="005C3A28">
        <w:rPr>
          <w:b/>
          <w:bCs/>
          <w:sz w:val="22"/>
          <w:szCs w:val="22"/>
        </w:rPr>
        <w:t>IEPIRKUMA</w:t>
      </w:r>
    </w:p>
    <w:p w:rsidR="008E4591" w:rsidRPr="005C3A28" w:rsidRDefault="008E4591" w:rsidP="008E4591">
      <w:pPr>
        <w:pStyle w:val="NoSpacing"/>
        <w:jc w:val="center"/>
        <w:rPr>
          <w:b/>
          <w:sz w:val="22"/>
          <w:szCs w:val="22"/>
        </w:rPr>
      </w:pPr>
      <w:r w:rsidRPr="005C3A28">
        <w:rPr>
          <w:b/>
          <w:bCs/>
          <w:sz w:val="22"/>
          <w:szCs w:val="22"/>
        </w:rPr>
        <w:t xml:space="preserve">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p>
    <w:p w:rsidR="008E4591" w:rsidRPr="005C3A28" w:rsidRDefault="008E4591" w:rsidP="008E4591">
      <w:pPr>
        <w:jc w:val="center"/>
        <w:rPr>
          <w:b/>
          <w:sz w:val="22"/>
          <w:szCs w:val="22"/>
        </w:rPr>
      </w:pPr>
    </w:p>
    <w:p w:rsidR="008E4591" w:rsidRPr="005C3A28" w:rsidRDefault="008E4591" w:rsidP="008E4591">
      <w:pPr>
        <w:jc w:val="center"/>
        <w:rPr>
          <w:b/>
          <w:sz w:val="22"/>
          <w:szCs w:val="22"/>
        </w:rPr>
      </w:pPr>
      <w:r w:rsidRPr="005C3A28">
        <w:rPr>
          <w:b/>
          <w:sz w:val="22"/>
          <w:szCs w:val="22"/>
        </w:rPr>
        <w:t>APAKŠUZŅĒMĒJIEM NODODAMO DARBU APJOMI</w:t>
      </w:r>
    </w:p>
    <w:p w:rsidR="008E4591" w:rsidRPr="005C3A28" w:rsidRDefault="008E4591" w:rsidP="008E4591">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97"/>
        <w:gridCol w:w="5180"/>
      </w:tblGrid>
      <w:tr w:rsidR="008E4591" w:rsidRPr="005C3A28" w:rsidTr="005C3A28">
        <w:trPr>
          <w:trHeight w:val="567"/>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pStyle w:val="Heading5"/>
              <w:spacing w:before="0" w:after="0"/>
              <w:ind w:left="249" w:hanging="249"/>
              <w:jc w:val="center"/>
              <w:rPr>
                <w:bCs w:val="0"/>
                <w:i w:val="0"/>
                <w:sz w:val="22"/>
                <w:szCs w:val="22"/>
                <w:lang w:val="lv-LV" w:eastAsia="en-US"/>
              </w:rPr>
            </w:pPr>
            <w:r w:rsidRPr="005C3A28">
              <w:rPr>
                <w:bCs w:val="0"/>
                <w:i w:val="0"/>
                <w:sz w:val="22"/>
                <w:szCs w:val="22"/>
                <w:lang w:val="lv-LV" w:eastAsia="en-US"/>
              </w:rPr>
              <w:t>Apakšuzņēmēja nosaukums, reģistrācijas numurs, adrese un kontaktpersona</w:t>
            </w:r>
          </w:p>
        </w:tc>
        <w:tc>
          <w:tcPr>
            <w:tcW w:w="1597"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bCs/>
                <w:sz w:val="22"/>
                <w:szCs w:val="22"/>
              </w:rPr>
            </w:pPr>
            <w:r w:rsidRPr="005C3A28">
              <w:rPr>
                <w:b/>
                <w:bCs/>
                <w:sz w:val="22"/>
                <w:szCs w:val="22"/>
              </w:rPr>
              <w:t>Nododamo darbu apjoms (% no kopējās cenas)</w:t>
            </w:r>
          </w:p>
        </w:tc>
        <w:tc>
          <w:tcPr>
            <w:tcW w:w="518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b/>
                <w:sz w:val="22"/>
                <w:szCs w:val="22"/>
              </w:rPr>
            </w:pPr>
            <w:r w:rsidRPr="005C3A28">
              <w:rPr>
                <w:b/>
                <w:sz w:val="22"/>
                <w:szCs w:val="22"/>
              </w:rPr>
              <w:t>Īss apakšuzņēmēja veicamo darbu apraksts</w:t>
            </w:r>
          </w:p>
        </w:tc>
      </w:tr>
      <w:tr w:rsidR="008E4591" w:rsidRPr="005C3A28" w:rsidTr="005C3A28">
        <w:trPr>
          <w:trHeight w:val="284"/>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1597"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518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r>
      <w:tr w:rsidR="008E4591" w:rsidRPr="005C3A28" w:rsidTr="005C3A28">
        <w:trPr>
          <w:trHeight w:val="284"/>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1597"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518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r>
      <w:tr w:rsidR="008E4591" w:rsidRPr="005C3A28" w:rsidTr="005C3A28">
        <w:trPr>
          <w:trHeight w:val="284"/>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1597"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c>
          <w:tcPr>
            <w:tcW w:w="5180" w:type="dxa"/>
            <w:tcBorders>
              <w:top w:val="single" w:sz="4" w:space="0" w:color="auto"/>
              <w:left w:val="single" w:sz="4" w:space="0" w:color="auto"/>
              <w:bottom w:val="single" w:sz="4" w:space="0" w:color="auto"/>
              <w:right w:val="single" w:sz="4" w:space="0" w:color="auto"/>
            </w:tcBorders>
            <w:vAlign w:val="center"/>
            <w:hideMark/>
          </w:tcPr>
          <w:p w:rsidR="008E4591" w:rsidRPr="005C3A28" w:rsidRDefault="008E4591" w:rsidP="005C3A28">
            <w:pPr>
              <w:jc w:val="center"/>
              <w:rPr>
                <w:sz w:val="22"/>
                <w:szCs w:val="22"/>
              </w:rPr>
            </w:pPr>
            <w:r w:rsidRPr="005C3A28">
              <w:rPr>
                <w:sz w:val="22"/>
                <w:szCs w:val="22"/>
              </w:rPr>
              <w:t>&lt;…&gt;</w:t>
            </w:r>
          </w:p>
        </w:tc>
      </w:tr>
    </w:tbl>
    <w:p w:rsidR="008E4591" w:rsidRPr="005C3A28" w:rsidRDefault="008E4591" w:rsidP="008E4591">
      <w:pPr>
        <w:pStyle w:val="Apakpunkts"/>
        <w:numPr>
          <w:ilvl w:val="0"/>
          <w:numId w:val="0"/>
        </w:numPr>
        <w:tabs>
          <w:tab w:val="left" w:pos="720"/>
        </w:tabs>
        <w:rPr>
          <w:rFonts w:ascii="Times New Roman" w:hAnsi="Times New Roman"/>
          <w:sz w:val="22"/>
          <w:szCs w:val="22"/>
        </w:rPr>
      </w:pPr>
    </w:p>
    <w:p w:rsidR="008E4591" w:rsidRPr="005C3A28" w:rsidRDefault="008E4591" w:rsidP="008E4591">
      <w:pPr>
        <w:pStyle w:val="Punkts"/>
        <w:tabs>
          <w:tab w:val="clear" w:pos="851"/>
          <w:tab w:val="left" w:pos="720"/>
        </w:tabs>
        <w:ind w:left="0" w:firstLine="0"/>
        <w:jc w:val="right"/>
        <w:rPr>
          <w:rFonts w:ascii="Times New Roman" w:hAnsi="Times New Roman" w:cs="Times New Roman"/>
          <w:szCs w:val="22"/>
        </w:rPr>
      </w:pPr>
    </w:p>
    <w:p w:rsidR="008E4591" w:rsidRPr="005C3A28" w:rsidRDefault="008E4591" w:rsidP="008E4591">
      <w:pPr>
        <w:pStyle w:val="Punkts"/>
        <w:tabs>
          <w:tab w:val="clear" w:pos="851"/>
          <w:tab w:val="left" w:pos="720"/>
        </w:tabs>
        <w:ind w:left="0" w:firstLine="0"/>
        <w:jc w:val="right"/>
        <w:rPr>
          <w:rFonts w:ascii="Times New Roman" w:hAnsi="Times New Roman" w:cs="Times New Roman"/>
          <w:szCs w:val="22"/>
        </w:rPr>
      </w:pPr>
    </w:p>
    <w:p w:rsidR="008E4591" w:rsidRPr="005C3A28" w:rsidRDefault="008E4591" w:rsidP="008E4591">
      <w:pPr>
        <w:pStyle w:val="Punkts"/>
        <w:tabs>
          <w:tab w:val="clear" w:pos="851"/>
          <w:tab w:val="left" w:pos="600"/>
        </w:tabs>
        <w:ind w:left="0" w:firstLine="0"/>
        <w:rPr>
          <w:rFonts w:ascii="Times New Roman" w:hAnsi="Times New Roman" w:cs="Times New Roman"/>
          <w:szCs w:val="22"/>
        </w:rPr>
      </w:pPr>
      <w:r w:rsidRPr="005C3A28">
        <w:rPr>
          <w:rFonts w:ascii="Times New Roman" w:hAnsi="Times New Roman" w:cs="Times New Roman"/>
          <w:szCs w:val="22"/>
        </w:rPr>
        <w:tab/>
      </w:r>
    </w:p>
    <w:tbl>
      <w:tblPr>
        <w:tblW w:w="0" w:type="auto"/>
        <w:tblLook w:val="01E0" w:firstRow="1" w:lastRow="1" w:firstColumn="1" w:lastColumn="1" w:noHBand="0" w:noVBand="0"/>
      </w:tblPr>
      <w:tblGrid>
        <w:gridCol w:w="5823"/>
      </w:tblGrid>
      <w:tr w:rsidR="008E4591" w:rsidRPr="005C3A28" w:rsidTr="005C3A28">
        <w:tc>
          <w:tcPr>
            <w:tcW w:w="0" w:type="auto"/>
            <w:hideMark/>
          </w:tcPr>
          <w:p w:rsidR="008E4591" w:rsidRPr="005C3A28" w:rsidRDefault="008E4591" w:rsidP="005C3A28">
            <w:pPr>
              <w:autoSpaceDE w:val="0"/>
              <w:autoSpaceDN w:val="0"/>
              <w:adjustRightInd w:val="0"/>
              <w:rPr>
                <w:iCs/>
                <w:sz w:val="22"/>
                <w:szCs w:val="22"/>
              </w:rPr>
            </w:pPr>
            <w:r w:rsidRPr="005C3A28">
              <w:rPr>
                <w:iCs/>
                <w:sz w:val="22"/>
                <w:szCs w:val="22"/>
              </w:rPr>
              <w:t>&lt;Paraksttiesīgās personas amata nosaukums, vārds un uzvārds&gt;</w:t>
            </w:r>
          </w:p>
        </w:tc>
      </w:tr>
      <w:tr w:rsidR="008E4591" w:rsidRPr="005C3A28" w:rsidTr="005C3A28">
        <w:tc>
          <w:tcPr>
            <w:tcW w:w="0" w:type="auto"/>
            <w:hideMark/>
          </w:tcPr>
          <w:p w:rsidR="008E4591" w:rsidRPr="005C3A28" w:rsidRDefault="008E4591" w:rsidP="005C3A28">
            <w:pPr>
              <w:pStyle w:val="Heading1"/>
              <w:spacing w:before="0" w:after="0"/>
              <w:rPr>
                <w:rFonts w:ascii="Times New Roman" w:hAnsi="Times New Roman"/>
                <w:b w:val="0"/>
                <w:sz w:val="22"/>
                <w:szCs w:val="22"/>
                <w:lang w:val="lv-LV" w:eastAsia="en-US"/>
              </w:rPr>
            </w:pPr>
            <w:r w:rsidRPr="005C3A28">
              <w:rPr>
                <w:rFonts w:ascii="Times New Roman" w:hAnsi="Times New Roman"/>
                <w:b w:val="0"/>
                <w:sz w:val="22"/>
                <w:szCs w:val="22"/>
                <w:lang w:val="lv-LV" w:eastAsia="en-US"/>
              </w:rPr>
              <w:t>&lt;Paraksttiesīgās personas paraksts&gt;</w:t>
            </w:r>
          </w:p>
        </w:tc>
      </w:tr>
    </w:tbl>
    <w:p w:rsidR="008E4591" w:rsidRPr="005C3A28" w:rsidRDefault="008E4591" w:rsidP="008E4591">
      <w:pPr>
        <w:pStyle w:val="Punkts"/>
        <w:tabs>
          <w:tab w:val="clear" w:pos="851"/>
          <w:tab w:val="left" w:pos="600"/>
        </w:tabs>
        <w:ind w:left="0" w:firstLine="0"/>
        <w:rPr>
          <w:rFonts w:ascii="Times New Roman" w:hAnsi="Times New Roman" w:cs="Times New Roman"/>
          <w:szCs w:val="22"/>
        </w:rPr>
      </w:pPr>
    </w:p>
    <w:p w:rsidR="008E4591" w:rsidRPr="005C3A28" w:rsidRDefault="008E4591" w:rsidP="008E4591">
      <w:pPr>
        <w:pStyle w:val="Punkts"/>
        <w:tabs>
          <w:tab w:val="clear" w:pos="851"/>
          <w:tab w:val="left" w:pos="720"/>
        </w:tabs>
        <w:ind w:left="0" w:firstLine="0"/>
        <w:jc w:val="right"/>
        <w:rPr>
          <w:rFonts w:ascii="Times New Roman" w:hAnsi="Times New Roman" w:cs="Times New Roman"/>
          <w:szCs w:val="22"/>
        </w:rPr>
      </w:pPr>
    </w:p>
    <w:p w:rsidR="008E4591" w:rsidRPr="005C3A28" w:rsidRDefault="008E4591" w:rsidP="008E4591">
      <w:pPr>
        <w:spacing w:before="120"/>
        <w:jc w:val="both"/>
        <w:rPr>
          <w:sz w:val="22"/>
          <w:szCs w:val="22"/>
        </w:rPr>
      </w:pPr>
      <w:r w:rsidRPr="005C3A28">
        <w:rPr>
          <w:sz w:val="22"/>
          <w:szCs w:val="22"/>
        </w:rPr>
        <w:t>(Vieta, datums) _________, 2016. gada ____. ___________</w:t>
      </w:r>
    </w:p>
    <w:p w:rsidR="008E4591" w:rsidRPr="005C3A28" w:rsidRDefault="008E4591" w:rsidP="008E4591">
      <w:pPr>
        <w:spacing w:before="120"/>
        <w:rPr>
          <w:sz w:val="22"/>
          <w:szCs w:val="22"/>
        </w:rPr>
      </w:pPr>
    </w:p>
    <w:p w:rsidR="008E4591" w:rsidRPr="005C3A28" w:rsidRDefault="008E4591" w:rsidP="008E4591">
      <w:pPr>
        <w:spacing w:before="120"/>
        <w:rPr>
          <w:sz w:val="22"/>
          <w:szCs w:val="22"/>
        </w:rPr>
      </w:pPr>
    </w:p>
    <w:p w:rsidR="008E4591" w:rsidRPr="005C3A28" w:rsidRDefault="008E4591" w:rsidP="008E4591">
      <w:pPr>
        <w:spacing w:before="120"/>
        <w:rPr>
          <w:sz w:val="22"/>
          <w:szCs w:val="22"/>
        </w:rPr>
      </w:pPr>
    </w:p>
    <w:p w:rsidR="008E4591" w:rsidRPr="005C3A28" w:rsidRDefault="008E4591" w:rsidP="008E4591">
      <w:pPr>
        <w:rPr>
          <w:sz w:val="22"/>
          <w:szCs w:val="22"/>
        </w:rPr>
        <w:sectPr w:rsidR="008E4591" w:rsidRPr="005C3A28">
          <w:pgSz w:w="11909" w:h="16834"/>
          <w:pgMar w:top="1418" w:right="930" w:bottom="1440" w:left="885" w:header="720" w:footer="720" w:gutter="0"/>
          <w:cols w:space="720"/>
        </w:sectPr>
      </w:pPr>
    </w:p>
    <w:p w:rsidR="008E4591" w:rsidRPr="005C3A28" w:rsidRDefault="008E4591" w:rsidP="008E4591">
      <w:pPr>
        <w:pStyle w:val="Heading1"/>
        <w:spacing w:before="0" w:after="0"/>
        <w:jc w:val="right"/>
        <w:rPr>
          <w:rFonts w:ascii="Times New Roman" w:hAnsi="Times New Roman"/>
          <w:sz w:val="22"/>
          <w:szCs w:val="22"/>
          <w:lang w:val="lv-LV"/>
        </w:rPr>
      </w:pPr>
      <w:bookmarkStart w:id="8" w:name="_Ref372220482"/>
      <w:r w:rsidRPr="005C3A28">
        <w:rPr>
          <w:rFonts w:ascii="Times New Roman" w:hAnsi="Times New Roman"/>
          <w:sz w:val="22"/>
          <w:szCs w:val="22"/>
        </w:rPr>
        <w:lastRenderedPageBreak/>
        <w:t>Pielikums Nr.</w:t>
      </w:r>
      <w:bookmarkEnd w:id="8"/>
      <w:r w:rsidRPr="005C3A28">
        <w:rPr>
          <w:rFonts w:ascii="Times New Roman" w:hAnsi="Times New Roman"/>
          <w:sz w:val="22"/>
          <w:szCs w:val="22"/>
          <w:lang w:val="lv-LV"/>
        </w:rPr>
        <w:t>11</w:t>
      </w:r>
    </w:p>
    <w:p w:rsidR="008E4591" w:rsidRPr="005C3A28" w:rsidRDefault="008E4591" w:rsidP="008E4591">
      <w:pPr>
        <w:jc w:val="right"/>
        <w:rPr>
          <w:sz w:val="22"/>
          <w:szCs w:val="22"/>
          <w:shd w:val="clear" w:color="auto" w:fill="FFFFFF"/>
        </w:rPr>
      </w:pPr>
      <w:r w:rsidRPr="005C3A28">
        <w:rPr>
          <w:sz w:val="22"/>
          <w:szCs w:val="22"/>
        </w:rPr>
        <w:t>Iepirkumam ar</w:t>
      </w:r>
      <w:r w:rsidRPr="005C3A28">
        <w:rPr>
          <w:sz w:val="22"/>
          <w:szCs w:val="22"/>
          <w:shd w:val="clear" w:color="auto" w:fill="FFFFFF"/>
        </w:rPr>
        <w:t xml:space="preserve"> identifikācijas </w:t>
      </w:r>
    </w:p>
    <w:p w:rsidR="008E4591" w:rsidRPr="005C3A28" w:rsidRDefault="00854C84" w:rsidP="008E4591">
      <w:pPr>
        <w:jc w:val="right"/>
        <w:rPr>
          <w:sz w:val="22"/>
          <w:szCs w:val="22"/>
        </w:rPr>
      </w:pPr>
      <w:r>
        <w:rPr>
          <w:sz w:val="22"/>
          <w:szCs w:val="22"/>
        </w:rPr>
        <w:t>Nr. VND 2016/79</w:t>
      </w:r>
    </w:p>
    <w:p w:rsidR="008E4591" w:rsidRPr="005C3A28" w:rsidRDefault="008E4591" w:rsidP="008E4591">
      <w:pPr>
        <w:jc w:val="right"/>
        <w:rPr>
          <w:sz w:val="22"/>
          <w:szCs w:val="22"/>
        </w:rPr>
      </w:pPr>
    </w:p>
    <w:p w:rsidR="008E4591" w:rsidRPr="005C3A28" w:rsidRDefault="008E4591" w:rsidP="008E4591">
      <w:pPr>
        <w:jc w:val="right"/>
        <w:rPr>
          <w:sz w:val="22"/>
          <w:szCs w:val="22"/>
        </w:rPr>
      </w:pPr>
    </w:p>
    <w:p w:rsidR="008E4591" w:rsidRPr="005C3A28" w:rsidRDefault="008E4591" w:rsidP="008E4591">
      <w:pPr>
        <w:rPr>
          <w:sz w:val="22"/>
          <w:szCs w:val="22"/>
          <w:lang w:eastAsia="x-none" w:bidi="ar-SA"/>
        </w:rPr>
      </w:pPr>
    </w:p>
    <w:p w:rsidR="008E4591" w:rsidRPr="005C3A28" w:rsidRDefault="008E4591" w:rsidP="008E4591">
      <w:pPr>
        <w:pStyle w:val="Apakpunkts"/>
        <w:numPr>
          <w:ilvl w:val="0"/>
          <w:numId w:val="0"/>
        </w:numPr>
        <w:tabs>
          <w:tab w:val="left" w:pos="720"/>
        </w:tabs>
        <w:jc w:val="right"/>
        <w:rPr>
          <w:rFonts w:ascii="Times New Roman" w:hAnsi="Times New Roman"/>
          <w:sz w:val="22"/>
          <w:szCs w:val="22"/>
        </w:rPr>
      </w:pPr>
      <w:r w:rsidRPr="005C3A28">
        <w:rPr>
          <w:rFonts w:ascii="Times New Roman" w:hAnsi="Times New Roman"/>
          <w:sz w:val="22"/>
          <w:szCs w:val="22"/>
        </w:rPr>
        <w:t>Ventspils novada pašvaldībai</w:t>
      </w:r>
    </w:p>
    <w:p w:rsidR="008E4591" w:rsidRPr="005C3A28" w:rsidRDefault="008E4591" w:rsidP="008E4591">
      <w:pPr>
        <w:pStyle w:val="Apakpunkts"/>
        <w:numPr>
          <w:ilvl w:val="0"/>
          <w:numId w:val="0"/>
        </w:numPr>
        <w:tabs>
          <w:tab w:val="left" w:pos="720"/>
        </w:tabs>
        <w:jc w:val="right"/>
        <w:rPr>
          <w:rFonts w:ascii="Times New Roman" w:hAnsi="Times New Roman"/>
          <w:b w:val="0"/>
          <w:sz w:val="22"/>
          <w:szCs w:val="22"/>
        </w:rPr>
      </w:pPr>
      <w:r w:rsidRPr="005C3A28">
        <w:rPr>
          <w:rFonts w:ascii="Times New Roman" w:hAnsi="Times New Roman"/>
          <w:b w:val="0"/>
          <w:sz w:val="22"/>
          <w:szCs w:val="22"/>
        </w:rPr>
        <w:t>reģ.Nr. 90000052035</w:t>
      </w:r>
    </w:p>
    <w:p w:rsidR="008E4591" w:rsidRPr="005C3A28" w:rsidRDefault="008E4591" w:rsidP="008E4591">
      <w:pPr>
        <w:pStyle w:val="Rindkopa"/>
        <w:jc w:val="right"/>
        <w:rPr>
          <w:rFonts w:ascii="Times New Roman" w:hAnsi="Times New Roman"/>
          <w:sz w:val="22"/>
          <w:szCs w:val="22"/>
        </w:rPr>
      </w:pPr>
      <w:r w:rsidRPr="005C3A28">
        <w:rPr>
          <w:rFonts w:ascii="Times New Roman" w:hAnsi="Times New Roman"/>
          <w:sz w:val="22"/>
          <w:szCs w:val="22"/>
        </w:rPr>
        <w:t>Skolas iela 4, Ventspils</w:t>
      </w:r>
    </w:p>
    <w:p w:rsidR="008E4591" w:rsidRPr="005C3A28" w:rsidRDefault="008E4591" w:rsidP="008E4591">
      <w:pPr>
        <w:pStyle w:val="Apakpunkts"/>
        <w:numPr>
          <w:ilvl w:val="0"/>
          <w:numId w:val="0"/>
        </w:numPr>
        <w:tabs>
          <w:tab w:val="left" w:pos="720"/>
        </w:tabs>
        <w:jc w:val="center"/>
        <w:rPr>
          <w:rFonts w:ascii="Times New Roman" w:hAnsi="Times New Roman"/>
          <w:b w:val="0"/>
          <w:sz w:val="22"/>
          <w:szCs w:val="22"/>
        </w:rPr>
      </w:pPr>
    </w:p>
    <w:p w:rsidR="008E4591" w:rsidRPr="005C3A28" w:rsidRDefault="008E4591" w:rsidP="008E4591">
      <w:pPr>
        <w:pStyle w:val="Apakpunkts"/>
        <w:numPr>
          <w:ilvl w:val="0"/>
          <w:numId w:val="0"/>
        </w:numPr>
        <w:tabs>
          <w:tab w:val="left" w:pos="720"/>
        </w:tabs>
        <w:jc w:val="center"/>
        <w:rPr>
          <w:rFonts w:ascii="Times New Roman" w:hAnsi="Times New Roman"/>
          <w:sz w:val="22"/>
          <w:szCs w:val="22"/>
        </w:rPr>
      </w:pPr>
      <w:r w:rsidRPr="005C3A28">
        <w:rPr>
          <w:rFonts w:ascii="Times New Roman" w:hAnsi="Times New Roman"/>
          <w:sz w:val="22"/>
          <w:szCs w:val="22"/>
        </w:rPr>
        <w:t>APAKŠUZŅĒMĒJA APLIECINĀJUMS</w:t>
      </w:r>
    </w:p>
    <w:p w:rsidR="008E4591" w:rsidRPr="005C3A28" w:rsidRDefault="008E4591" w:rsidP="008E4591">
      <w:pPr>
        <w:pStyle w:val="Apakpunkts"/>
        <w:numPr>
          <w:ilvl w:val="0"/>
          <w:numId w:val="0"/>
        </w:numPr>
        <w:tabs>
          <w:tab w:val="left" w:pos="720"/>
        </w:tabs>
        <w:rPr>
          <w:rFonts w:ascii="Times New Roman" w:hAnsi="Times New Roman"/>
          <w:sz w:val="22"/>
          <w:szCs w:val="22"/>
        </w:rPr>
      </w:pPr>
    </w:p>
    <w:p w:rsidR="008E4591" w:rsidRPr="005C3A28" w:rsidRDefault="008E4591" w:rsidP="008E4591">
      <w:pPr>
        <w:pStyle w:val="NoSpacing"/>
        <w:jc w:val="center"/>
        <w:rPr>
          <w:b/>
          <w:sz w:val="22"/>
          <w:szCs w:val="22"/>
        </w:rPr>
      </w:pPr>
      <w:r w:rsidRPr="005C3A28">
        <w:rPr>
          <w:b/>
          <w:sz w:val="22"/>
          <w:szCs w:val="22"/>
        </w:rPr>
        <w:t xml:space="preserve">Iepirkuma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p>
    <w:p w:rsidR="008E4591" w:rsidRPr="005C3A28" w:rsidRDefault="008E4591" w:rsidP="008E4591">
      <w:pPr>
        <w:pStyle w:val="Rindkopa"/>
        <w:rPr>
          <w:rFonts w:ascii="Times New Roman" w:hAnsi="Times New Roman"/>
          <w:sz w:val="22"/>
          <w:szCs w:val="22"/>
        </w:rPr>
      </w:pPr>
    </w:p>
    <w:p w:rsidR="008E4591" w:rsidRPr="005C3A28" w:rsidRDefault="008E4591" w:rsidP="008E4591">
      <w:pPr>
        <w:pStyle w:val="Rindkopa"/>
        <w:ind w:left="0" w:firstLine="720"/>
        <w:rPr>
          <w:rFonts w:ascii="Times New Roman" w:hAnsi="Times New Roman"/>
          <w:sz w:val="22"/>
          <w:szCs w:val="22"/>
        </w:rPr>
      </w:pPr>
    </w:p>
    <w:p w:rsidR="008E4591" w:rsidRPr="005C3A28" w:rsidRDefault="008E4591" w:rsidP="008E4591">
      <w:pPr>
        <w:pStyle w:val="Rindkopa"/>
        <w:ind w:left="0" w:firstLine="720"/>
        <w:rPr>
          <w:rFonts w:ascii="Times New Roman" w:hAnsi="Times New Roman"/>
          <w:sz w:val="22"/>
          <w:szCs w:val="22"/>
        </w:rPr>
      </w:pPr>
      <w:r w:rsidRPr="005C3A28">
        <w:rPr>
          <w:rFonts w:ascii="Times New Roman" w:hAnsi="Times New Roman"/>
          <w:sz w:val="22"/>
          <w:szCs w:val="22"/>
        </w:rPr>
        <w:t>Ar šo &lt;Apakšuzņēmēja nosaukums vai vārds un uzvārds (ja apakšuzņēmējs ir fiziska persona), reģistrācijas numurs vai personas kods (ja apakšuzņēmējs ir fiziska persona) un adrese&gt; apliecina, ka:</w:t>
      </w:r>
    </w:p>
    <w:p w:rsidR="008E4591" w:rsidRPr="005C3A28" w:rsidRDefault="008E4591" w:rsidP="008E4591">
      <w:pPr>
        <w:pStyle w:val="Punkts"/>
        <w:tabs>
          <w:tab w:val="clear" w:pos="851"/>
          <w:tab w:val="left" w:pos="720"/>
        </w:tabs>
        <w:ind w:left="0" w:firstLine="0"/>
        <w:rPr>
          <w:rFonts w:ascii="Times New Roman" w:hAnsi="Times New Roman" w:cs="Times New Roman"/>
          <w:szCs w:val="22"/>
        </w:rPr>
      </w:pPr>
    </w:p>
    <w:p w:rsidR="008E4591" w:rsidRPr="005C3A28" w:rsidRDefault="008E4591" w:rsidP="008E4591">
      <w:pPr>
        <w:pStyle w:val="NoSpacing"/>
        <w:rPr>
          <w:sz w:val="22"/>
          <w:szCs w:val="22"/>
        </w:rPr>
      </w:pPr>
      <w:r w:rsidRPr="005C3A28">
        <w:rPr>
          <w:sz w:val="22"/>
          <w:szCs w:val="22"/>
        </w:rPr>
        <w:t xml:space="preserve">piekrīt piedalīties Ventspils novada pašvaldības (turpmāk – Pasūtītājs) organizētajā iepirkuma procedūrā </w:t>
      </w:r>
      <w:r w:rsidR="00F2580A" w:rsidRPr="005C3A28">
        <w:rPr>
          <w:sz w:val="22"/>
          <w:szCs w:val="22"/>
        </w:rPr>
        <w:t>“</w:t>
      </w:r>
      <w:r w:rsidR="00F2580A" w:rsidRPr="005C3A28">
        <w:rPr>
          <w:b/>
          <w:sz w:val="22"/>
          <w:szCs w:val="22"/>
        </w:rPr>
        <w:t>Labiekārtojuma būvprojekta izstrāde, autoruzraudzība un būvdarbi Tārgales pagastā projekta “Paaudžu tikšanās vietas izveidošana Tārgalē” ietvaros”</w:t>
      </w:r>
    </w:p>
    <w:p w:rsidR="008E4591" w:rsidRPr="005C3A28" w:rsidRDefault="008E4591" w:rsidP="008E4591">
      <w:pPr>
        <w:pStyle w:val="Rindkopa"/>
        <w:numPr>
          <w:ilvl w:val="0"/>
          <w:numId w:val="8"/>
        </w:numPr>
        <w:rPr>
          <w:rFonts w:ascii="Times New Roman" w:hAnsi="Times New Roman"/>
          <w:sz w:val="22"/>
          <w:szCs w:val="22"/>
        </w:rPr>
      </w:pPr>
      <w:r w:rsidRPr="005C3A28">
        <w:rPr>
          <w:rFonts w:ascii="Times New Roman" w:hAnsi="Times New Roman"/>
          <w:sz w:val="22"/>
          <w:szCs w:val="22"/>
        </w:rPr>
        <w:t xml:space="preserve"> kā &lt;Pretendenta nosaukums, reģistrācijas numurs un adrese&gt; (turpmāk – Pretendents) apakšuzņēmējs, kā arī </w:t>
      </w:r>
    </w:p>
    <w:p w:rsidR="008E4591" w:rsidRPr="005C3A28" w:rsidRDefault="008E4591" w:rsidP="008E4591">
      <w:pPr>
        <w:pStyle w:val="Punkts"/>
        <w:tabs>
          <w:tab w:val="clear" w:pos="851"/>
          <w:tab w:val="left" w:pos="720"/>
        </w:tabs>
        <w:ind w:left="0" w:firstLine="0"/>
        <w:rPr>
          <w:rFonts w:ascii="Times New Roman" w:hAnsi="Times New Roman" w:cs="Times New Roman"/>
          <w:szCs w:val="22"/>
        </w:rPr>
      </w:pPr>
    </w:p>
    <w:p w:rsidR="008E4591" w:rsidRPr="005C3A28" w:rsidRDefault="008E4591" w:rsidP="008E4591">
      <w:pPr>
        <w:pStyle w:val="Rindkopa"/>
        <w:numPr>
          <w:ilvl w:val="0"/>
          <w:numId w:val="8"/>
        </w:numPr>
        <w:rPr>
          <w:rFonts w:ascii="Times New Roman" w:hAnsi="Times New Roman"/>
          <w:sz w:val="22"/>
          <w:szCs w:val="22"/>
        </w:rPr>
      </w:pPr>
      <w:r w:rsidRPr="005C3A28">
        <w:rPr>
          <w:rFonts w:ascii="Times New Roman" w:hAnsi="Times New Roman"/>
          <w:sz w:val="22"/>
          <w:szCs w:val="22"/>
        </w:rPr>
        <w:t>gadījumā, ja ar Pretendentu tiek noslēgts iepirkuma līgums, apņemas:</w:t>
      </w:r>
    </w:p>
    <w:p w:rsidR="008E4591" w:rsidRPr="005C3A28" w:rsidRDefault="008E4591" w:rsidP="008E4591">
      <w:pPr>
        <w:pStyle w:val="Rindkopa"/>
        <w:ind w:left="1080"/>
        <w:rPr>
          <w:rFonts w:ascii="Times New Roman" w:hAnsi="Times New Roman"/>
          <w:sz w:val="22"/>
          <w:szCs w:val="22"/>
        </w:rPr>
      </w:pPr>
    </w:p>
    <w:p w:rsidR="008E4591" w:rsidRPr="005C3A28" w:rsidRDefault="008E4591" w:rsidP="008E4591">
      <w:pPr>
        <w:pStyle w:val="Rindkopa"/>
        <w:ind w:left="1080"/>
        <w:rPr>
          <w:rFonts w:ascii="Times New Roman" w:hAnsi="Times New Roman"/>
          <w:sz w:val="22"/>
          <w:szCs w:val="22"/>
        </w:rPr>
      </w:pPr>
      <w:r w:rsidRPr="005C3A28">
        <w:rPr>
          <w:rFonts w:ascii="Times New Roman" w:hAnsi="Times New Roman"/>
          <w:sz w:val="22"/>
          <w:szCs w:val="22"/>
        </w:rPr>
        <w:t>- veikt šādus būvdarbus:</w:t>
      </w:r>
    </w:p>
    <w:p w:rsidR="008E4591" w:rsidRPr="005C3A28" w:rsidRDefault="008E4591" w:rsidP="008E4591">
      <w:pPr>
        <w:pStyle w:val="Punkts"/>
        <w:tabs>
          <w:tab w:val="clear" w:pos="851"/>
          <w:tab w:val="left" w:pos="720"/>
        </w:tabs>
        <w:ind w:left="0" w:firstLine="0"/>
        <w:rPr>
          <w:rFonts w:ascii="Times New Roman" w:hAnsi="Times New Roman" w:cs="Times New Roman"/>
          <w:szCs w:val="22"/>
        </w:rPr>
      </w:pPr>
    </w:p>
    <w:p w:rsidR="008E4591" w:rsidRPr="005C3A28" w:rsidRDefault="008E4591" w:rsidP="008E4591">
      <w:pPr>
        <w:pStyle w:val="Rindkopa"/>
        <w:ind w:left="1080"/>
        <w:rPr>
          <w:rFonts w:ascii="Times New Roman" w:hAnsi="Times New Roman"/>
          <w:sz w:val="22"/>
          <w:szCs w:val="22"/>
        </w:rPr>
      </w:pPr>
      <w:r w:rsidRPr="005C3A28">
        <w:rPr>
          <w:rFonts w:ascii="Times New Roman" w:hAnsi="Times New Roman"/>
          <w:sz w:val="22"/>
          <w:szCs w:val="22"/>
        </w:rPr>
        <w:t>&lt;īss būvdarbu apraksts atbilstoši Apakšuzņēmējiem nododamo būvdarbu sarakstā norādītajam&gt;]</w:t>
      </w:r>
    </w:p>
    <w:p w:rsidR="008E4591" w:rsidRPr="005C3A28" w:rsidRDefault="008E4591" w:rsidP="008E4591">
      <w:pPr>
        <w:pStyle w:val="Punkts"/>
        <w:tabs>
          <w:tab w:val="clear" w:pos="851"/>
          <w:tab w:val="left" w:pos="720"/>
        </w:tabs>
        <w:ind w:left="0" w:firstLine="0"/>
        <w:rPr>
          <w:rFonts w:ascii="Times New Roman" w:hAnsi="Times New Roman" w:cs="Times New Roman"/>
          <w:szCs w:val="22"/>
        </w:rPr>
      </w:pPr>
    </w:p>
    <w:p w:rsidR="008E4591" w:rsidRPr="005C3A28" w:rsidRDefault="008E4591" w:rsidP="008E4591">
      <w:pPr>
        <w:pStyle w:val="Apakpunkts"/>
        <w:numPr>
          <w:ilvl w:val="0"/>
          <w:numId w:val="0"/>
        </w:numPr>
        <w:tabs>
          <w:tab w:val="left" w:pos="720"/>
        </w:tabs>
        <w:ind w:left="1080"/>
        <w:rPr>
          <w:rFonts w:ascii="Times New Roman" w:hAnsi="Times New Roman"/>
          <w:b w:val="0"/>
          <w:sz w:val="22"/>
          <w:szCs w:val="22"/>
        </w:rPr>
      </w:pPr>
      <w:r w:rsidRPr="005C3A28">
        <w:rPr>
          <w:rFonts w:ascii="Times New Roman" w:hAnsi="Times New Roman"/>
          <w:b w:val="0"/>
          <w:sz w:val="22"/>
          <w:szCs w:val="22"/>
        </w:rPr>
        <w:t>- un nodot Pretendentam šādus resursus:</w:t>
      </w:r>
    </w:p>
    <w:p w:rsidR="008E4591" w:rsidRPr="005C3A28" w:rsidRDefault="008E4591" w:rsidP="008E4591">
      <w:pPr>
        <w:pStyle w:val="Apakpunkts"/>
        <w:numPr>
          <w:ilvl w:val="0"/>
          <w:numId w:val="0"/>
        </w:numPr>
        <w:tabs>
          <w:tab w:val="left" w:pos="720"/>
        </w:tabs>
        <w:ind w:left="1080"/>
        <w:rPr>
          <w:rFonts w:ascii="Times New Roman" w:hAnsi="Times New Roman"/>
          <w:b w:val="0"/>
          <w:sz w:val="22"/>
          <w:szCs w:val="22"/>
        </w:rPr>
      </w:pPr>
    </w:p>
    <w:p w:rsidR="008E4591" w:rsidRPr="005C3A28" w:rsidRDefault="008E4591" w:rsidP="008E4591">
      <w:pPr>
        <w:pStyle w:val="Apakpunkts"/>
        <w:numPr>
          <w:ilvl w:val="0"/>
          <w:numId w:val="0"/>
        </w:numPr>
        <w:tabs>
          <w:tab w:val="left" w:pos="720"/>
        </w:tabs>
        <w:ind w:left="1080"/>
        <w:rPr>
          <w:rFonts w:ascii="Times New Roman" w:hAnsi="Times New Roman"/>
          <w:b w:val="0"/>
          <w:sz w:val="22"/>
          <w:szCs w:val="22"/>
        </w:rPr>
      </w:pPr>
      <w:r w:rsidRPr="005C3A28">
        <w:rPr>
          <w:rFonts w:ascii="Times New Roman" w:hAnsi="Times New Roman"/>
          <w:b w:val="0"/>
          <w:sz w:val="22"/>
          <w:szCs w:val="22"/>
        </w:rPr>
        <w:t>&lt;īss Pretendentam nododamo resursu (speciālistu un/vai tehniskā aprīkojuma) apraksts&gt;].</w:t>
      </w:r>
    </w:p>
    <w:p w:rsidR="008E4591" w:rsidRPr="005C3A28" w:rsidRDefault="008E4591" w:rsidP="008E4591">
      <w:pPr>
        <w:pStyle w:val="Apakpunkts"/>
        <w:numPr>
          <w:ilvl w:val="0"/>
          <w:numId w:val="0"/>
        </w:numPr>
        <w:tabs>
          <w:tab w:val="left" w:pos="720"/>
        </w:tabs>
        <w:ind w:left="1080"/>
        <w:rPr>
          <w:rFonts w:ascii="Times New Roman" w:hAnsi="Times New Roman"/>
          <w:b w:val="0"/>
          <w:sz w:val="22"/>
          <w:szCs w:val="22"/>
        </w:rPr>
      </w:pPr>
    </w:p>
    <w:p w:rsidR="008E4591" w:rsidRPr="005C3A28" w:rsidRDefault="008E4591" w:rsidP="008E4591">
      <w:pPr>
        <w:pStyle w:val="Apakpunkts"/>
        <w:numPr>
          <w:ilvl w:val="0"/>
          <w:numId w:val="0"/>
        </w:numPr>
        <w:tabs>
          <w:tab w:val="left" w:pos="720"/>
        </w:tabs>
        <w:ind w:left="851"/>
        <w:rPr>
          <w:rFonts w:ascii="Times New Roman" w:hAnsi="Times New Roman"/>
          <w:sz w:val="22"/>
          <w:szCs w:val="22"/>
        </w:rPr>
      </w:pPr>
      <w:bookmarkStart w:id="9" w:name="_Toc271744164"/>
      <w:bookmarkStart w:id="10" w:name="_Toc241293484"/>
    </w:p>
    <w:tbl>
      <w:tblPr>
        <w:tblW w:w="10065" w:type="dxa"/>
        <w:tblInd w:w="108" w:type="dxa"/>
        <w:tblLook w:val="04A0" w:firstRow="1" w:lastRow="0" w:firstColumn="1" w:lastColumn="0" w:noHBand="0" w:noVBand="1"/>
      </w:tblPr>
      <w:tblGrid>
        <w:gridCol w:w="10065"/>
      </w:tblGrid>
      <w:tr w:rsidR="008E4591" w:rsidRPr="005C3A28" w:rsidTr="005C3A28">
        <w:trPr>
          <w:trHeight w:val="567"/>
        </w:trPr>
        <w:tc>
          <w:tcPr>
            <w:tcW w:w="10065" w:type="dxa"/>
            <w:tcBorders>
              <w:top w:val="nil"/>
              <w:left w:val="nil"/>
              <w:bottom w:val="single" w:sz="4" w:space="0" w:color="auto"/>
              <w:right w:val="nil"/>
            </w:tcBorders>
            <w:vAlign w:val="bottom"/>
          </w:tcPr>
          <w:p w:rsidR="008E4591" w:rsidRPr="005C3A28" w:rsidRDefault="008E4591" w:rsidP="005C3A28">
            <w:pPr>
              <w:jc w:val="center"/>
              <w:rPr>
                <w:sz w:val="22"/>
                <w:szCs w:val="22"/>
              </w:rPr>
            </w:pPr>
          </w:p>
        </w:tc>
      </w:tr>
      <w:tr w:rsidR="008E4591" w:rsidRPr="005C3A28" w:rsidTr="005C3A28">
        <w:tc>
          <w:tcPr>
            <w:tcW w:w="10065" w:type="dxa"/>
            <w:tcBorders>
              <w:top w:val="single" w:sz="4" w:space="0" w:color="auto"/>
              <w:left w:val="nil"/>
              <w:bottom w:val="nil"/>
              <w:right w:val="nil"/>
            </w:tcBorders>
            <w:hideMark/>
          </w:tcPr>
          <w:p w:rsidR="008E4591" w:rsidRPr="005C3A28" w:rsidRDefault="008E4591" w:rsidP="005C3A28">
            <w:pPr>
              <w:jc w:val="center"/>
              <w:rPr>
                <w:sz w:val="22"/>
                <w:szCs w:val="22"/>
              </w:rPr>
            </w:pPr>
            <w:r w:rsidRPr="005C3A28">
              <w:rPr>
                <w:iCs/>
                <w:sz w:val="22"/>
                <w:szCs w:val="22"/>
              </w:rPr>
              <w:t>(paraksttiesīgās personas amata nosaukums, vārds un uzvārds)</w:t>
            </w:r>
          </w:p>
        </w:tc>
      </w:tr>
      <w:tr w:rsidR="008E4591" w:rsidRPr="005C3A28" w:rsidTr="005C3A28">
        <w:trPr>
          <w:trHeight w:val="582"/>
        </w:trPr>
        <w:tc>
          <w:tcPr>
            <w:tcW w:w="10065" w:type="dxa"/>
            <w:tcBorders>
              <w:top w:val="nil"/>
              <w:left w:val="nil"/>
              <w:bottom w:val="single" w:sz="4" w:space="0" w:color="auto"/>
              <w:right w:val="nil"/>
            </w:tcBorders>
            <w:vAlign w:val="bottom"/>
          </w:tcPr>
          <w:p w:rsidR="008E4591" w:rsidRPr="005C3A28" w:rsidRDefault="008E4591" w:rsidP="005C3A28">
            <w:pPr>
              <w:ind w:right="-534"/>
              <w:jc w:val="center"/>
              <w:rPr>
                <w:sz w:val="22"/>
                <w:szCs w:val="22"/>
              </w:rPr>
            </w:pPr>
          </w:p>
        </w:tc>
      </w:tr>
      <w:tr w:rsidR="008E4591" w:rsidRPr="005C3A28" w:rsidTr="005C3A28">
        <w:tc>
          <w:tcPr>
            <w:tcW w:w="10065" w:type="dxa"/>
            <w:tcBorders>
              <w:top w:val="single" w:sz="4" w:space="0" w:color="auto"/>
              <w:left w:val="nil"/>
              <w:bottom w:val="nil"/>
              <w:right w:val="nil"/>
            </w:tcBorders>
            <w:hideMark/>
          </w:tcPr>
          <w:p w:rsidR="008E4591" w:rsidRPr="005C3A28" w:rsidRDefault="008E4591" w:rsidP="005C3A28">
            <w:pPr>
              <w:jc w:val="center"/>
              <w:rPr>
                <w:iCs/>
                <w:sz w:val="22"/>
                <w:szCs w:val="22"/>
              </w:rPr>
            </w:pPr>
            <w:r w:rsidRPr="005C3A28">
              <w:rPr>
                <w:iCs/>
                <w:sz w:val="22"/>
                <w:szCs w:val="22"/>
              </w:rPr>
              <w:t>(paraksttiesīgās personas paraksts)</w:t>
            </w:r>
          </w:p>
        </w:tc>
      </w:tr>
      <w:tr w:rsidR="008E4591" w:rsidRPr="005C3A28" w:rsidTr="005C3A28">
        <w:trPr>
          <w:trHeight w:val="284"/>
        </w:trPr>
        <w:tc>
          <w:tcPr>
            <w:tcW w:w="10065" w:type="dxa"/>
            <w:tcBorders>
              <w:top w:val="nil"/>
              <w:left w:val="nil"/>
              <w:bottom w:val="single" w:sz="4" w:space="0" w:color="auto"/>
              <w:right w:val="nil"/>
            </w:tcBorders>
            <w:vAlign w:val="bottom"/>
          </w:tcPr>
          <w:p w:rsidR="008E4591" w:rsidRPr="005C3A28" w:rsidRDefault="008E4591" w:rsidP="005C3A28">
            <w:pPr>
              <w:jc w:val="center"/>
              <w:rPr>
                <w:sz w:val="22"/>
                <w:szCs w:val="22"/>
              </w:rPr>
            </w:pPr>
          </w:p>
        </w:tc>
      </w:tr>
      <w:tr w:rsidR="008E4591" w:rsidRPr="005C3A28" w:rsidTr="005C3A28">
        <w:trPr>
          <w:trHeight w:val="60"/>
        </w:trPr>
        <w:tc>
          <w:tcPr>
            <w:tcW w:w="10065" w:type="dxa"/>
            <w:tcBorders>
              <w:top w:val="single" w:sz="4" w:space="0" w:color="auto"/>
              <w:left w:val="nil"/>
              <w:bottom w:val="nil"/>
              <w:right w:val="nil"/>
            </w:tcBorders>
            <w:hideMark/>
          </w:tcPr>
          <w:p w:rsidR="008E4591" w:rsidRPr="005C3A28" w:rsidRDefault="008E4591" w:rsidP="005C3A28">
            <w:pPr>
              <w:jc w:val="center"/>
              <w:rPr>
                <w:iCs/>
                <w:sz w:val="22"/>
                <w:szCs w:val="22"/>
              </w:rPr>
            </w:pPr>
            <w:r w:rsidRPr="005C3A28">
              <w:rPr>
                <w:iCs/>
                <w:sz w:val="22"/>
                <w:szCs w:val="22"/>
              </w:rPr>
              <w:t>(vieta un datums)</w:t>
            </w:r>
          </w:p>
        </w:tc>
      </w:tr>
      <w:bookmarkEnd w:id="9"/>
      <w:bookmarkEnd w:id="10"/>
    </w:tbl>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p w:rsidR="008E4591" w:rsidRPr="005C3A28" w:rsidRDefault="008E4591" w:rsidP="008E4591">
      <w:pPr>
        <w:rPr>
          <w:sz w:val="22"/>
          <w:szCs w:val="22"/>
        </w:rPr>
      </w:pPr>
    </w:p>
    <w:sectPr w:rsidR="008E4591" w:rsidRPr="005C3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default"/>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58E"/>
    <w:multiLevelType w:val="hybridMultilevel"/>
    <w:tmpl w:val="3D0ED318"/>
    <w:lvl w:ilvl="0" w:tplc="04260017">
      <w:start w:val="1"/>
      <w:numFmt w:val="lowerLetter"/>
      <w:lvlText w:val="%1)"/>
      <w:lvlJc w:val="left"/>
      <w:pPr>
        <w:ind w:left="2345" w:hanging="360"/>
      </w:pPr>
    </w:lvl>
    <w:lvl w:ilvl="1" w:tplc="04260019">
      <w:start w:val="1"/>
      <w:numFmt w:val="lowerLetter"/>
      <w:lvlText w:val="%2."/>
      <w:lvlJc w:val="left"/>
      <w:pPr>
        <w:ind w:left="3065" w:hanging="360"/>
      </w:pPr>
    </w:lvl>
    <w:lvl w:ilvl="2" w:tplc="0426001B">
      <w:start w:val="1"/>
      <w:numFmt w:val="lowerRoman"/>
      <w:lvlText w:val="%3."/>
      <w:lvlJc w:val="right"/>
      <w:pPr>
        <w:ind w:left="3785" w:hanging="180"/>
      </w:pPr>
    </w:lvl>
    <w:lvl w:ilvl="3" w:tplc="0426000F">
      <w:start w:val="1"/>
      <w:numFmt w:val="decimal"/>
      <w:lvlText w:val="%4."/>
      <w:lvlJc w:val="left"/>
      <w:pPr>
        <w:ind w:left="4505" w:hanging="360"/>
      </w:pPr>
    </w:lvl>
    <w:lvl w:ilvl="4" w:tplc="04260019">
      <w:start w:val="1"/>
      <w:numFmt w:val="lowerLetter"/>
      <w:lvlText w:val="%5."/>
      <w:lvlJc w:val="left"/>
      <w:pPr>
        <w:ind w:left="5225" w:hanging="360"/>
      </w:pPr>
    </w:lvl>
    <w:lvl w:ilvl="5" w:tplc="0426001B">
      <w:start w:val="1"/>
      <w:numFmt w:val="lowerRoman"/>
      <w:lvlText w:val="%6."/>
      <w:lvlJc w:val="right"/>
      <w:pPr>
        <w:ind w:left="5945" w:hanging="180"/>
      </w:pPr>
    </w:lvl>
    <w:lvl w:ilvl="6" w:tplc="0426000F">
      <w:start w:val="1"/>
      <w:numFmt w:val="decimal"/>
      <w:lvlText w:val="%7."/>
      <w:lvlJc w:val="left"/>
      <w:pPr>
        <w:ind w:left="6665" w:hanging="360"/>
      </w:pPr>
    </w:lvl>
    <w:lvl w:ilvl="7" w:tplc="04260019">
      <w:start w:val="1"/>
      <w:numFmt w:val="lowerLetter"/>
      <w:lvlText w:val="%8."/>
      <w:lvlJc w:val="left"/>
      <w:pPr>
        <w:ind w:left="7385" w:hanging="360"/>
      </w:pPr>
    </w:lvl>
    <w:lvl w:ilvl="8" w:tplc="0426001B">
      <w:start w:val="1"/>
      <w:numFmt w:val="lowerRoman"/>
      <w:lvlText w:val="%9."/>
      <w:lvlJc w:val="right"/>
      <w:pPr>
        <w:ind w:left="8105" w:hanging="180"/>
      </w:pPr>
    </w:lvl>
  </w:abstractNum>
  <w:abstractNum w:abstractNumId="1">
    <w:nsid w:val="08A969ED"/>
    <w:multiLevelType w:val="multilevel"/>
    <w:tmpl w:val="C8982BC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D046B0"/>
    <w:multiLevelType w:val="hybridMultilevel"/>
    <w:tmpl w:val="3C1EC744"/>
    <w:lvl w:ilvl="0" w:tplc="04090001">
      <w:start w:val="1"/>
      <w:numFmt w:val="bullet"/>
      <w:lvlText w:val=""/>
      <w:lvlJc w:val="left"/>
      <w:pPr>
        <w:ind w:left="3479" w:hanging="360"/>
      </w:pPr>
      <w:rPr>
        <w:rFonts w:ascii="Symbol" w:hAnsi="Symbol" w:hint="default"/>
      </w:rPr>
    </w:lvl>
    <w:lvl w:ilvl="1" w:tplc="04090003">
      <w:start w:val="1"/>
      <w:numFmt w:val="bullet"/>
      <w:lvlText w:val="o"/>
      <w:lvlJc w:val="left"/>
      <w:pPr>
        <w:ind w:left="4588" w:hanging="360"/>
      </w:pPr>
      <w:rPr>
        <w:rFonts w:ascii="Courier New" w:hAnsi="Courier New" w:cs="Courier New" w:hint="default"/>
      </w:rPr>
    </w:lvl>
    <w:lvl w:ilvl="2" w:tplc="04090005">
      <w:start w:val="1"/>
      <w:numFmt w:val="bullet"/>
      <w:lvlText w:val=""/>
      <w:lvlJc w:val="left"/>
      <w:pPr>
        <w:ind w:left="5308" w:hanging="360"/>
      </w:pPr>
      <w:rPr>
        <w:rFonts w:ascii="Wingdings" w:hAnsi="Wingdings" w:hint="default"/>
      </w:rPr>
    </w:lvl>
    <w:lvl w:ilvl="3" w:tplc="04090001">
      <w:start w:val="1"/>
      <w:numFmt w:val="bullet"/>
      <w:lvlText w:val=""/>
      <w:lvlJc w:val="left"/>
      <w:pPr>
        <w:ind w:left="6028" w:hanging="360"/>
      </w:pPr>
      <w:rPr>
        <w:rFonts w:ascii="Symbol" w:hAnsi="Symbol" w:hint="default"/>
      </w:rPr>
    </w:lvl>
    <w:lvl w:ilvl="4" w:tplc="04090003">
      <w:start w:val="1"/>
      <w:numFmt w:val="bullet"/>
      <w:lvlText w:val="o"/>
      <w:lvlJc w:val="left"/>
      <w:pPr>
        <w:ind w:left="6748" w:hanging="360"/>
      </w:pPr>
      <w:rPr>
        <w:rFonts w:ascii="Courier New" w:hAnsi="Courier New" w:cs="Courier New" w:hint="default"/>
      </w:rPr>
    </w:lvl>
    <w:lvl w:ilvl="5" w:tplc="04090005">
      <w:start w:val="1"/>
      <w:numFmt w:val="bullet"/>
      <w:lvlText w:val=""/>
      <w:lvlJc w:val="left"/>
      <w:pPr>
        <w:ind w:left="7468" w:hanging="360"/>
      </w:pPr>
      <w:rPr>
        <w:rFonts w:ascii="Wingdings" w:hAnsi="Wingdings" w:hint="default"/>
      </w:rPr>
    </w:lvl>
    <w:lvl w:ilvl="6" w:tplc="04090001">
      <w:start w:val="1"/>
      <w:numFmt w:val="bullet"/>
      <w:lvlText w:val=""/>
      <w:lvlJc w:val="left"/>
      <w:pPr>
        <w:ind w:left="8188" w:hanging="360"/>
      </w:pPr>
      <w:rPr>
        <w:rFonts w:ascii="Symbol" w:hAnsi="Symbol" w:hint="default"/>
      </w:rPr>
    </w:lvl>
    <w:lvl w:ilvl="7" w:tplc="04090003">
      <w:start w:val="1"/>
      <w:numFmt w:val="bullet"/>
      <w:lvlText w:val="o"/>
      <w:lvlJc w:val="left"/>
      <w:pPr>
        <w:ind w:left="8908" w:hanging="360"/>
      </w:pPr>
      <w:rPr>
        <w:rFonts w:ascii="Courier New" w:hAnsi="Courier New" w:cs="Courier New" w:hint="default"/>
      </w:rPr>
    </w:lvl>
    <w:lvl w:ilvl="8" w:tplc="04090005">
      <w:start w:val="1"/>
      <w:numFmt w:val="bullet"/>
      <w:lvlText w:val=""/>
      <w:lvlJc w:val="left"/>
      <w:pPr>
        <w:ind w:left="9628" w:hanging="360"/>
      </w:pPr>
      <w:rPr>
        <w:rFonts w:ascii="Wingdings" w:hAnsi="Wingdings" w:hint="default"/>
      </w:rPr>
    </w:lvl>
  </w:abstractNum>
  <w:abstractNum w:abstractNumId="3">
    <w:nsid w:val="0E5C1189"/>
    <w:multiLevelType w:val="multilevel"/>
    <w:tmpl w:val="F400630E"/>
    <w:lvl w:ilvl="0">
      <w:start w:val="1"/>
      <w:numFmt w:val="decimal"/>
      <w:pStyle w:val="Paragrf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1764133B"/>
    <w:multiLevelType w:val="hybridMultilevel"/>
    <w:tmpl w:val="EFDA43F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7B71777"/>
    <w:multiLevelType w:val="multilevel"/>
    <w:tmpl w:val="B6403B38"/>
    <w:lvl w:ilvl="0">
      <w:start w:val="1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AB129EE"/>
    <w:multiLevelType w:val="multilevel"/>
    <w:tmpl w:val="CC4AC98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66788E"/>
    <w:multiLevelType w:val="multilevel"/>
    <w:tmpl w:val="434AEEBE"/>
    <w:lvl w:ilvl="0">
      <w:start w:val="6"/>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nsid w:val="5EC20076"/>
    <w:multiLevelType w:val="multilevel"/>
    <w:tmpl w:val="CF847F64"/>
    <w:lvl w:ilvl="0">
      <w:start w:val="15"/>
      <w:numFmt w:val="decimal"/>
      <w:lvlText w:val="%1."/>
      <w:lvlJc w:val="left"/>
      <w:pPr>
        <w:ind w:left="444" w:hanging="444"/>
      </w:pPr>
      <w:rPr>
        <w:rFonts w:hint="default"/>
      </w:rPr>
    </w:lvl>
    <w:lvl w:ilvl="1">
      <w:start w:val="1"/>
      <w:numFmt w:val="decimal"/>
      <w:lvlText w:val="%1.%2."/>
      <w:lvlJc w:val="left"/>
      <w:pPr>
        <w:ind w:left="1578" w:hanging="44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6B3A621F"/>
    <w:multiLevelType w:val="multilevel"/>
    <w:tmpl w:val="39C81378"/>
    <w:lvl w:ilvl="0">
      <w:start w:val="12"/>
      <w:numFmt w:val="decimal"/>
      <w:lvlText w:val="%1."/>
      <w:lvlJc w:val="left"/>
      <w:pPr>
        <w:ind w:left="612" w:hanging="612"/>
      </w:pPr>
      <w:rPr>
        <w:rFonts w:hint="default"/>
      </w:rPr>
    </w:lvl>
    <w:lvl w:ilvl="1">
      <w:start w:val="1"/>
      <w:numFmt w:val="decimal"/>
      <w:lvlText w:val="%1.%2."/>
      <w:lvlJc w:val="left"/>
      <w:pPr>
        <w:ind w:left="1889" w:hanging="612"/>
      </w:pPr>
      <w:rPr>
        <w:rFonts w:hint="default"/>
        <w:b w:val="0"/>
        <w:i w:val="0"/>
      </w:rPr>
    </w:lvl>
    <w:lvl w:ilvl="2">
      <w:start w:val="3"/>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6C357462"/>
    <w:multiLevelType w:val="multilevel"/>
    <w:tmpl w:val="EA86BF8A"/>
    <w:lvl w:ilvl="0">
      <w:start w:val="1"/>
      <w:numFmt w:val="decimal"/>
      <w:pStyle w:val="Stils3"/>
      <w:lvlText w:val="%1."/>
      <w:lvlJc w:val="left"/>
      <w:pPr>
        <w:tabs>
          <w:tab w:val="num" w:pos="454"/>
        </w:tabs>
        <w:ind w:left="454" w:hanging="454"/>
      </w:pPr>
      <w:rPr>
        <w:color w:val="auto"/>
      </w:rPr>
    </w:lvl>
    <w:lvl w:ilvl="1">
      <w:start w:val="1"/>
      <w:numFmt w:val="decimal"/>
      <w:pStyle w:val="Stils4"/>
      <w:lvlText w:val="%1.%2."/>
      <w:lvlJc w:val="left"/>
      <w:pPr>
        <w:tabs>
          <w:tab w:val="num" w:pos="5700"/>
        </w:tabs>
        <w:ind w:left="5700" w:hanging="454"/>
      </w:pPr>
      <w:rPr>
        <w:b w:val="0"/>
        <w:i w:val="0"/>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i w:val="0"/>
        <w:color w:val="auto"/>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E5C155E"/>
    <w:multiLevelType w:val="multilevel"/>
    <w:tmpl w:val="D63AFE38"/>
    <w:lvl w:ilvl="0">
      <w:start w:val="14"/>
      <w:numFmt w:val="decimal"/>
      <w:lvlText w:val="%1."/>
      <w:lvlJc w:val="left"/>
      <w:pPr>
        <w:ind w:left="612" w:hanging="612"/>
      </w:pPr>
      <w:rPr>
        <w:rFonts w:hint="default"/>
      </w:rPr>
    </w:lvl>
    <w:lvl w:ilvl="1">
      <w:start w:val="4"/>
      <w:numFmt w:val="decimal"/>
      <w:lvlText w:val="%1.%2."/>
      <w:lvlJc w:val="left"/>
      <w:pPr>
        <w:ind w:left="1746" w:hanging="612"/>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3">
    <w:nsid w:val="77D15912"/>
    <w:multiLevelType w:val="hybridMultilevel"/>
    <w:tmpl w:val="88161434"/>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F8F5FEB"/>
    <w:multiLevelType w:val="multilevel"/>
    <w:tmpl w:val="61D49A3A"/>
    <w:lvl w:ilvl="0">
      <w:start w:val="12"/>
      <w:numFmt w:val="decimal"/>
      <w:lvlText w:val="%1."/>
      <w:lvlJc w:val="left"/>
      <w:pPr>
        <w:ind w:left="405" w:hanging="405"/>
      </w:pPr>
    </w:lvl>
    <w:lvl w:ilvl="1">
      <w:start w:val="1"/>
      <w:numFmt w:val="decimal"/>
      <w:lvlText w:val="%1.%2."/>
      <w:lvlJc w:val="left"/>
      <w:pPr>
        <w:ind w:left="405" w:hanging="405"/>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5"/>
  </w:num>
  <w:num w:numId="13">
    <w:abstractNumId w:val="1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91"/>
    <w:rsid w:val="00013981"/>
    <w:rsid w:val="00033DCA"/>
    <w:rsid w:val="00062AD7"/>
    <w:rsid w:val="000A7900"/>
    <w:rsid w:val="000A7F2B"/>
    <w:rsid w:val="000F00AA"/>
    <w:rsid w:val="0011412C"/>
    <w:rsid w:val="001A3067"/>
    <w:rsid w:val="001B64C5"/>
    <w:rsid w:val="001F2677"/>
    <w:rsid w:val="00253FFF"/>
    <w:rsid w:val="002C1D42"/>
    <w:rsid w:val="002D7416"/>
    <w:rsid w:val="00310435"/>
    <w:rsid w:val="0038538C"/>
    <w:rsid w:val="003A4A29"/>
    <w:rsid w:val="00401D3C"/>
    <w:rsid w:val="004B0227"/>
    <w:rsid w:val="004F3EF9"/>
    <w:rsid w:val="00517F7A"/>
    <w:rsid w:val="005B3D50"/>
    <w:rsid w:val="005C3A28"/>
    <w:rsid w:val="005F767E"/>
    <w:rsid w:val="00722A20"/>
    <w:rsid w:val="00743495"/>
    <w:rsid w:val="007B1DDF"/>
    <w:rsid w:val="007D15CD"/>
    <w:rsid w:val="0083792E"/>
    <w:rsid w:val="00854C84"/>
    <w:rsid w:val="008E4591"/>
    <w:rsid w:val="00902DDE"/>
    <w:rsid w:val="009627E2"/>
    <w:rsid w:val="009A412B"/>
    <w:rsid w:val="009D369E"/>
    <w:rsid w:val="009D594E"/>
    <w:rsid w:val="009E541B"/>
    <w:rsid w:val="00A101C1"/>
    <w:rsid w:val="00A418F5"/>
    <w:rsid w:val="00B16984"/>
    <w:rsid w:val="00B8568B"/>
    <w:rsid w:val="00C55B86"/>
    <w:rsid w:val="00C9792B"/>
    <w:rsid w:val="00CB20A4"/>
    <w:rsid w:val="00CD0FEA"/>
    <w:rsid w:val="00D479B9"/>
    <w:rsid w:val="00DD4FB7"/>
    <w:rsid w:val="00E34CE1"/>
    <w:rsid w:val="00E5321E"/>
    <w:rsid w:val="00EC1BEA"/>
    <w:rsid w:val="00F2580A"/>
    <w:rsid w:val="00F451FA"/>
    <w:rsid w:val="00F54F26"/>
    <w:rsid w:val="00F87309"/>
    <w:rsid w:val="00FE74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91"/>
    <w:pPr>
      <w:spacing w:after="0" w:line="240" w:lineRule="auto"/>
    </w:pPr>
    <w:rPr>
      <w:rFonts w:ascii="Times New Roman" w:eastAsia="Times New Roman" w:hAnsi="Times New Roman" w:cs="Times New Roman"/>
      <w:sz w:val="24"/>
      <w:szCs w:val="24"/>
      <w:lang w:eastAsia="lv-LV" w:bidi="lo-LA"/>
    </w:rPr>
  </w:style>
  <w:style w:type="paragraph" w:styleId="Heading1">
    <w:name w:val="heading 1"/>
    <w:basedOn w:val="Normal"/>
    <w:next w:val="Normal"/>
    <w:link w:val="Heading1Char"/>
    <w:qFormat/>
    <w:rsid w:val="008E4591"/>
    <w:pPr>
      <w:keepNext/>
      <w:spacing w:before="240" w:after="60"/>
      <w:outlineLvl w:val="0"/>
    </w:pPr>
    <w:rPr>
      <w:rFonts w:ascii="Arial" w:hAnsi="Arial"/>
      <w:b/>
      <w:bCs/>
      <w:noProof/>
      <w:kern w:val="32"/>
      <w:sz w:val="32"/>
      <w:szCs w:val="32"/>
      <w:lang w:val="x-none" w:eastAsia="x-none" w:bidi="ar-SA"/>
    </w:rPr>
  </w:style>
  <w:style w:type="paragraph" w:styleId="Heading3">
    <w:name w:val="heading 3"/>
    <w:basedOn w:val="Normal"/>
    <w:next w:val="Normal"/>
    <w:link w:val="Heading3Char"/>
    <w:unhideWhenUsed/>
    <w:qFormat/>
    <w:rsid w:val="008E4591"/>
    <w:pPr>
      <w:keepNext/>
      <w:spacing w:before="240" w:after="60"/>
      <w:outlineLvl w:val="2"/>
    </w:pPr>
    <w:rPr>
      <w:b/>
      <w:bCs/>
      <w:sz w:val="26"/>
      <w:szCs w:val="26"/>
      <w:lang w:val="en-GB" w:eastAsia="x-none" w:bidi="ar-SA"/>
    </w:rPr>
  </w:style>
  <w:style w:type="paragraph" w:styleId="Heading4">
    <w:name w:val="heading 4"/>
    <w:basedOn w:val="Normal"/>
    <w:next w:val="Normal"/>
    <w:link w:val="Heading4Char"/>
    <w:semiHidden/>
    <w:unhideWhenUsed/>
    <w:qFormat/>
    <w:rsid w:val="008E4591"/>
    <w:pPr>
      <w:keepNext/>
      <w:spacing w:before="240" w:after="60"/>
      <w:outlineLvl w:val="3"/>
    </w:pPr>
    <w:rPr>
      <w:b/>
      <w:bCs/>
      <w:sz w:val="28"/>
      <w:szCs w:val="28"/>
      <w:lang w:val="x-none"/>
    </w:rPr>
  </w:style>
  <w:style w:type="paragraph" w:styleId="Heading5">
    <w:name w:val="heading 5"/>
    <w:basedOn w:val="Normal"/>
    <w:next w:val="Normal"/>
    <w:link w:val="Heading5Char"/>
    <w:unhideWhenUsed/>
    <w:qFormat/>
    <w:rsid w:val="008E4591"/>
    <w:pPr>
      <w:spacing w:before="240" w:after="60"/>
      <w:outlineLvl w:val="4"/>
    </w:pPr>
    <w:rPr>
      <w:b/>
      <w:bCs/>
      <w:i/>
      <w:iCs/>
      <w:sz w:val="26"/>
      <w:szCs w:val="26"/>
      <w:lang w:val="en-GB" w:eastAsia="x-none" w:bidi="ar-SA"/>
    </w:rPr>
  </w:style>
  <w:style w:type="paragraph" w:styleId="Heading6">
    <w:name w:val="heading 6"/>
    <w:basedOn w:val="Normal"/>
    <w:next w:val="Normal"/>
    <w:link w:val="Heading6Char"/>
    <w:uiPriority w:val="9"/>
    <w:unhideWhenUsed/>
    <w:qFormat/>
    <w:rsid w:val="008E459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591"/>
    <w:rPr>
      <w:rFonts w:ascii="Arial" w:eastAsia="Times New Roman" w:hAnsi="Arial" w:cs="Times New Roman"/>
      <w:b/>
      <w:bCs/>
      <w:noProof/>
      <w:kern w:val="32"/>
      <w:sz w:val="32"/>
      <w:szCs w:val="32"/>
      <w:lang w:val="x-none" w:eastAsia="x-none"/>
    </w:rPr>
  </w:style>
  <w:style w:type="character" w:customStyle="1" w:styleId="Heading3Char">
    <w:name w:val="Heading 3 Char"/>
    <w:basedOn w:val="DefaultParagraphFont"/>
    <w:link w:val="Heading3"/>
    <w:rsid w:val="008E4591"/>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semiHidden/>
    <w:rsid w:val="008E4591"/>
    <w:rPr>
      <w:rFonts w:ascii="Times New Roman" w:eastAsia="Times New Roman" w:hAnsi="Times New Roman" w:cs="Times New Roman"/>
      <w:b/>
      <w:bCs/>
      <w:sz w:val="28"/>
      <w:szCs w:val="28"/>
      <w:lang w:val="x-none" w:eastAsia="lv-LV" w:bidi="lo-LA"/>
    </w:rPr>
  </w:style>
  <w:style w:type="character" w:customStyle="1" w:styleId="Heading5Char">
    <w:name w:val="Heading 5 Char"/>
    <w:basedOn w:val="DefaultParagraphFont"/>
    <w:link w:val="Heading5"/>
    <w:rsid w:val="008E4591"/>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uiPriority w:val="9"/>
    <w:rsid w:val="008E4591"/>
    <w:rPr>
      <w:rFonts w:ascii="Calibri" w:eastAsia="Times New Roman" w:hAnsi="Calibri" w:cs="Times New Roman"/>
      <w:b/>
      <w:bCs/>
      <w:lang w:eastAsia="lv-LV" w:bidi="lo-LA"/>
    </w:rPr>
  </w:style>
  <w:style w:type="character" w:styleId="Hyperlink">
    <w:name w:val="Hyperlink"/>
    <w:uiPriority w:val="99"/>
    <w:unhideWhenUsed/>
    <w:rsid w:val="008E4591"/>
    <w:rPr>
      <w:color w:val="0000FF"/>
      <w:u w:val="single"/>
    </w:rPr>
  </w:style>
  <w:style w:type="paragraph" w:styleId="Index1">
    <w:name w:val="index 1"/>
    <w:basedOn w:val="Normal"/>
    <w:next w:val="Normal"/>
    <w:autoRedefine/>
    <w:semiHidden/>
    <w:unhideWhenUsed/>
    <w:rsid w:val="008E4591"/>
    <w:pPr>
      <w:framePr w:hSpace="180" w:wrap="around" w:vAnchor="text" w:hAnchor="margin" w:x="108" w:y="369"/>
    </w:pPr>
    <w:rPr>
      <w:lang w:bidi="ar-SA"/>
    </w:rPr>
  </w:style>
  <w:style w:type="paragraph" w:styleId="Header">
    <w:name w:val="header"/>
    <w:basedOn w:val="Normal"/>
    <w:link w:val="HeaderChar"/>
    <w:uiPriority w:val="99"/>
    <w:semiHidden/>
    <w:unhideWhenUsed/>
    <w:rsid w:val="008E4591"/>
    <w:pPr>
      <w:tabs>
        <w:tab w:val="center" w:pos="4153"/>
        <w:tab w:val="right" w:pos="8306"/>
      </w:tabs>
    </w:pPr>
    <w:rPr>
      <w:lang w:val="x-none" w:bidi="ar-SA"/>
    </w:rPr>
  </w:style>
  <w:style w:type="character" w:customStyle="1" w:styleId="HeaderChar">
    <w:name w:val="Header Char"/>
    <w:basedOn w:val="DefaultParagraphFont"/>
    <w:link w:val="Header"/>
    <w:uiPriority w:val="99"/>
    <w:semiHidden/>
    <w:rsid w:val="008E4591"/>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semiHidden/>
    <w:unhideWhenUsed/>
    <w:rsid w:val="008E4591"/>
    <w:pPr>
      <w:tabs>
        <w:tab w:val="center" w:pos="4153"/>
        <w:tab w:val="right" w:pos="8306"/>
      </w:tabs>
    </w:pPr>
  </w:style>
  <w:style w:type="character" w:customStyle="1" w:styleId="FooterChar">
    <w:name w:val="Footer Char"/>
    <w:basedOn w:val="DefaultParagraphFont"/>
    <w:link w:val="Footer"/>
    <w:uiPriority w:val="99"/>
    <w:semiHidden/>
    <w:rsid w:val="008E4591"/>
    <w:rPr>
      <w:rFonts w:ascii="Times New Roman" w:eastAsia="Times New Roman" w:hAnsi="Times New Roman" w:cs="Times New Roman"/>
      <w:sz w:val="24"/>
      <w:szCs w:val="24"/>
      <w:lang w:eastAsia="lv-LV" w:bidi="lo-LA"/>
    </w:rPr>
  </w:style>
  <w:style w:type="paragraph" w:styleId="Title">
    <w:name w:val="Title"/>
    <w:basedOn w:val="Normal"/>
    <w:link w:val="TitleChar"/>
    <w:qFormat/>
    <w:rsid w:val="008E4591"/>
    <w:pPr>
      <w:jc w:val="center"/>
    </w:pPr>
    <w:rPr>
      <w:b/>
      <w:sz w:val="28"/>
      <w:szCs w:val="20"/>
      <w:lang w:val="x-none" w:eastAsia="x-none" w:bidi="ar-SA"/>
    </w:rPr>
  </w:style>
  <w:style w:type="character" w:customStyle="1" w:styleId="TitleChar">
    <w:name w:val="Title Char"/>
    <w:basedOn w:val="DefaultParagraphFont"/>
    <w:link w:val="Title"/>
    <w:rsid w:val="008E4591"/>
    <w:rPr>
      <w:rFonts w:ascii="Times New Roman" w:eastAsia="Times New Roman" w:hAnsi="Times New Roman" w:cs="Times New Roman"/>
      <w:b/>
      <w:sz w:val="28"/>
      <w:szCs w:val="20"/>
      <w:lang w:val="x-none" w:eastAsia="x-none"/>
    </w:rPr>
  </w:style>
  <w:style w:type="character" w:customStyle="1" w:styleId="BodyTextChar">
    <w:name w:val="Body Text Char"/>
    <w:aliases w:val="Pamatteksts Rakstz. Rakstz. Char,Body Text1 Char,Body Text Char Char Char,Body Text Char2 Char Char Char,Body Text Char Char Char Char Char,Body Text Char1 Char Char Char Char Char,Body Text Char Char Char Char Char Char Char"/>
    <w:basedOn w:val="DefaultParagraphFont"/>
    <w:link w:val="BodyText"/>
    <w:locked/>
    <w:rsid w:val="008E4591"/>
    <w:rPr>
      <w:rFonts w:ascii="Times New Roman" w:eastAsia="Times New Roman" w:hAnsi="Times New Roman" w:cs="Times New Roman"/>
      <w:sz w:val="24"/>
      <w:szCs w:val="24"/>
      <w:lang w:val="x-none" w:bidi="lo-LA"/>
    </w:rPr>
  </w:style>
  <w:style w:type="paragraph" w:styleId="BodyText">
    <w:name w:val="Body Text"/>
    <w:aliases w:val="Pamatteksts Rakstz. Rakstz.,Body Text1,Body Text Char Char,Body Text Char2 Char Char,Body Text Char Char Char Char,Body Text Char1 Char Char Char Char,Body Text Char Char Char Char Char Char,Body Text Char1 Char Char Char Char Char Char"/>
    <w:basedOn w:val="Normal"/>
    <w:link w:val="BodyTextChar"/>
    <w:unhideWhenUsed/>
    <w:rsid w:val="008E4591"/>
    <w:pPr>
      <w:spacing w:after="120"/>
    </w:pPr>
    <w:rPr>
      <w:lang w:val="x-none" w:eastAsia="en-US"/>
    </w:rPr>
  </w:style>
  <w:style w:type="character" w:customStyle="1" w:styleId="PamattekstsRakstz1">
    <w:name w:val="Pamatteksts Rakstz.1"/>
    <w:basedOn w:val="DefaultParagraphFont"/>
    <w:uiPriority w:val="99"/>
    <w:semiHidden/>
    <w:rsid w:val="008E4591"/>
    <w:rPr>
      <w:rFonts w:ascii="Times New Roman" w:eastAsia="Times New Roman" w:hAnsi="Times New Roman" w:cs="Times New Roman"/>
      <w:sz w:val="24"/>
      <w:szCs w:val="24"/>
      <w:lang w:eastAsia="lv-LV" w:bidi="lo-LA"/>
    </w:rPr>
  </w:style>
  <w:style w:type="paragraph" w:styleId="BodyTextIndent">
    <w:name w:val="Body Text Indent"/>
    <w:basedOn w:val="Normal"/>
    <w:link w:val="BodyTextIndentChar"/>
    <w:unhideWhenUsed/>
    <w:rsid w:val="008E4591"/>
    <w:pPr>
      <w:widowControl w:val="0"/>
      <w:spacing w:after="120"/>
      <w:ind w:left="283"/>
    </w:pPr>
    <w:rPr>
      <w:lang w:val="x-none" w:eastAsia="x-none" w:bidi="ar-SA"/>
    </w:rPr>
  </w:style>
  <w:style w:type="character" w:customStyle="1" w:styleId="BodyTextIndentChar">
    <w:name w:val="Body Text Indent Char"/>
    <w:basedOn w:val="DefaultParagraphFont"/>
    <w:link w:val="BodyTextIndent"/>
    <w:rsid w:val="008E4591"/>
    <w:rPr>
      <w:rFonts w:ascii="Times New Roman" w:eastAsia="Times New Roman" w:hAnsi="Times New Roman" w:cs="Times New Roman"/>
      <w:sz w:val="24"/>
      <w:szCs w:val="24"/>
      <w:lang w:val="x-none" w:eastAsia="x-none"/>
    </w:rPr>
  </w:style>
  <w:style w:type="paragraph" w:styleId="NoSpacing">
    <w:name w:val="No Spacing"/>
    <w:uiPriority w:val="1"/>
    <w:qFormat/>
    <w:rsid w:val="008E4591"/>
    <w:pPr>
      <w:spacing w:after="0" w:line="240" w:lineRule="auto"/>
    </w:pPr>
    <w:rPr>
      <w:rFonts w:ascii="Times New Roman" w:eastAsia="Times New Roman" w:hAnsi="Times New Roman" w:cs="Times New Roman"/>
      <w:sz w:val="24"/>
      <w:szCs w:val="24"/>
      <w:lang w:eastAsia="lv-LV" w:bidi="lo-LA"/>
    </w:rPr>
  </w:style>
  <w:style w:type="paragraph" w:styleId="ListParagraph">
    <w:name w:val="List Paragraph"/>
    <w:basedOn w:val="Normal"/>
    <w:uiPriority w:val="34"/>
    <w:qFormat/>
    <w:rsid w:val="008E4591"/>
    <w:pPr>
      <w:ind w:left="720"/>
      <w:contextualSpacing/>
    </w:pPr>
    <w:rPr>
      <w:lang w:bidi="ar-SA"/>
    </w:rPr>
  </w:style>
  <w:style w:type="paragraph" w:customStyle="1" w:styleId="Stils1">
    <w:name w:val="Stils1"/>
    <w:basedOn w:val="Normal"/>
    <w:rsid w:val="008E4591"/>
    <w:pPr>
      <w:tabs>
        <w:tab w:val="num" w:pos="454"/>
      </w:tabs>
      <w:ind w:left="454" w:hanging="454"/>
      <w:jc w:val="both"/>
    </w:pPr>
    <w:rPr>
      <w:b/>
      <w:i/>
      <w:color w:val="000000"/>
      <w:sz w:val="20"/>
      <w:szCs w:val="20"/>
    </w:rPr>
  </w:style>
  <w:style w:type="paragraph" w:customStyle="1" w:styleId="Stils2">
    <w:name w:val="Stils2"/>
    <w:basedOn w:val="Normal"/>
    <w:rsid w:val="008E4591"/>
    <w:pPr>
      <w:tabs>
        <w:tab w:val="num" w:pos="3290"/>
      </w:tabs>
      <w:ind w:left="3290" w:hanging="454"/>
      <w:jc w:val="both"/>
    </w:pPr>
    <w:rPr>
      <w:color w:val="000000"/>
      <w:sz w:val="20"/>
      <w:szCs w:val="20"/>
    </w:rPr>
  </w:style>
  <w:style w:type="paragraph" w:customStyle="1" w:styleId="Stils3">
    <w:name w:val="Stils3"/>
    <w:basedOn w:val="Normal"/>
    <w:rsid w:val="008E4591"/>
    <w:pPr>
      <w:numPr>
        <w:ilvl w:val="2"/>
        <w:numId w:val="1"/>
      </w:numPr>
      <w:jc w:val="both"/>
    </w:pPr>
    <w:rPr>
      <w:sz w:val="20"/>
      <w:szCs w:val="20"/>
    </w:rPr>
  </w:style>
  <w:style w:type="paragraph" w:customStyle="1" w:styleId="Stils4">
    <w:name w:val="Stils4"/>
    <w:basedOn w:val="Normal"/>
    <w:rsid w:val="008E4591"/>
    <w:pPr>
      <w:numPr>
        <w:ilvl w:val="3"/>
        <w:numId w:val="1"/>
      </w:numPr>
      <w:jc w:val="both"/>
    </w:pPr>
    <w:rPr>
      <w:sz w:val="20"/>
      <w:szCs w:val="20"/>
    </w:rPr>
  </w:style>
  <w:style w:type="character" w:customStyle="1" w:styleId="PunktsChar">
    <w:name w:val="Punkts Char"/>
    <w:link w:val="Punkts"/>
    <w:locked/>
    <w:rsid w:val="008E4591"/>
    <w:rPr>
      <w:rFonts w:ascii="Arial" w:eastAsia="Times New Roman" w:hAnsi="Arial"/>
      <w:b/>
      <w:szCs w:val="24"/>
    </w:rPr>
  </w:style>
  <w:style w:type="paragraph" w:customStyle="1" w:styleId="Punkts">
    <w:name w:val="Punkts"/>
    <w:basedOn w:val="Normal"/>
    <w:next w:val="Apakpunkts"/>
    <w:link w:val="PunktsChar"/>
    <w:rsid w:val="008E4591"/>
    <w:pPr>
      <w:tabs>
        <w:tab w:val="num" w:pos="851"/>
      </w:tabs>
      <w:ind w:left="851" w:hanging="851"/>
    </w:pPr>
    <w:rPr>
      <w:rFonts w:ascii="Arial" w:hAnsi="Arial" w:cstheme="minorBidi"/>
      <w:b/>
      <w:sz w:val="22"/>
      <w:lang w:eastAsia="en-US" w:bidi="ar-SA"/>
    </w:rPr>
  </w:style>
  <w:style w:type="paragraph" w:customStyle="1" w:styleId="Apakpunkts">
    <w:name w:val="Apakšpunkts"/>
    <w:basedOn w:val="Normal"/>
    <w:link w:val="ApakpunktsChar"/>
    <w:rsid w:val="008E4591"/>
    <w:pPr>
      <w:numPr>
        <w:ilvl w:val="1"/>
        <w:numId w:val="2"/>
      </w:numPr>
    </w:pPr>
    <w:rPr>
      <w:rFonts w:ascii="Arial" w:hAnsi="Arial"/>
      <w:b/>
      <w:sz w:val="20"/>
      <w:lang w:bidi="ar-SA"/>
    </w:rPr>
  </w:style>
  <w:style w:type="character" w:customStyle="1" w:styleId="ApakpunktsChar">
    <w:name w:val="Apakšpunkts Char"/>
    <w:link w:val="Apakpunkts"/>
    <w:locked/>
    <w:rsid w:val="008E4591"/>
    <w:rPr>
      <w:rFonts w:ascii="Arial" w:eastAsia="Times New Roman" w:hAnsi="Arial" w:cs="Times New Roman"/>
      <w:b/>
      <w:sz w:val="20"/>
      <w:szCs w:val="24"/>
      <w:lang w:eastAsia="lv-LV"/>
    </w:rPr>
  </w:style>
  <w:style w:type="paragraph" w:customStyle="1" w:styleId="Paragrfs">
    <w:name w:val="Paragrāfs"/>
    <w:basedOn w:val="Normal"/>
    <w:next w:val="Normal"/>
    <w:rsid w:val="008E4591"/>
    <w:pPr>
      <w:numPr>
        <w:ilvl w:val="2"/>
        <w:numId w:val="2"/>
      </w:numPr>
      <w:jc w:val="both"/>
    </w:pPr>
    <w:rPr>
      <w:rFonts w:ascii="Arial" w:hAnsi="Arial"/>
      <w:sz w:val="20"/>
      <w:lang w:bidi="ar-SA"/>
    </w:rPr>
  </w:style>
  <w:style w:type="paragraph" w:customStyle="1" w:styleId="BodyText21">
    <w:name w:val="Body Text 21"/>
    <w:rsid w:val="008E4591"/>
    <w:pPr>
      <w:spacing w:after="120" w:line="480" w:lineRule="auto"/>
    </w:pPr>
    <w:rPr>
      <w:rFonts w:ascii="Calibri" w:eastAsia="ヒラギノ角ゴ Pro W3" w:hAnsi="Calibri" w:cs="Times New Roman"/>
      <w:color w:val="000000"/>
      <w:szCs w:val="20"/>
      <w:lang w:eastAsia="lv-LV"/>
    </w:rPr>
  </w:style>
  <w:style w:type="paragraph" w:customStyle="1" w:styleId="Rindkopa">
    <w:name w:val="Rindkopa"/>
    <w:basedOn w:val="Normal"/>
    <w:next w:val="Punkts"/>
    <w:rsid w:val="008E4591"/>
    <w:pPr>
      <w:ind w:left="851"/>
      <w:jc w:val="both"/>
    </w:pPr>
    <w:rPr>
      <w:rFonts w:ascii="Arial" w:hAnsi="Arial"/>
      <w:sz w:val="20"/>
      <w:lang w:bidi="ar-SA"/>
    </w:rPr>
  </w:style>
  <w:style w:type="character" w:customStyle="1" w:styleId="c1">
    <w:name w:val="c1"/>
    <w:rsid w:val="008E4591"/>
  </w:style>
  <w:style w:type="paragraph" w:styleId="BalloonText">
    <w:name w:val="Balloon Text"/>
    <w:basedOn w:val="Normal"/>
    <w:link w:val="BalloonTextChar"/>
    <w:uiPriority w:val="99"/>
    <w:semiHidden/>
    <w:unhideWhenUsed/>
    <w:rsid w:val="008E4591"/>
    <w:rPr>
      <w:rFonts w:ascii="Tahoma" w:hAnsi="Tahoma" w:cs="Tahoma"/>
      <w:sz w:val="16"/>
      <w:szCs w:val="16"/>
    </w:rPr>
  </w:style>
  <w:style w:type="character" w:customStyle="1" w:styleId="BalloonTextChar">
    <w:name w:val="Balloon Text Char"/>
    <w:basedOn w:val="DefaultParagraphFont"/>
    <w:link w:val="BalloonText"/>
    <w:uiPriority w:val="99"/>
    <w:semiHidden/>
    <w:rsid w:val="008E4591"/>
    <w:rPr>
      <w:rFonts w:ascii="Tahoma" w:eastAsia="Times New Roman" w:hAnsi="Tahoma" w:cs="Tahoma"/>
      <w:sz w:val="16"/>
      <w:szCs w:val="16"/>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91"/>
    <w:pPr>
      <w:spacing w:after="0" w:line="240" w:lineRule="auto"/>
    </w:pPr>
    <w:rPr>
      <w:rFonts w:ascii="Times New Roman" w:eastAsia="Times New Roman" w:hAnsi="Times New Roman" w:cs="Times New Roman"/>
      <w:sz w:val="24"/>
      <w:szCs w:val="24"/>
      <w:lang w:eastAsia="lv-LV" w:bidi="lo-LA"/>
    </w:rPr>
  </w:style>
  <w:style w:type="paragraph" w:styleId="Heading1">
    <w:name w:val="heading 1"/>
    <w:basedOn w:val="Normal"/>
    <w:next w:val="Normal"/>
    <w:link w:val="Heading1Char"/>
    <w:qFormat/>
    <w:rsid w:val="008E4591"/>
    <w:pPr>
      <w:keepNext/>
      <w:spacing w:before="240" w:after="60"/>
      <w:outlineLvl w:val="0"/>
    </w:pPr>
    <w:rPr>
      <w:rFonts w:ascii="Arial" w:hAnsi="Arial"/>
      <w:b/>
      <w:bCs/>
      <w:noProof/>
      <w:kern w:val="32"/>
      <w:sz w:val="32"/>
      <w:szCs w:val="32"/>
      <w:lang w:val="x-none" w:eastAsia="x-none" w:bidi="ar-SA"/>
    </w:rPr>
  </w:style>
  <w:style w:type="paragraph" w:styleId="Heading3">
    <w:name w:val="heading 3"/>
    <w:basedOn w:val="Normal"/>
    <w:next w:val="Normal"/>
    <w:link w:val="Heading3Char"/>
    <w:unhideWhenUsed/>
    <w:qFormat/>
    <w:rsid w:val="008E4591"/>
    <w:pPr>
      <w:keepNext/>
      <w:spacing w:before="240" w:after="60"/>
      <w:outlineLvl w:val="2"/>
    </w:pPr>
    <w:rPr>
      <w:b/>
      <w:bCs/>
      <w:sz w:val="26"/>
      <w:szCs w:val="26"/>
      <w:lang w:val="en-GB" w:eastAsia="x-none" w:bidi="ar-SA"/>
    </w:rPr>
  </w:style>
  <w:style w:type="paragraph" w:styleId="Heading4">
    <w:name w:val="heading 4"/>
    <w:basedOn w:val="Normal"/>
    <w:next w:val="Normal"/>
    <w:link w:val="Heading4Char"/>
    <w:semiHidden/>
    <w:unhideWhenUsed/>
    <w:qFormat/>
    <w:rsid w:val="008E4591"/>
    <w:pPr>
      <w:keepNext/>
      <w:spacing w:before="240" w:after="60"/>
      <w:outlineLvl w:val="3"/>
    </w:pPr>
    <w:rPr>
      <w:b/>
      <w:bCs/>
      <w:sz w:val="28"/>
      <w:szCs w:val="28"/>
      <w:lang w:val="x-none"/>
    </w:rPr>
  </w:style>
  <w:style w:type="paragraph" w:styleId="Heading5">
    <w:name w:val="heading 5"/>
    <w:basedOn w:val="Normal"/>
    <w:next w:val="Normal"/>
    <w:link w:val="Heading5Char"/>
    <w:unhideWhenUsed/>
    <w:qFormat/>
    <w:rsid w:val="008E4591"/>
    <w:pPr>
      <w:spacing w:before="240" w:after="60"/>
      <w:outlineLvl w:val="4"/>
    </w:pPr>
    <w:rPr>
      <w:b/>
      <w:bCs/>
      <w:i/>
      <w:iCs/>
      <w:sz w:val="26"/>
      <w:szCs w:val="26"/>
      <w:lang w:val="en-GB" w:eastAsia="x-none" w:bidi="ar-SA"/>
    </w:rPr>
  </w:style>
  <w:style w:type="paragraph" w:styleId="Heading6">
    <w:name w:val="heading 6"/>
    <w:basedOn w:val="Normal"/>
    <w:next w:val="Normal"/>
    <w:link w:val="Heading6Char"/>
    <w:uiPriority w:val="9"/>
    <w:unhideWhenUsed/>
    <w:qFormat/>
    <w:rsid w:val="008E459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591"/>
    <w:rPr>
      <w:rFonts w:ascii="Arial" w:eastAsia="Times New Roman" w:hAnsi="Arial" w:cs="Times New Roman"/>
      <w:b/>
      <w:bCs/>
      <w:noProof/>
      <w:kern w:val="32"/>
      <w:sz w:val="32"/>
      <w:szCs w:val="32"/>
      <w:lang w:val="x-none" w:eastAsia="x-none"/>
    </w:rPr>
  </w:style>
  <w:style w:type="character" w:customStyle="1" w:styleId="Heading3Char">
    <w:name w:val="Heading 3 Char"/>
    <w:basedOn w:val="DefaultParagraphFont"/>
    <w:link w:val="Heading3"/>
    <w:rsid w:val="008E4591"/>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semiHidden/>
    <w:rsid w:val="008E4591"/>
    <w:rPr>
      <w:rFonts w:ascii="Times New Roman" w:eastAsia="Times New Roman" w:hAnsi="Times New Roman" w:cs="Times New Roman"/>
      <w:b/>
      <w:bCs/>
      <w:sz w:val="28"/>
      <w:szCs w:val="28"/>
      <w:lang w:val="x-none" w:eastAsia="lv-LV" w:bidi="lo-LA"/>
    </w:rPr>
  </w:style>
  <w:style w:type="character" w:customStyle="1" w:styleId="Heading5Char">
    <w:name w:val="Heading 5 Char"/>
    <w:basedOn w:val="DefaultParagraphFont"/>
    <w:link w:val="Heading5"/>
    <w:rsid w:val="008E4591"/>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uiPriority w:val="9"/>
    <w:rsid w:val="008E4591"/>
    <w:rPr>
      <w:rFonts w:ascii="Calibri" w:eastAsia="Times New Roman" w:hAnsi="Calibri" w:cs="Times New Roman"/>
      <w:b/>
      <w:bCs/>
      <w:lang w:eastAsia="lv-LV" w:bidi="lo-LA"/>
    </w:rPr>
  </w:style>
  <w:style w:type="character" w:styleId="Hyperlink">
    <w:name w:val="Hyperlink"/>
    <w:uiPriority w:val="99"/>
    <w:unhideWhenUsed/>
    <w:rsid w:val="008E4591"/>
    <w:rPr>
      <w:color w:val="0000FF"/>
      <w:u w:val="single"/>
    </w:rPr>
  </w:style>
  <w:style w:type="paragraph" w:styleId="Index1">
    <w:name w:val="index 1"/>
    <w:basedOn w:val="Normal"/>
    <w:next w:val="Normal"/>
    <w:autoRedefine/>
    <w:semiHidden/>
    <w:unhideWhenUsed/>
    <w:rsid w:val="008E4591"/>
    <w:pPr>
      <w:framePr w:hSpace="180" w:wrap="around" w:vAnchor="text" w:hAnchor="margin" w:x="108" w:y="369"/>
    </w:pPr>
    <w:rPr>
      <w:lang w:bidi="ar-SA"/>
    </w:rPr>
  </w:style>
  <w:style w:type="paragraph" w:styleId="Header">
    <w:name w:val="header"/>
    <w:basedOn w:val="Normal"/>
    <w:link w:val="HeaderChar"/>
    <w:uiPriority w:val="99"/>
    <w:semiHidden/>
    <w:unhideWhenUsed/>
    <w:rsid w:val="008E4591"/>
    <w:pPr>
      <w:tabs>
        <w:tab w:val="center" w:pos="4153"/>
        <w:tab w:val="right" w:pos="8306"/>
      </w:tabs>
    </w:pPr>
    <w:rPr>
      <w:lang w:val="x-none" w:bidi="ar-SA"/>
    </w:rPr>
  </w:style>
  <w:style w:type="character" w:customStyle="1" w:styleId="HeaderChar">
    <w:name w:val="Header Char"/>
    <w:basedOn w:val="DefaultParagraphFont"/>
    <w:link w:val="Header"/>
    <w:uiPriority w:val="99"/>
    <w:semiHidden/>
    <w:rsid w:val="008E4591"/>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semiHidden/>
    <w:unhideWhenUsed/>
    <w:rsid w:val="008E4591"/>
    <w:pPr>
      <w:tabs>
        <w:tab w:val="center" w:pos="4153"/>
        <w:tab w:val="right" w:pos="8306"/>
      </w:tabs>
    </w:pPr>
  </w:style>
  <w:style w:type="character" w:customStyle="1" w:styleId="FooterChar">
    <w:name w:val="Footer Char"/>
    <w:basedOn w:val="DefaultParagraphFont"/>
    <w:link w:val="Footer"/>
    <w:uiPriority w:val="99"/>
    <w:semiHidden/>
    <w:rsid w:val="008E4591"/>
    <w:rPr>
      <w:rFonts w:ascii="Times New Roman" w:eastAsia="Times New Roman" w:hAnsi="Times New Roman" w:cs="Times New Roman"/>
      <w:sz w:val="24"/>
      <w:szCs w:val="24"/>
      <w:lang w:eastAsia="lv-LV" w:bidi="lo-LA"/>
    </w:rPr>
  </w:style>
  <w:style w:type="paragraph" w:styleId="Title">
    <w:name w:val="Title"/>
    <w:basedOn w:val="Normal"/>
    <w:link w:val="TitleChar"/>
    <w:qFormat/>
    <w:rsid w:val="008E4591"/>
    <w:pPr>
      <w:jc w:val="center"/>
    </w:pPr>
    <w:rPr>
      <w:b/>
      <w:sz w:val="28"/>
      <w:szCs w:val="20"/>
      <w:lang w:val="x-none" w:eastAsia="x-none" w:bidi="ar-SA"/>
    </w:rPr>
  </w:style>
  <w:style w:type="character" w:customStyle="1" w:styleId="TitleChar">
    <w:name w:val="Title Char"/>
    <w:basedOn w:val="DefaultParagraphFont"/>
    <w:link w:val="Title"/>
    <w:rsid w:val="008E4591"/>
    <w:rPr>
      <w:rFonts w:ascii="Times New Roman" w:eastAsia="Times New Roman" w:hAnsi="Times New Roman" w:cs="Times New Roman"/>
      <w:b/>
      <w:sz w:val="28"/>
      <w:szCs w:val="20"/>
      <w:lang w:val="x-none" w:eastAsia="x-none"/>
    </w:rPr>
  </w:style>
  <w:style w:type="character" w:customStyle="1" w:styleId="BodyTextChar">
    <w:name w:val="Body Text Char"/>
    <w:aliases w:val="Pamatteksts Rakstz. Rakstz. Char,Body Text1 Char,Body Text Char Char Char,Body Text Char2 Char Char Char,Body Text Char Char Char Char Char,Body Text Char1 Char Char Char Char Char,Body Text Char Char Char Char Char Char Char"/>
    <w:basedOn w:val="DefaultParagraphFont"/>
    <w:link w:val="BodyText"/>
    <w:locked/>
    <w:rsid w:val="008E4591"/>
    <w:rPr>
      <w:rFonts w:ascii="Times New Roman" w:eastAsia="Times New Roman" w:hAnsi="Times New Roman" w:cs="Times New Roman"/>
      <w:sz w:val="24"/>
      <w:szCs w:val="24"/>
      <w:lang w:val="x-none" w:bidi="lo-LA"/>
    </w:rPr>
  </w:style>
  <w:style w:type="paragraph" w:styleId="BodyText">
    <w:name w:val="Body Text"/>
    <w:aliases w:val="Pamatteksts Rakstz. Rakstz.,Body Text1,Body Text Char Char,Body Text Char2 Char Char,Body Text Char Char Char Char,Body Text Char1 Char Char Char Char,Body Text Char Char Char Char Char Char,Body Text Char1 Char Char Char Char Char Char"/>
    <w:basedOn w:val="Normal"/>
    <w:link w:val="BodyTextChar"/>
    <w:unhideWhenUsed/>
    <w:rsid w:val="008E4591"/>
    <w:pPr>
      <w:spacing w:after="120"/>
    </w:pPr>
    <w:rPr>
      <w:lang w:val="x-none" w:eastAsia="en-US"/>
    </w:rPr>
  </w:style>
  <w:style w:type="character" w:customStyle="1" w:styleId="PamattekstsRakstz1">
    <w:name w:val="Pamatteksts Rakstz.1"/>
    <w:basedOn w:val="DefaultParagraphFont"/>
    <w:uiPriority w:val="99"/>
    <w:semiHidden/>
    <w:rsid w:val="008E4591"/>
    <w:rPr>
      <w:rFonts w:ascii="Times New Roman" w:eastAsia="Times New Roman" w:hAnsi="Times New Roman" w:cs="Times New Roman"/>
      <w:sz w:val="24"/>
      <w:szCs w:val="24"/>
      <w:lang w:eastAsia="lv-LV" w:bidi="lo-LA"/>
    </w:rPr>
  </w:style>
  <w:style w:type="paragraph" w:styleId="BodyTextIndent">
    <w:name w:val="Body Text Indent"/>
    <w:basedOn w:val="Normal"/>
    <w:link w:val="BodyTextIndentChar"/>
    <w:unhideWhenUsed/>
    <w:rsid w:val="008E4591"/>
    <w:pPr>
      <w:widowControl w:val="0"/>
      <w:spacing w:after="120"/>
      <w:ind w:left="283"/>
    </w:pPr>
    <w:rPr>
      <w:lang w:val="x-none" w:eastAsia="x-none" w:bidi="ar-SA"/>
    </w:rPr>
  </w:style>
  <w:style w:type="character" w:customStyle="1" w:styleId="BodyTextIndentChar">
    <w:name w:val="Body Text Indent Char"/>
    <w:basedOn w:val="DefaultParagraphFont"/>
    <w:link w:val="BodyTextIndent"/>
    <w:rsid w:val="008E4591"/>
    <w:rPr>
      <w:rFonts w:ascii="Times New Roman" w:eastAsia="Times New Roman" w:hAnsi="Times New Roman" w:cs="Times New Roman"/>
      <w:sz w:val="24"/>
      <w:szCs w:val="24"/>
      <w:lang w:val="x-none" w:eastAsia="x-none"/>
    </w:rPr>
  </w:style>
  <w:style w:type="paragraph" w:styleId="NoSpacing">
    <w:name w:val="No Spacing"/>
    <w:uiPriority w:val="1"/>
    <w:qFormat/>
    <w:rsid w:val="008E4591"/>
    <w:pPr>
      <w:spacing w:after="0" w:line="240" w:lineRule="auto"/>
    </w:pPr>
    <w:rPr>
      <w:rFonts w:ascii="Times New Roman" w:eastAsia="Times New Roman" w:hAnsi="Times New Roman" w:cs="Times New Roman"/>
      <w:sz w:val="24"/>
      <w:szCs w:val="24"/>
      <w:lang w:eastAsia="lv-LV" w:bidi="lo-LA"/>
    </w:rPr>
  </w:style>
  <w:style w:type="paragraph" w:styleId="ListParagraph">
    <w:name w:val="List Paragraph"/>
    <w:basedOn w:val="Normal"/>
    <w:uiPriority w:val="34"/>
    <w:qFormat/>
    <w:rsid w:val="008E4591"/>
    <w:pPr>
      <w:ind w:left="720"/>
      <w:contextualSpacing/>
    </w:pPr>
    <w:rPr>
      <w:lang w:bidi="ar-SA"/>
    </w:rPr>
  </w:style>
  <w:style w:type="paragraph" w:customStyle="1" w:styleId="Stils1">
    <w:name w:val="Stils1"/>
    <w:basedOn w:val="Normal"/>
    <w:rsid w:val="008E4591"/>
    <w:pPr>
      <w:tabs>
        <w:tab w:val="num" w:pos="454"/>
      </w:tabs>
      <w:ind w:left="454" w:hanging="454"/>
      <w:jc w:val="both"/>
    </w:pPr>
    <w:rPr>
      <w:b/>
      <w:i/>
      <w:color w:val="000000"/>
      <w:sz w:val="20"/>
      <w:szCs w:val="20"/>
    </w:rPr>
  </w:style>
  <w:style w:type="paragraph" w:customStyle="1" w:styleId="Stils2">
    <w:name w:val="Stils2"/>
    <w:basedOn w:val="Normal"/>
    <w:rsid w:val="008E4591"/>
    <w:pPr>
      <w:tabs>
        <w:tab w:val="num" w:pos="3290"/>
      </w:tabs>
      <w:ind w:left="3290" w:hanging="454"/>
      <w:jc w:val="both"/>
    </w:pPr>
    <w:rPr>
      <w:color w:val="000000"/>
      <w:sz w:val="20"/>
      <w:szCs w:val="20"/>
    </w:rPr>
  </w:style>
  <w:style w:type="paragraph" w:customStyle="1" w:styleId="Stils3">
    <w:name w:val="Stils3"/>
    <w:basedOn w:val="Normal"/>
    <w:rsid w:val="008E4591"/>
    <w:pPr>
      <w:numPr>
        <w:ilvl w:val="2"/>
        <w:numId w:val="1"/>
      </w:numPr>
      <w:jc w:val="both"/>
    </w:pPr>
    <w:rPr>
      <w:sz w:val="20"/>
      <w:szCs w:val="20"/>
    </w:rPr>
  </w:style>
  <w:style w:type="paragraph" w:customStyle="1" w:styleId="Stils4">
    <w:name w:val="Stils4"/>
    <w:basedOn w:val="Normal"/>
    <w:rsid w:val="008E4591"/>
    <w:pPr>
      <w:numPr>
        <w:ilvl w:val="3"/>
        <w:numId w:val="1"/>
      </w:numPr>
      <w:jc w:val="both"/>
    </w:pPr>
    <w:rPr>
      <w:sz w:val="20"/>
      <w:szCs w:val="20"/>
    </w:rPr>
  </w:style>
  <w:style w:type="character" w:customStyle="1" w:styleId="PunktsChar">
    <w:name w:val="Punkts Char"/>
    <w:link w:val="Punkts"/>
    <w:locked/>
    <w:rsid w:val="008E4591"/>
    <w:rPr>
      <w:rFonts w:ascii="Arial" w:eastAsia="Times New Roman" w:hAnsi="Arial"/>
      <w:b/>
      <w:szCs w:val="24"/>
    </w:rPr>
  </w:style>
  <w:style w:type="paragraph" w:customStyle="1" w:styleId="Punkts">
    <w:name w:val="Punkts"/>
    <w:basedOn w:val="Normal"/>
    <w:next w:val="Apakpunkts"/>
    <w:link w:val="PunktsChar"/>
    <w:rsid w:val="008E4591"/>
    <w:pPr>
      <w:tabs>
        <w:tab w:val="num" w:pos="851"/>
      </w:tabs>
      <w:ind w:left="851" w:hanging="851"/>
    </w:pPr>
    <w:rPr>
      <w:rFonts w:ascii="Arial" w:hAnsi="Arial" w:cstheme="minorBidi"/>
      <w:b/>
      <w:sz w:val="22"/>
      <w:lang w:eastAsia="en-US" w:bidi="ar-SA"/>
    </w:rPr>
  </w:style>
  <w:style w:type="paragraph" w:customStyle="1" w:styleId="Apakpunkts">
    <w:name w:val="Apakšpunkts"/>
    <w:basedOn w:val="Normal"/>
    <w:link w:val="ApakpunktsChar"/>
    <w:rsid w:val="008E4591"/>
    <w:pPr>
      <w:numPr>
        <w:ilvl w:val="1"/>
        <w:numId w:val="2"/>
      </w:numPr>
    </w:pPr>
    <w:rPr>
      <w:rFonts w:ascii="Arial" w:hAnsi="Arial"/>
      <w:b/>
      <w:sz w:val="20"/>
      <w:lang w:bidi="ar-SA"/>
    </w:rPr>
  </w:style>
  <w:style w:type="character" w:customStyle="1" w:styleId="ApakpunktsChar">
    <w:name w:val="Apakšpunkts Char"/>
    <w:link w:val="Apakpunkts"/>
    <w:locked/>
    <w:rsid w:val="008E4591"/>
    <w:rPr>
      <w:rFonts w:ascii="Arial" w:eastAsia="Times New Roman" w:hAnsi="Arial" w:cs="Times New Roman"/>
      <w:b/>
      <w:sz w:val="20"/>
      <w:szCs w:val="24"/>
      <w:lang w:eastAsia="lv-LV"/>
    </w:rPr>
  </w:style>
  <w:style w:type="paragraph" w:customStyle="1" w:styleId="Paragrfs">
    <w:name w:val="Paragrāfs"/>
    <w:basedOn w:val="Normal"/>
    <w:next w:val="Normal"/>
    <w:rsid w:val="008E4591"/>
    <w:pPr>
      <w:numPr>
        <w:ilvl w:val="2"/>
        <w:numId w:val="2"/>
      </w:numPr>
      <w:jc w:val="both"/>
    </w:pPr>
    <w:rPr>
      <w:rFonts w:ascii="Arial" w:hAnsi="Arial"/>
      <w:sz w:val="20"/>
      <w:lang w:bidi="ar-SA"/>
    </w:rPr>
  </w:style>
  <w:style w:type="paragraph" w:customStyle="1" w:styleId="BodyText21">
    <w:name w:val="Body Text 21"/>
    <w:rsid w:val="008E4591"/>
    <w:pPr>
      <w:spacing w:after="120" w:line="480" w:lineRule="auto"/>
    </w:pPr>
    <w:rPr>
      <w:rFonts w:ascii="Calibri" w:eastAsia="ヒラギノ角ゴ Pro W3" w:hAnsi="Calibri" w:cs="Times New Roman"/>
      <w:color w:val="000000"/>
      <w:szCs w:val="20"/>
      <w:lang w:eastAsia="lv-LV"/>
    </w:rPr>
  </w:style>
  <w:style w:type="paragraph" w:customStyle="1" w:styleId="Rindkopa">
    <w:name w:val="Rindkopa"/>
    <w:basedOn w:val="Normal"/>
    <w:next w:val="Punkts"/>
    <w:rsid w:val="008E4591"/>
    <w:pPr>
      <w:ind w:left="851"/>
      <w:jc w:val="both"/>
    </w:pPr>
    <w:rPr>
      <w:rFonts w:ascii="Arial" w:hAnsi="Arial"/>
      <w:sz w:val="20"/>
      <w:lang w:bidi="ar-SA"/>
    </w:rPr>
  </w:style>
  <w:style w:type="character" w:customStyle="1" w:styleId="c1">
    <w:name w:val="c1"/>
    <w:rsid w:val="008E4591"/>
  </w:style>
  <w:style w:type="paragraph" w:styleId="BalloonText">
    <w:name w:val="Balloon Text"/>
    <w:basedOn w:val="Normal"/>
    <w:link w:val="BalloonTextChar"/>
    <w:uiPriority w:val="99"/>
    <w:semiHidden/>
    <w:unhideWhenUsed/>
    <w:rsid w:val="008E4591"/>
    <w:rPr>
      <w:rFonts w:ascii="Tahoma" w:hAnsi="Tahoma" w:cs="Tahoma"/>
      <w:sz w:val="16"/>
      <w:szCs w:val="16"/>
    </w:rPr>
  </w:style>
  <w:style w:type="character" w:customStyle="1" w:styleId="BalloonTextChar">
    <w:name w:val="Balloon Text Char"/>
    <w:basedOn w:val="DefaultParagraphFont"/>
    <w:link w:val="BalloonText"/>
    <w:uiPriority w:val="99"/>
    <w:semiHidden/>
    <w:rsid w:val="008E4591"/>
    <w:rPr>
      <w:rFonts w:ascii="Tahoma" w:eastAsia="Times New Roman" w:hAnsi="Tahoma" w:cs="Tahoma"/>
      <w:sz w:val="16"/>
      <w:szCs w:val="16"/>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uris.krilovskis@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gale@ventspilsnd.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ris.krilovskis@ventspilsnd.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911F-9317-4DCB-8D85-FE18EDD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29340</Words>
  <Characters>16725</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Nora Roderte</cp:lastModifiedBy>
  <cp:revision>9</cp:revision>
  <dcterms:created xsi:type="dcterms:W3CDTF">2016-10-27T11:42:00Z</dcterms:created>
  <dcterms:modified xsi:type="dcterms:W3CDTF">2016-11-04T13:08:00Z</dcterms:modified>
</cp:coreProperties>
</file>